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EEAF6" w:themeColor="accent5" w:themeTint="33"/>
  <w:body>
    <w:p w14:paraId="689D856C" w14:textId="09D51DBF" w:rsidR="007320E8" w:rsidRPr="007320E8" w:rsidRDefault="007320E8" w:rsidP="007320E8">
      <w:pPr>
        <w:shd w:val="clear" w:color="auto" w:fill="FFF6F3"/>
        <w:bidi/>
        <w:spacing w:after="0" w:line="240" w:lineRule="auto"/>
        <w:jc w:val="center"/>
        <w:textAlignment w:val="baseline"/>
        <w:outlineLvl w:val="1"/>
        <w:rPr>
          <w:rFonts w:ascii="Arial" w:eastAsia="Times New Roman" w:hAnsi="Arial" w:cs="Gveret Levin AlefAlefAlef"/>
          <w:color w:val="221F1F"/>
          <w:sz w:val="24"/>
          <w:szCs w:val="24"/>
          <w:lang w:val="en-US"/>
        </w:rPr>
      </w:pPr>
      <w:r w:rsidRPr="007320E8">
        <w:rPr>
          <w:rFonts w:ascii="inherit" w:eastAsia="Times New Roman" w:hAnsi="inherit" w:cs="Gveret Levin AlefAlefAlef"/>
          <w:b/>
          <w:bCs/>
          <w:color w:val="221F1F"/>
          <w:sz w:val="24"/>
          <w:szCs w:val="24"/>
          <w:bdr w:val="none" w:sz="0" w:space="0" w:color="auto" w:frame="1"/>
          <w:rtl/>
          <w:lang w:val="en-US"/>
        </w:rPr>
        <w:t>שעת שמד</w:t>
      </w:r>
    </w:p>
    <w:p w14:paraId="7E147D96" w14:textId="77777777" w:rsidR="007320E8" w:rsidRPr="007320E8" w:rsidRDefault="007320E8" w:rsidP="007320E8">
      <w:pPr>
        <w:shd w:val="clear" w:color="auto" w:fill="FFF6F3"/>
        <w:bidi/>
        <w:spacing w:after="225" w:line="240" w:lineRule="auto"/>
        <w:ind w:left="503"/>
        <w:textAlignment w:val="baseline"/>
        <w:rPr>
          <w:rFonts w:ascii="Helvetica" w:eastAsia="Times New Roman" w:hAnsi="Helvetica" w:cs="Gveret Levin AlefAlefAlef"/>
          <w:color w:val="444444"/>
          <w:sz w:val="23"/>
          <w:szCs w:val="23"/>
          <w:rtl/>
          <w:lang w:val="en-US"/>
        </w:rPr>
      </w:pPr>
      <w:r w:rsidRPr="007320E8">
        <w:rPr>
          <w:rFonts w:ascii="Cambria" w:eastAsia="Times New Roman" w:hAnsi="Cambria" w:cs="Cambria" w:hint="cs"/>
          <w:color w:val="444444"/>
          <w:sz w:val="23"/>
          <w:szCs w:val="23"/>
          <w:rtl/>
          <w:lang w:val="en-US"/>
        </w:rPr>
        <w:t> </w:t>
      </w:r>
    </w:p>
    <w:p w14:paraId="7322DF45" w14:textId="77777777" w:rsidR="007320E8" w:rsidRPr="007320E8" w:rsidRDefault="007320E8" w:rsidP="007320E8">
      <w:pPr>
        <w:shd w:val="clear" w:color="auto" w:fill="FFF6F3"/>
        <w:bidi/>
        <w:spacing w:after="0" w:line="240" w:lineRule="auto"/>
        <w:ind w:left="503"/>
        <w:textAlignment w:val="baseline"/>
        <w:outlineLvl w:val="3"/>
        <w:rPr>
          <w:rFonts w:ascii="Arial" w:eastAsia="Times New Roman" w:hAnsi="Arial" w:cs="Gveret Levin AlefAlefAlef"/>
          <w:b/>
          <w:bCs/>
          <w:color w:val="221F1F"/>
          <w:sz w:val="21"/>
          <w:szCs w:val="21"/>
          <w:rtl/>
          <w:lang w:val="en-US"/>
        </w:rPr>
      </w:pPr>
      <w:r w:rsidRPr="007320E8">
        <w:rPr>
          <w:rFonts w:ascii="Arial" w:eastAsia="Times New Roman" w:hAnsi="Arial" w:cs="Gveret Levin AlefAlefAlef"/>
          <w:b/>
          <w:bCs/>
          <w:color w:val="221F1F"/>
          <w:sz w:val="21"/>
          <w:szCs w:val="21"/>
          <w:rtl/>
          <w:lang w:val="en-US"/>
        </w:rPr>
        <w:t xml:space="preserve">ובשעת השמד, אפילו בצנעה ואפילו להנאתו ואפילו על מצוה קלה </w:t>
      </w:r>
      <w:proofErr w:type="spellStart"/>
      <w:r w:rsidRPr="007320E8">
        <w:rPr>
          <w:rFonts w:ascii="Arial" w:eastAsia="Times New Roman" w:hAnsi="Arial" w:cs="Gveret Levin AlefAlefAlef"/>
          <w:b/>
          <w:bCs/>
          <w:color w:val="221F1F"/>
          <w:sz w:val="21"/>
          <w:szCs w:val="21"/>
          <w:rtl/>
          <w:lang w:val="en-US"/>
        </w:rPr>
        <w:t>יהרג</w:t>
      </w:r>
      <w:proofErr w:type="spellEnd"/>
      <w:r w:rsidRPr="007320E8">
        <w:rPr>
          <w:rFonts w:ascii="Arial" w:eastAsia="Times New Roman" w:hAnsi="Arial" w:cs="Gveret Levin AlefAlefAlef"/>
          <w:b/>
          <w:bCs/>
          <w:color w:val="221F1F"/>
          <w:sz w:val="21"/>
          <w:szCs w:val="21"/>
          <w:rtl/>
          <w:lang w:val="en-US"/>
        </w:rPr>
        <w:t xml:space="preserve"> ואל יעבור. ומצוה קלה היא כעין מה שאמרו </w:t>
      </w:r>
      <w:proofErr w:type="spellStart"/>
      <w:r w:rsidRPr="007320E8">
        <w:rPr>
          <w:rFonts w:ascii="Arial" w:eastAsia="Times New Roman" w:hAnsi="Arial" w:cs="Gveret Levin AlefAlefAlef"/>
          <w:b/>
          <w:bCs/>
          <w:color w:val="221F1F"/>
          <w:sz w:val="21"/>
          <w:szCs w:val="21"/>
          <w:rtl/>
          <w:lang w:val="en-US"/>
        </w:rPr>
        <w:t>זכרונם</w:t>
      </w:r>
      <w:proofErr w:type="spellEnd"/>
      <w:r w:rsidRPr="007320E8">
        <w:rPr>
          <w:rFonts w:ascii="Arial" w:eastAsia="Times New Roman" w:hAnsi="Arial" w:cs="Gveret Levin AlefAlefAlef"/>
          <w:b/>
          <w:bCs/>
          <w:color w:val="221F1F"/>
          <w:sz w:val="21"/>
          <w:szCs w:val="21"/>
          <w:rtl/>
          <w:lang w:val="en-US"/>
        </w:rPr>
        <w:t xml:space="preserve"> לברכה [שם] אפילו </w:t>
      </w:r>
      <w:proofErr w:type="spellStart"/>
      <w:r w:rsidRPr="007320E8">
        <w:rPr>
          <w:rFonts w:ascii="Arial" w:eastAsia="Times New Roman" w:hAnsi="Arial" w:cs="Gveret Levin AlefAlefAlef"/>
          <w:b/>
          <w:bCs/>
          <w:color w:val="221F1F"/>
          <w:sz w:val="21"/>
          <w:szCs w:val="21"/>
          <w:rtl/>
          <w:lang w:val="en-US"/>
        </w:rPr>
        <w:t>אערקתא</w:t>
      </w:r>
      <w:proofErr w:type="spellEnd"/>
      <w:r w:rsidRPr="007320E8">
        <w:rPr>
          <w:rFonts w:ascii="Arial" w:eastAsia="Times New Roman" w:hAnsi="Arial" w:cs="Gveret Levin AlefAlefAlef"/>
          <w:b/>
          <w:bCs/>
          <w:color w:val="221F1F"/>
          <w:sz w:val="21"/>
          <w:szCs w:val="21"/>
          <w:rtl/>
          <w:lang w:val="en-US"/>
        </w:rPr>
        <w:t xml:space="preserve"> </w:t>
      </w:r>
      <w:proofErr w:type="spellStart"/>
      <w:r w:rsidRPr="007320E8">
        <w:rPr>
          <w:rFonts w:ascii="Arial" w:eastAsia="Times New Roman" w:hAnsi="Arial" w:cs="Gveret Levin AlefAlefAlef"/>
          <w:b/>
          <w:bCs/>
          <w:color w:val="221F1F"/>
          <w:sz w:val="21"/>
          <w:szCs w:val="21"/>
          <w:rtl/>
          <w:lang w:val="en-US"/>
        </w:rPr>
        <w:t>דמסאנא</w:t>
      </w:r>
      <w:proofErr w:type="spellEnd"/>
      <w:r w:rsidRPr="007320E8">
        <w:rPr>
          <w:rFonts w:ascii="Arial" w:eastAsia="Times New Roman" w:hAnsi="Arial" w:cs="Gveret Levin AlefAlefAlef"/>
          <w:b/>
          <w:bCs/>
          <w:color w:val="221F1F"/>
          <w:sz w:val="21"/>
          <w:szCs w:val="21"/>
          <w:rtl/>
          <w:lang w:val="en-US"/>
        </w:rPr>
        <w:t xml:space="preserve">, כלומר שלא יעשה הישראל צורת מנעלו כמו </w:t>
      </w:r>
      <w:proofErr w:type="spellStart"/>
      <w:r w:rsidRPr="007320E8">
        <w:rPr>
          <w:rFonts w:ascii="Arial" w:eastAsia="Times New Roman" w:hAnsi="Arial" w:cs="Gveret Levin AlefAlefAlef"/>
          <w:b/>
          <w:bCs/>
          <w:color w:val="221F1F"/>
          <w:sz w:val="21"/>
          <w:szCs w:val="21"/>
          <w:rtl/>
          <w:lang w:val="en-US"/>
        </w:rPr>
        <w:t>הגוים</w:t>
      </w:r>
      <w:proofErr w:type="spellEnd"/>
      <w:r w:rsidRPr="007320E8">
        <w:rPr>
          <w:rFonts w:ascii="Arial" w:eastAsia="Times New Roman" w:hAnsi="Arial" w:cs="Gveret Levin AlefAlefAlef"/>
          <w:b/>
          <w:bCs/>
          <w:color w:val="221F1F"/>
          <w:sz w:val="21"/>
          <w:szCs w:val="21"/>
          <w:rtl/>
          <w:lang w:val="en-US"/>
        </w:rPr>
        <w:t xml:space="preserve"> העובדים עבודה זרה, שלא ידמה להיות עובד עבודה זרה כהם.</w:t>
      </w:r>
    </w:p>
    <w:p w14:paraId="1BDC5CF8" w14:textId="77777777" w:rsidR="007320E8" w:rsidRPr="007320E8" w:rsidRDefault="007320E8" w:rsidP="007320E8">
      <w:pPr>
        <w:shd w:val="clear" w:color="auto" w:fill="FFF6F3"/>
        <w:bidi/>
        <w:spacing w:after="225" w:line="240" w:lineRule="auto"/>
        <w:ind w:left="503"/>
        <w:textAlignment w:val="baseline"/>
        <w:rPr>
          <w:rFonts w:ascii="Helvetica" w:eastAsia="Times New Roman" w:hAnsi="Helvetica" w:cs="Gveret Levin AlefAlefAlef"/>
          <w:color w:val="444444"/>
          <w:sz w:val="23"/>
          <w:szCs w:val="23"/>
          <w:rtl/>
          <w:lang w:val="en-US"/>
        </w:rPr>
      </w:pPr>
      <w:r w:rsidRPr="007320E8">
        <w:rPr>
          <w:rFonts w:ascii="Cambria" w:eastAsia="Times New Roman" w:hAnsi="Cambria" w:cs="Cambria" w:hint="cs"/>
          <w:color w:val="444444"/>
          <w:sz w:val="23"/>
          <w:szCs w:val="23"/>
          <w:rtl/>
          <w:lang w:val="en-US"/>
        </w:rPr>
        <w:t> </w:t>
      </w:r>
    </w:p>
    <w:p w14:paraId="6FE75628"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inherit" w:eastAsia="Times New Roman" w:hAnsi="inherit" w:cs="Gveret Levin AlefAlefAlef"/>
          <w:b/>
          <w:bCs/>
          <w:color w:val="444444"/>
          <w:sz w:val="23"/>
          <w:szCs w:val="23"/>
          <w:bdr w:val="none" w:sz="0" w:space="0" w:color="auto" w:frame="1"/>
          <w:rtl/>
          <w:lang w:val="en-US"/>
        </w:rPr>
        <w:t>מהי שעת שמד?</w:t>
      </w:r>
    </w:p>
    <w:p w14:paraId="18E121FD"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'שעת השמד' - מקרה של גזרות מיוחדות שתכליתן העברה על הדת: במקרה שכזה מקובל כי יש למסור את הנפש אף על הקל שבמנהגים ('</w:t>
      </w:r>
      <w:proofErr w:type="spellStart"/>
      <w:r w:rsidRPr="007320E8">
        <w:rPr>
          <w:rFonts w:ascii="Helvetica" w:eastAsia="Times New Roman" w:hAnsi="Helvetica" w:cs="Gveret Levin AlefAlefAlef"/>
          <w:color w:val="444444"/>
          <w:sz w:val="23"/>
          <w:szCs w:val="23"/>
          <w:rtl/>
          <w:lang w:val="en-US"/>
        </w:rPr>
        <w:t>ערקתא</w:t>
      </w:r>
      <w:proofErr w:type="spellEnd"/>
      <w:r w:rsidRPr="007320E8">
        <w:rPr>
          <w:rFonts w:ascii="Helvetica" w:eastAsia="Times New Roman" w:hAnsi="Helvetica" w:cs="Gveret Levin AlefAlefAlef"/>
          <w:color w:val="444444"/>
          <w:sz w:val="23"/>
          <w:szCs w:val="23"/>
          <w:rtl/>
          <w:lang w:val="en-US"/>
        </w:rPr>
        <w:t xml:space="preserve"> </w:t>
      </w:r>
      <w:proofErr w:type="spellStart"/>
      <w:r w:rsidRPr="007320E8">
        <w:rPr>
          <w:rFonts w:ascii="Helvetica" w:eastAsia="Times New Roman" w:hAnsi="Helvetica" w:cs="Gveret Levin AlefAlefAlef"/>
          <w:color w:val="444444"/>
          <w:sz w:val="23"/>
          <w:szCs w:val="23"/>
          <w:rtl/>
          <w:lang w:val="en-US"/>
        </w:rPr>
        <w:t>דמסאנא</w:t>
      </w:r>
      <w:proofErr w:type="spellEnd"/>
      <w:r w:rsidRPr="007320E8">
        <w:rPr>
          <w:rFonts w:ascii="Helvetica" w:eastAsia="Times New Roman" w:hAnsi="Helvetica" w:cs="Gveret Levin AlefAlefAlef"/>
          <w:color w:val="444444"/>
          <w:sz w:val="23"/>
          <w:szCs w:val="23"/>
          <w:rtl/>
          <w:lang w:val="en-US"/>
        </w:rPr>
        <w:t>').</w:t>
      </w:r>
    </w:p>
    <w:p w14:paraId="0FE1984B"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במהלך ההיסטוריה יהודים רבים מסרו את נפשם על קידוש השם, במיוחד בתקופות בהן היו ניסיונות להמרת דת המונית כפויה של היהודים, רבים בחרו למות ולא לחלל את השם בעבודה זרה (ובפועל, לא רק עבודה זרה ממש אלא כל מעשה שמטרתו המרת דתו של היהודי).</w:t>
      </w:r>
    </w:p>
    <w:p w14:paraId="5C9C1D42"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אחת התקופות בהן נגזרו על עם ישראל גזרות שמד הם הימים שלאחר כשלון מרד בר כוכבא.</w:t>
      </w:r>
    </w:p>
    <w:p w14:paraId="6C1B46AA" w14:textId="77777777" w:rsidR="007320E8" w:rsidRPr="007320E8" w:rsidRDefault="007320E8" w:rsidP="007320E8">
      <w:pPr>
        <w:shd w:val="clear" w:color="auto" w:fill="FFF6F3"/>
        <w:bidi/>
        <w:spacing w:after="225" w:line="240" w:lineRule="auto"/>
        <w:ind w:left="-7"/>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הרומאים אסרו על קיום מצוות שהיו מהאושיות של היהדות. נאסרו</w:t>
      </w:r>
      <w:r w:rsidRPr="007320E8">
        <w:rPr>
          <w:rFonts w:ascii="Cambria" w:eastAsia="Times New Roman" w:hAnsi="Cambria" w:cs="Cambria" w:hint="cs"/>
          <w:color w:val="444444"/>
          <w:sz w:val="23"/>
          <w:szCs w:val="23"/>
          <w:rtl/>
          <w:lang w:val="en-US"/>
        </w:rPr>
        <w:t> </w:t>
      </w:r>
      <w:hyperlink r:id="rId4" w:tgtFrame="_blank" w:history="1">
        <w:r w:rsidRPr="007320E8">
          <w:rPr>
            <w:rFonts w:ascii="Helvetica" w:eastAsia="Times New Roman" w:hAnsi="Helvetica" w:cs="Gveret Levin AlefAlefAlef"/>
            <w:color w:val="1DA6B6"/>
            <w:sz w:val="23"/>
            <w:szCs w:val="23"/>
            <w:u w:val="single"/>
            <w:rtl/>
            <w:lang w:val="en-US"/>
          </w:rPr>
          <w:t>ברית מילה</w:t>
        </w:r>
      </w:hyperlink>
      <w:r w:rsidRPr="007320E8">
        <w:rPr>
          <w:rFonts w:ascii="Helvetica" w:eastAsia="Times New Roman" w:hAnsi="Helvetica" w:cs="Gveret Levin AlefAlefAlef"/>
          <w:color w:val="444444"/>
          <w:sz w:val="23"/>
          <w:szCs w:val="23"/>
          <w:rtl/>
          <w:lang w:val="en-US"/>
        </w:rPr>
        <w:t>,</w:t>
      </w:r>
      <w:r w:rsidRPr="007320E8">
        <w:rPr>
          <w:rFonts w:ascii="Cambria" w:eastAsia="Times New Roman" w:hAnsi="Cambria" w:cs="Cambria" w:hint="cs"/>
          <w:color w:val="444444"/>
          <w:sz w:val="23"/>
          <w:szCs w:val="23"/>
          <w:rtl/>
          <w:lang w:val="en-US"/>
        </w:rPr>
        <w:t> </w:t>
      </w:r>
      <w:hyperlink r:id="rId5" w:tgtFrame="_blank" w:history="1">
        <w:r w:rsidRPr="007320E8">
          <w:rPr>
            <w:rFonts w:ascii="Helvetica" w:eastAsia="Times New Roman" w:hAnsi="Helvetica" w:cs="Gveret Levin AlefAlefAlef"/>
            <w:color w:val="1DA6B6"/>
            <w:sz w:val="23"/>
            <w:szCs w:val="23"/>
            <w:u w:val="single"/>
            <w:rtl/>
            <w:lang w:val="en-US"/>
          </w:rPr>
          <w:t>לימוד תורה</w:t>
        </w:r>
        <w:r w:rsidRPr="007320E8">
          <w:rPr>
            <w:rFonts w:ascii="Cambria" w:eastAsia="Times New Roman" w:hAnsi="Cambria" w:cs="Cambria" w:hint="cs"/>
            <w:color w:val="1DA6B6"/>
            <w:sz w:val="23"/>
            <w:szCs w:val="23"/>
            <w:u w:val="single"/>
            <w:rtl/>
            <w:lang w:val="en-US"/>
          </w:rPr>
          <w:t> </w:t>
        </w:r>
      </w:hyperlink>
      <w:r w:rsidRPr="007320E8">
        <w:rPr>
          <w:rFonts w:ascii="Helvetica" w:eastAsia="Times New Roman" w:hAnsi="Helvetica" w:cs="Gveret Levin AlefAlefAlef"/>
          <w:color w:val="444444"/>
          <w:sz w:val="23"/>
          <w:szCs w:val="23"/>
          <w:rtl/>
          <w:lang w:val="en-US"/>
        </w:rPr>
        <w:t>ברבים, וקיום ב</w:t>
      </w:r>
      <w:hyperlink r:id="rId6" w:tgtFrame="_blank" w:history="1">
        <w:r w:rsidRPr="007320E8">
          <w:rPr>
            <w:rFonts w:ascii="Helvetica" w:eastAsia="Times New Roman" w:hAnsi="Helvetica" w:cs="Gveret Levin AlefAlefAlef"/>
            <w:color w:val="1DA6B6"/>
            <w:sz w:val="23"/>
            <w:szCs w:val="23"/>
            <w:u w:val="single"/>
            <w:rtl/>
            <w:lang w:val="en-US"/>
          </w:rPr>
          <w:t>תי מדרש</w:t>
        </w:r>
        <w:r w:rsidRPr="007320E8">
          <w:rPr>
            <w:rFonts w:ascii="Cambria" w:eastAsia="Times New Roman" w:hAnsi="Cambria" w:cs="Cambria" w:hint="cs"/>
            <w:color w:val="1DA6B6"/>
            <w:sz w:val="23"/>
            <w:szCs w:val="23"/>
            <w:u w:val="single"/>
            <w:rtl/>
            <w:lang w:val="en-US"/>
          </w:rPr>
          <w:t> </w:t>
        </w:r>
      </w:hyperlink>
      <w:r w:rsidRPr="007320E8">
        <w:rPr>
          <w:rFonts w:ascii="Helvetica" w:eastAsia="Times New Roman" w:hAnsi="Helvetica" w:cs="Gveret Levin AlefAlefAlef"/>
          <w:color w:val="444444"/>
          <w:sz w:val="23"/>
          <w:szCs w:val="23"/>
          <w:rtl/>
          <w:lang w:val="en-US"/>
        </w:rPr>
        <w:t>ללימוד תלמידים, סמיכת זקנים, קיום</w:t>
      </w:r>
      <w:r w:rsidRPr="007320E8">
        <w:rPr>
          <w:rFonts w:ascii="Cambria" w:eastAsia="Times New Roman" w:hAnsi="Cambria" w:cs="Cambria" w:hint="cs"/>
          <w:color w:val="444444"/>
          <w:sz w:val="23"/>
          <w:szCs w:val="23"/>
          <w:rtl/>
          <w:lang w:val="en-US"/>
        </w:rPr>
        <w:t> </w:t>
      </w:r>
      <w:hyperlink r:id="rId7" w:tgtFrame="_blank" w:history="1">
        <w:r w:rsidRPr="007320E8">
          <w:rPr>
            <w:rFonts w:ascii="Helvetica" w:eastAsia="Times New Roman" w:hAnsi="Helvetica" w:cs="Gveret Levin AlefAlefAlef"/>
            <w:color w:val="1DA6B6"/>
            <w:sz w:val="23"/>
            <w:szCs w:val="23"/>
            <w:u w:val="single"/>
            <w:rtl/>
            <w:lang w:val="en-US"/>
          </w:rPr>
          <w:t>בתי דין</w:t>
        </w:r>
      </w:hyperlink>
      <w:r w:rsidRPr="007320E8">
        <w:rPr>
          <w:rFonts w:ascii="Helvetica" w:eastAsia="Times New Roman" w:hAnsi="Helvetica" w:cs="Gveret Levin AlefAlefAlef"/>
          <w:color w:val="444444"/>
          <w:sz w:val="23"/>
          <w:szCs w:val="23"/>
          <w:rtl/>
          <w:lang w:val="en-US"/>
        </w:rPr>
        <w:t>, התכנסות ב</w:t>
      </w:r>
      <w:hyperlink r:id="rId8" w:tgtFrame="_blank" w:history="1">
        <w:r w:rsidRPr="007320E8">
          <w:rPr>
            <w:rFonts w:ascii="Helvetica" w:eastAsia="Times New Roman" w:hAnsi="Helvetica" w:cs="Gveret Levin AlefAlefAlef"/>
            <w:color w:val="1DA6B6"/>
            <w:sz w:val="23"/>
            <w:szCs w:val="23"/>
            <w:u w:val="single"/>
            <w:rtl/>
            <w:lang w:val="en-US"/>
          </w:rPr>
          <w:t>בתי כנסת</w:t>
        </w:r>
      </w:hyperlink>
      <w:r w:rsidRPr="007320E8">
        <w:rPr>
          <w:rFonts w:ascii="Helvetica" w:eastAsia="Times New Roman" w:hAnsi="Helvetica" w:cs="Gveret Levin AlefAlefAlef"/>
          <w:color w:val="444444"/>
          <w:sz w:val="23"/>
          <w:szCs w:val="23"/>
          <w:rtl/>
          <w:lang w:val="en-US"/>
        </w:rPr>
        <w:t>, קריאת התורה ו</w:t>
      </w:r>
      <w:hyperlink r:id="rId9" w:tgtFrame="_blank" w:history="1">
        <w:r w:rsidRPr="007320E8">
          <w:rPr>
            <w:rFonts w:ascii="Helvetica" w:eastAsia="Times New Roman" w:hAnsi="Helvetica" w:cs="Gveret Levin AlefAlefAlef"/>
            <w:color w:val="1DA6B6"/>
            <w:sz w:val="23"/>
            <w:szCs w:val="23"/>
            <w:u w:val="single"/>
            <w:rtl/>
            <w:lang w:val="en-US"/>
          </w:rPr>
          <w:t>מגילת אסתר</w:t>
        </w:r>
      </w:hyperlink>
      <w:r w:rsidRPr="007320E8">
        <w:rPr>
          <w:rFonts w:ascii="Helvetica" w:eastAsia="Times New Roman" w:hAnsi="Helvetica" w:cs="Gveret Levin AlefAlefAlef"/>
          <w:color w:val="444444"/>
          <w:sz w:val="23"/>
          <w:szCs w:val="23"/>
          <w:rtl/>
          <w:lang w:val="en-US"/>
        </w:rPr>
        <w:t>, אמירת</w:t>
      </w:r>
      <w:r w:rsidRPr="007320E8">
        <w:rPr>
          <w:rFonts w:ascii="Cambria" w:eastAsia="Times New Roman" w:hAnsi="Cambria" w:cs="Cambria" w:hint="cs"/>
          <w:color w:val="444444"/>
          <w:sz w:val="23"/>
          <w:szCs w:val="23"/>
          <w:rtl/>
          <w:lang w:val="en-US"/>
        </w:rPr>
        <w:t> </w:t>
      </w:r>
      <w:hyperlink r:id="rId10" w:tgtFrame="_blank" w:history="1">
        <w:r w:rsidRPr="007320E8">
          <w:rPr>
            <w:rFonts w:ascii="Helvetica" w:eastAsia="Times New Roman" w:hAnsi="Helvetica" w:cs="Gveret Levin AlefAlefAlef"/>
            <w:color w:val="1DA6B6"/>
            <w:sz w:val="23"/>
            <w:szCs w:val="23"/>
            <w:u w:val="single"/>
            <w:rtl/>
            <w:lang w:val="en-US"/>
          </w:rPr>
          <w:t>קריאת שמע</w:t>
        </w:r>
      </w:hyperlink>
      <w:r w:rsidRPr="007320E8">
        <w:rPr>
          <w:rFonts w:ascii="Helvetica" w:eastAsia="Times New Roman" w:hAnsi="Helvetica" w:cs="Gveret Levin AlefAlefAlef"/>
          <w:color w:val="444444"/>
          <w:sz w:val="23"/>
          <w:szCs w:val="23"/>
          <w:rtl/>
          <w:lang w:val="en-US"/>
        </w:rPr>
        <w:t>, תליית</w:t>
      </w:r>
      <w:r w:rsidRPr="007320E8">
        <w:rPr>
          <w:rFonts w:ascii="Cambria" w:eastAsia="Times New Roman" w:hAnsi="Cambria" w:cs="Cambria" w:hint="cs"/>
          <w:color w:val="444444"/>
          <w:sz w:val="23"/>
          <w:szCs w:val="23"/>
          <w:rtl/>
          <w:lang w:val="en-US"/>
        </w:rPr>
        <w:t> </w:t>
      </w:r>
      <w:hyperlink r:id="rId11" w:tgtFrame="_blank" w:history="1">
        <w:r w:rsidRPr="007320E8">
          <w:rPr>
            <w:rFonts w:ascii="Helvetica" w:eastAsia="Times New Roman" w:hAnsi="Helvetica" w:cs="Gveret Levin AlefAlefAlef"/>
            <w:color w:val="1DA6B6"/>
            <w:sz w:val="23"/>
            <w:szCs w:val="23"/>
            <w:u w:val="single"/>
            <w:rtl/>
            <w:lang w:val="en-US"/>
          </w:rPr>
          <w:t>מזוזה</w:t>
        </w:r>
      </w:hyperlink>
      <w:r w:rsidRPr="007320E8">
        <w:rPr>
          <w:rFonts w:ascii="Cambria" w:eastAsia="Times New Roman" w:hAnsi="Cambria" w:cs="Cambria" w:hint="cs"/>
          <w:color w:val="444444"/>
          <w:sz w:val="23"/>
          <w:szCs w:val="23"/>
          <w:rtl/>
          <w:lang w:val="en-US"/>
        </w:rPr>
        <w:t> </w:t>
      </w:r>
      <w:hyperlink r:id="rId12" w:tgtFrame="_blank" w:history="1">
        <w:r w:rsidRPr="007320E8">
          <w:rPr>
            <w:rFonts w:ascii="Helvetica" w:eastAsia="Times New Roman" w:hAnsi="Helvetica" w:cs="Gveret Levin AlefAlefAlef"/>
            <w:color w:val="1DA6B6"/>
            <w:sz w:val="23"/>
            <w:szCs w:val="23"/>
            <w:u w:val="single"/>
            <w:rtl/>
            <w:lang w:val="en-US"/>
          </w:rPr>
          <w:t>תרומות ומעשרות</w:t>
        </w:r>
      </w:hyperlink>
      <w:r w:rsidRPr="007320E8">
        <w:rPr>
          <w:rFonts w:ascii="Helvetica" w:eastAsia="Times New Roman" w:hAnsi="Helvetica" w:cs="Gveret Levin AlefAlefAlef"/>
          <w:color w:val="444444"/>
          <w:sz w:val="23"/>
          <w:szCs w:val="23"/>
          <w:rtl/>
          <w:lang w:val="en-US"/>
        </w:rPr>
        <w:t>, שמירת שבת ו</w:t>
      </w:r>
      <w:hyperlink r:id="rId13" w:tgtFrame="_blank" w:history="1">
        <w:r w:rsidRPr="007320E8">
          <w:rPr>
            <w:rFonts w:ascii="Helvetica" w:eastAsia="Times New Roman" w:hAnsi="Helvetica" w:cs="Gveret Levin AlefAlefAlef"/>
            <w:color w:val="1DA6B6"/>
            <w:sz w:val="23"/>
            <w:szCs w:val="23"/>
            <w:u w:val="single"/>
            <w:rtl/>
            <w:lang w:val="en-US"/>
          </w:rPr>
          <w:t>טבילה</w:t>
        </w:r>
      </w:hyperlink>
      <w:r w:rsidRPr="007320E8">
        <w:rPr>
          <w:rFonts w:ascii="Helvetica" w:eastAsia="Times New Roman" w:hAnsi="Helvetica" w:cs="Gveret Levin AlefAlefAlef"/>
          <w:color w:val="444444"/>
          <w:sz w:val="23"/>
          <w:szCs w:val="23"/>
          <w:rtl/>
          <w:lang w:val="en-US"/>
        </w:rPr>
        <w:t>, אכילת</w:t>
      </w:r>
      <w:r w:rsidRPr="007320E8">
        <w:rPr>
          <w:rFonts w:ascii="Cambria" w:eastAsia="Times New Roman" w:hAnsi="Cambria" w:cs="Cambria" w:hint="cs"/>
          <w:color w:val="444444"/>
          <w:sz w:val="23"/>
          <w:szCs w:val="23"/>
          <w:rtl/>
          <w:lang w:val="en-US"/>
        </w:rPr>
        <w:t> </w:t>
      </w:r>
      <w:hyperlink r:id="rId14" w:tgtFrame="_blank" w:history="1">
        <w:r w:rsidRPr="007320E8">
          <w:rPr>
            <w:rFonts w:ascii="Helvetica" w:eastAsia="Times New Roman" w:hAnsi="Helvetica" w:cs="Gveret Levin AlefAlefAlef"/>
            <w:color w:val="1DA6B6"/>
            <w:sz w:val="23"/>
            <w:szCs w:val="23"/>
            <w:u w:val="single"/>
            <w:rtl/>
            <w:lang w:val="en-US"/>
          </w:rPr>
          <w:t>מצה</w:t>
        </w:r>
      </w:hyperlink>
      <w:r w:rsidRPr="007320E8">
        <w:rPr>
          <w:rFonts w:ascii="Helvetica" w:eastAsia="Times New Roman" w:hAnsi="Helvetica" w:cs="Gveret Levin AlefAlefAlef"/>
          <w:color w:val="444444"/>
          <w:sz w:val="23"/>
          <w:szCs w:val="23"/>
          <w:rtl/>
          <w:lang w:val="en-US"/>
        </w:rPr>
        <w:t>, בניית</w:t>
      </w:r>
      <w:r w:rsidRPr="007320E8">
        <w:rPr>
          <w:rFonts w:ascii="Cambria" w:eastAsia="Times New Roman" w:hAnsi="Cambria" w:cs="Cambria" w:hint="cs"/>
          <w:color w:val="444444"/>
          <w:sz w:val="23"/>
          <w:szCs w:val="23"/>
          <w:rtl/>
          <w:lang w:val="en-US"/>
        </w:rPr>
        <w:t> </w:t>
      </w:r>
      <w:hyperlink r:id="rId15" w:tgtFrame="_blank" w:history="1">
        <w:r w:rsidRPr="007320E8">
          <w:rPr>
            <w:rFonts w:ascii="Helvetica" w:eastAsia="Times New Roman" w:hAnsi="Helvetica" w:cs="Gveret Levin AlefAlefAlef"/>
            <w:color w:val="1DA6B6"/>
            <w:sz w:val="23"/>
            <w:szCs w:val="23"/>
            <w:u w:val="single"/>
            <w:rtl/>
            <w:lang w:val="en-US"/>
          </w:rPr>
          <w:t>סוכה</w:t>
        </w:r>
      </w:hyperlink>
      <w:r w:rsidRPr="007320E8">
        <w:rPr>
          <w:rFonts w:ascii="Helvetica" w:eastAsia="Times New Roman" w:hAnsi="Helvetica" w:cs="Gveret Levin AlefAlefAlef"/>
          <w:color w:val="444444"/>
          <w:sz w:val="23"/>
          <w:szCs w:val="23"/>
          <w:rtl/>
          <w:lang w:val="en-US"/>
        </w:rPr>
        <w:t>, נטילת</w:t>
      </w:r>
      <w:r w:rsidRPr="007320E8">
        <w:rPr>
          <w:rFonts w:ascii="Cambria" w:eastAsia="Times New Roman" w:hAnsi="Cambria" w:cs="Cambria" w:hint="cs"/>
          <w:color w:val="444444"/>
          <w:sz w:val="23"/>
          <w:szCs w:val="23"/>
          <w:rtl/>
          <w:lang w:val="en-US"/>
        </w:rPr>
        <w:t> </w:t>
      </w:r>
      <w:hyperlink r:id="rId16" w:tgtFrame="_blank" w:history="1">
        <w:r w:rsidRPr="007320E8">
          <w:rPr>
            <w:rFonts w:ascii="Helvetica" w:eastAsia="Times New Roman" w:hAnsi="Helvetica" w:cs="Gveret Levin AlefAlefAlef"/>
            <w:color w:val="1DA6B6"/>
            <w:sz w:val="23"/>
            <w:szCs w:val="23"/>
            <w:u w:val="single"/>
            <w:rtl/>
            <w:lang w:val="en-US"/>
          </w:rPr>
          <w:t>לולב</w:t>
        </w:r>
      </w:hyperlink>
      <w:r w:rsidRPr="007320E8">
        <w:rPr>
          <w:rFonts w:ascii="Helvetica" w:eastAsia="Times New Roman" w:hAnsi="Helvetica" w:cs="Gveret Levin AlefAlefAlef"/>
          <w:color w:val="444444"/>
          <w:sz w:val="23"/>
          <w:szCs w:val="23"/>
          <w:rtl/>
          <w:lang w:val="en-US"/>
        </w:rPr>
        <w:t>, הדלקת</w:t>
      </w:r>
      <w:r w:rsidRPr="007320E8">
        <w:rPr>
          <w:rFonts w:ascii="Cambria" w:eastAsia="Times New Roman" w:hAnsi="Cambria" w:cs="Cambria" w:hint="cs"/>
          <w:color w:val="444444"/>
          <w:sz w:val="23"/>
          <w:szCs w:val="23"/>
          <w:rtl/>
          <w:lang w:val="en-US"/>
        </w:rPr>
        <w:t> </w:t>
      </w:r>
      <w:hyperlink r:id="rId17" w:tgtFrame="_blank" w:history="1">
        <w:r w:rsidRPr="007320E8">
          <w:rPr>
            <w:rFonts w:ascii="Helvetica" w:eastAsia="Times New Roman" w:hAnsi="Helvetica" w:cs="Gveret Levin AlefAlefAlef"/>
            <w:color w:val="1DA6B6"/>
            <w:sz w:val="23"/>
            <w:szCs w:val="23"/>
            <w:u w:val="single"/>
            <w:rtl/>
            <w:lang w:val="en-US"/>
          </w:rPr>
          <w:t>נרות חנוכה</w:t>
        </w:r>
      </w:hyperlink>
      <w:r w:rsidRPr="007320E8">
        <w:rPr>
          <w:rFonts w:ascii="Helvetica" w:eastAsia="Times New Roman" w:hAnsi="Helvetica" w:cs="Gveret Levin AlefAlefAlef"/>
          <w:color w:val="444444"/>
          <w:sz w:val="23"/>
          <w:szCs w:val="23"/>
          <w:rtl/>
          <w:lang w:val="en-US"/>
        </w:rPr>
        <w:t>, דיני</w:t>
      </w:r>
      <w:r w:rsidRPr="007320E8">
        <w:rPr>
          <w:rFonts w:ascii="Cambria" w:eastAsia="Times New Roman" w:hAnsi="Cambria" w:cs="Cambria" w:hint="cs"/>
          <w:color w:val="444444"/>
          <w:sz w:val="23"/>
          <w:szCs w:val="23"/>
          <w:rtl/>
          <w:lang w:val="en-US"/>
        </w:rPr>
        <w:t> </w:t>
      </w:r>
      <w:hyperlink r:id="rId18" w:tgtFrame="_blank" w:history="1">
        <w:r w:rsidRPr="007320E8">
          <w:rPr>
            <w:rFonts w:ascii="Helvetica" w:eastAsia="Times New Roman" w:hAnsi="Helvetica" w:cs="Gveret Levin AlefAlefAlef"/>
            <w:color w:val="1DA6B6"/>
            <w:sz w:val="23"/>
            <w:szCs w:val="23"/>
            <w:u w:val="single"/>
            <w:rtl/>
            <w:lang w:val="en-US"/>
          </w:rPr>
          <w:t>שמיטה</w:t>
        </w:r>
      </w:hyperlink>
      <w:r w:rsidRPr="007320E8">
        <w:rPr>
          <w:rFonts w:ascii="Helvetica" w:eastAsia="Times New Roman" w:hAnsi="Helvetica" w:cs="Gveret Levin AlefAlefAlef"/>
          <w:color w:val="444444"/>
          <w:sz w:val="23"/>
          <w:szCs w:val="23"/>
          <w:rtl/>
          <w:lang w:val="en-US"/>
        </w:rPr>
        <w:t>, תקיעה ב</w:t>
      </w:r>
      <w:hyperlink r:id="rId19" w:tgtFrame="_blank" w:history="1">
        <w:r w:rsidRPr="007320E8">
          <w:rPr>
            <w:rFonts w:ascii="Helvetica" w:eastAsia="Times New Roman" w:hAnsi="Helvetica" w:cs="Gveret Levin AlefAlefAlef"/>
            <w:color w:val="1DA6B6"/>
            <w:sz w:val="23"/>
            <w:szCs w:val="23"/>
            <w:u w:val="single"/>
            <w:rtl/>
            <w:lang w:val="en-US"/>
          </w:rPr>
          <w:t>שופר</w:t>
        </w:r>
      </w:hyperlink>
      <w:r w:rsidRPr="007320E8">
        <w:rPr>
          <w:rFonts w:ascii="Helvetica" w:eastAsia="Times New Roman" w:hAnsi="Helvetica" w:cs="Gveret Levin AlefAlefAlef"/>
          <w:color w:val="444444"/>
          <w:sz w:val="23"/>
          <w:szCs w:val="23"/>
          <w:rtl/>
          <w:lang w:val="en-US"/>
        </w:rPr>
        <w:t>,</w:t>
      </w:r>
      <w:r w:rsidRPr="007320E8">
        <w:rPr>
          <w:rFonts w:ascii="Cambria" w:eastAsia="Times New Roman" w:hAnsi="Cambria" w:cs="Cambria" w:hint="cs"/>
          <w:color w:val="444444"/>
          <w:sz w:val="23"/>
          <w:szCs w:val="23"/>
          <w:rtl/>
          <w:lang w:val="en-US"/>
        </w:rPr>
        <w:t> </w:t>
      </w:r>
      <w:hyperlink r:id="rId20" w:tgtFrame="_blank" w:history="1">
        <w:r w:rsidRPr="007320E8">
          <w:rPr>
            <w:rFonts w:ascii="Helvetica" w:eastAsia="Times New Roman" w:hAnsi="Helvetica" w:cs="Gveret Levin AlefAlefAlef"/>
            <w:color w:val="1DA6B6"/>
            <w:sz w:val="23"/>
            <w:szCs w:val="23"/>
            <w:u w:val="single"/>
            <w:rtl/>
            <w:lang w:val="en-US"/>
          </w:rPr>
          <w:t>הנחת תפילין</w:t>
        </w:r>
      </w:hyperlink>
      <w:r w:rsidRPr="007320E8">
        <w:rPr>
          <w:rFonts w:ascii="Cambria" w:eastAsia="Times New Roman" w:hAnsi="Cambria" w:cs="Cambria" w:hint="cs"/>
          <w:color w:val="444444"/>
          <w:sz w:val="23"/>
          <w:szCs w:val="23"/>
          <w:rtl/>
          <w:lang w:val="en-US"/>
        </w:rPr>
        <w:t> </w:t>
      </w:r>
      <w:r w:rsidRPr="007320E8">
        <w:rPr>
          <w:rFonts w:ascii="Helvetica" w:eastAsia="Times New Roman" w:hAnsi="Helvetica" w:cs="Gveret Levin AlefAlefAlef" w:hint="cs"/>
          <w:color w:val="444444"/>
          <w:sz w:val="23"/>
          <w:szCs w:val="23"/>
          <w:rtl/>
          <w:lang w:val="en-US"/>
        </w:rPr>
        <w:t>ולבישת</w:t>
      </w:r>
      <w:r w:rsidRPr="007320E8">
        <w:rPr>
          <w:rFonts w:ascii="Cambria" w:eastAsia="Times New Roman" w:hAnsi="Cambria" w:cs="Cambria" w:hint="cs"/>
          <w:color w:val="444444"/>
          <w:sz w:val="23"/>
          <w:szCs w:val="23"/>
          <w:rtl/>
          <w:lang w:val="en-US"/>
        </w:rPr>
        <w:t> </w:t>
      </w:r>
      <w:hyperlink r:id="rId21" w:tgtFrame="_blank" w:history="1">
        <w:r w:rsidRPr="007320E8">
          <w:rPr>
            <w:rFonts w:ascii="Helvetica" w:eastAsia="Times New Roman" w:hAnsi="Helvetica" w:cs="Gveret Levin AlefAlefAlef"/>
            <w:color w:val="1DA6B6"/>
            <w:sz w:val="23"/>
            <w:szCs w:val="23"/>
            <w:u w:val="single"/>
            <w:rtl/>
            <w:lang w:val="en-US"/>
          </w:rPr>
          <w:t>ציצית</w:t>
        </w:r>
      </w:hyperlink>
      <w:r w:rsidRPr="007320E8">
        <w:rPr>
          <w:rFonts w:ascii="Helvetica" w:eastAsia="Times New Roman" w:hAnsi="Helvetica" w:cs="Gveret Levin AlefAlefAlef"/>
          <w:color w:val="444444"/>
          <w:sz w:val="23"/>
          <w:szCs w:val="23"/>
          <w:rtl/>
          <w:lang w:val="en-US"/>
        </w:rPr>
        <w:t>.</w:t>
      </w:r>
    </w:p>
    <w:p w14:paraId="6D72D1DB"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כל מי שהיה נתפס מקיים מצוות היה צפוי ל</w:t>
      </w:r>
      <w:hyperlink r:id="rId22" w:tgtFrame="_blank" w:history="1">
        <w:r w:rsidRPr="007320E8">
          <w:rPr>
            <w:rFonts w:ascii="Helvetica" w:eastAsia="Times New Roman" w:hAnsi="Helvetica" w:cs="Gveret Levin AlefAlefAlef"/>
            <w:color w:val="1DA6B6"/>
            <w:sz w:val="23"/>
            <w:szCs w:val="23"/>
            <w:u w:val="single"/>
            <w:rtl/>
            <w:lang w:val="en-US"/>
          </w:rPr>
          <w:t>עונש מוות</w:t>
        </w:r>
      </w:hyperlink>
      <w:r w:rsidRPr="007320E8">
        <w:rPr>
          <w:rFonts w:ascii="Helvetica" w:eastAsia="Times New Roman" w:hAnsi="Helvetica" w:cs="Gveret Levin AlefAlefAlef"/>
          <w:color w:val="444444"/>
          <w:sz w:val="23"/>
          <w:szCs w:val="23"/>
          <w:rtl/>
          <w:lang w:val="en-US"/>
        </w:rPr>
        <w:t>. לעתים היה מוטל עונש קולקטיבי על משפחתו של האדם שנתפס, ואף על עירו במקרים מסוימים. בתלמוד ובמקורות נוספים מסופר כי הרומאים הוציאו להורג את אלו שתפסו במיתות קשות ובעינויים משונים, שהיוו חלק מההרתעה וההפחדה במטרה להדביר את קיום המצוות.</w:t>
      </w:r>
    </w:p>
    <w:p w14:paraId="68E9A030"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גם בתקופות מאוחרות יותר גזרו שליטים שונים גזרות שמד על היהודים.</w:t>
      </w:r>
    </w:p>
    <w:p w14:paraId="65B34559"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בתקופת השואה התלבטו חכמי ישראל האם זו</w:t>
      </w:r>
      <w:r w:rsidRPr="007320E8">
        <w:rPr>
          <w:rFonts w:ascii="Cambria" w:eastAsia="Times New Roman" w:hAnsi="Cambria" w:cs="Cambria" w:hint="cs"/>
          <w:color w:val="444444"/>
          <w:sz w:val="23"/>
          <w:szCs w:val="23"/>
          <w:rtl/>
          <w:lang w:val="en-US"/>
        </w:rPr>
        <w:t> </w:t>
      </w:r>
      <w:r w:rsidRPr="007320E8">
        <w:rPr>
          <w:rFonts w:ascii="inherit" w:eastAsia="Times New Roman" w:hAnsi="inherit" w:cs="Gveret Levin AlefAlefAlef"/>
          <w:b/>
          <w:bCs/>
          <w:color w:val="444444"/>
          <w:sz w:val="23"/>
          <w:szCs w:val="23"/>
          <w:bdr w:val="none" w:sz="0" w:space="0" w:color="auto" w:frame="1"/>
          <w:rtl/>
          <w:lang w:val="en-US"/>
        </w:rPr>
        <w:t>שעת שמד</w:t>
      </w:r>
      <w:r w:rsidRPr="007320E8">
        <w:rPr>
          <w:rFonts w:ascii="Cambria" w:eastAsia="Times New Roman" w:hAnsi="Cambria" w:cs="Cambria" w:hint="cs"/>
          <w:color w:val="444444"/>
          <w:sz w:val="23"/>
          <w:szCs w:val="23"/>
          <w:rtl/>
          <w:lang w:val="en-US"/>
        </w:rPr>
        <w:t> </w:t>
      </w:r>
      <w:r w:rsidRPr="007320E8">
        <w:rPr>
          <w:rFonts w:ascii="Helvetica" w:eastAsia="Times New Roman" w:hAnsi="Helvetica" w:cs="Gveret Levin AlefAlefAlef" w:hint="cs"/>
          <w:color w:val="444444"/>
          <w:sz w:val="23"/>
          <w:szCs w:val="23"/>
          <w:rtl/>
          <w:lang w:val="en-US"/>
        </w:rPr>
        <w:t>או</w:t>
      </w:r>
      <w:r w:rsidRPr="007320E8">
        <w:rPr>
          <w:rFonts w:ascii="Helvetica" w:eastAsia="Times New Roman" w:hAnsi="Helvetica" w:cs="Gveret Levin AlefAlefAlef"/>
          <w:color w:val="444444"/>
          <w:sz w:val="23"/>
          <w:szCs w:val="23"/>
          <w:rtl/>
          <w:lang w:val="en-US"/>
        </w:rPr>
        <w:t xml:space="preserve"> </w:t>
      </w:r>
      <w:r w:rsidRPr="007320E8">
        <w:rPr>
          <w:rFonts w:ascii="Helvetica" w:eastAsia="Times New Roman" w:hAnsi="Helvetica" w:cs="Gveret Levin AlefAlefAlef" w:hint="cs"/>
          <w:color w:val="444444"/>
          <w:sz w:val="23"/>
          <w:szCs w:val="23"/>
          <w:rtl/>
          <w:lang w:val="en-US"/>
        </w:rPr>
        <w:t>שמדובר</w:t>
      </w:r>
      <w:r w:rsidRPr="007320E8">
        <w:rPr>
          <w:rFonts w:ascii="Helvetica" w:eastAsia="Times New Roman" w:hAnsi="Helvetica" w:cs="Gveret Levin AlefAlefAlef"/>
          <w:color w:val="444444"/>
          <w:sz w:val="23"/>
          <w:szCs w:val="23"/>
          <w:rtl/>
          <w:lang w:val="en-US"/>
        </w:rPr>
        <w:t xml:space="preserve"> </w:t>
      </w:r>
      <w:r w:rsidRPr="007320E8">
        <w:rPr>
          <w:rFonts w:ascii="Helvetica" w:eastAsia="Times New Roman" w:hAnsi="Helvetica" w:cs="Gveret Levin AlefAlefAlef" w:hint="cs"/>
          <w:color w:val="444444"/>
          <w:sz w:val="23"/>
          <w:szCs w:val="23"/>
          <w:rtl/>
          <w:lang w:val="en-US"/>
        </w:rPr>
        <w:t>כאן</w:t>
      </w:r>
      <w:r w:rsidRPr="007320E8">
        <w:rPr>
          <w:rFonts w:ascii="Helvetica" w:eastAsia="Times New Roman" w:hAnsi="Helvetica" w:cs="Gveret Levin AlefAlefAlef"/>
          <w:color w:val="444444"/>
          <w:sz w:val="23"/>
          <w:szCs w:val="23"/>
          <w:rtl/>
          <w:lang w:val="en-US"/>
        </w:rPr>
        <w:t xml:space="preserve"> </w:t>
      </w:r>
      <w:r w:rsidRPr="007320E8">
        <w:rPr>
          <w:rFonts w:ascii="Helvetica" w:eastAsia="Times New Roman" w:hAnsi="Helvetica" w:cs="Gveret Levin AlefAlefAlef" w:hint="cs"/>
          <w:color w:val="444444"/>
          <w:sz w:val="23"/>
          <w:szCs w:val="23"/>
          <w:rtl/>
          <w:lang w:val="en-US"/>
        </w:rPr>
        <w:t>ב</w:t>
      </w:r>
      <w:r w:rsidRPr="007320E8">
        <w:rPr>
          <w:rFonts w:ascii="inherit" w:eastAsia="Times New Roman" w:hAnsi="inherit" w:cs="Gveret Levin AlefAlefAlef"/>
          <w:b/>
          <w:bCs/>
          <w:color w:val="444444"/>
          <w:sz w:val="23"/>
          <w:szCs w:val="23"/>
          <w:bdr w:val="none" w:sz="0" w:space="0" w:color="auto" w:frame="1"/>
          <w:rtl/>
          <w:lang w:val="en-US"/>
        </w:rPr>
        <w:t>פיקוח נפש</w:t>
      </w:r>
      <w:r w:rsidRPr="007320E8">
        <w:rPr>
          <w:rFonts w:ascii="Helvetica" w:eastAsia="Times New Roman" w:hAnsi="Helvetica" w:cs="Gveret Levin AlefAlefAlef"/>
          <w:color w:val="444444"/>
          <w:sz w:val="23"/>
          <w:szCs w:val="23"/>
          <w:rtl/>
          <w:lang w:val="en-US"/>
        </w:rPr>
        <w:t>.</w:t>
      </w:r>
    </w:p>
    <w:p w14:paraId="29786776"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bdr w:val="none" w:sz="0" w:space="0" w:color="auto" w:frame="1"/>
          <w:lang w:val="en-US"/>
        </w:rPr>
        <w:t>1</w:t>
      </w:r>
      <w:r w:rsidRPr="007320E8">
        <w:rPr>
          <w:rFonts w:ascii="Helvetica" w:eastAsia="Times New Roman" w:hAnsi="Helvetica" w:cs="Gveret Levin AlefAlefAlef"/>
          <w:color w:val="444444"/>
          <w:sz w:val="23"/>
          <w:szCs w:val="23"/>
          <w:rtl/>
          <w:lang w:val="en-US"/>
        </w:rPr>
        <w:t>. חשבו – מה ההבדל בין שעת שמד לפיקוח נפש? (מה נדרש מהיהודי בכל אחד מהמצבים? כיצד היית מגדירה את ההבדל בין שני המצבים?)</w:t>
      </w:r>
    </w:p>
    <w:p w14:paraId="0B25E493"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inherit" w:eastAsia="Times New Roman" w:hAnsi="inherit" w:cs="Gveret Levin AlefAlefAlef"/>
          <w:color w:val="444444"/>
          <w:sz w:val="23"/>
          <w:szCs w:val="23"/>
          <w:bdr w:val="none" w:sz="0" w:space="0" w:color="auto" w:frame="1"/>
          <w:lang w:val="en-US"/>
        </w:rPr>
        <w:t>2</w:t>
      </w:r>
      <w:r w:rsidRPr="007320E8">
        <w:rPr>
          <w:rFonts w:ascii="inherit" w:eastAsia="Times New Roman" w:hAnsi="inherit" w:cs="Gveret Levin AlefAlefAlef"/>
          <w:color w:val="444444"/>
          <w:sz w:val="23"/>
          <w:szCs w:val="23"/>
          <w:bdr w:val="none" w:sz="0" w:space="0" w:color="auto" w:frame="1"/>
          <w:rtl/>
          <w:lang w:val="en-US"/>
        </w:rPr>
        <w:t>. מה תוכלי ללמוד מתשובותיו של הרב אשרי?</w:t>
      </w:r>
    </w:p>
    <w:p w14:paraId="47BE928D"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Helvetica" w:eastAsia="Times New Roman" w:hAnsi="Helvetica" w:cs="Gveret Levin AlefAlefAlef"/>
          <w:color w:val="444444"/>
          <w:sz w:val="23"/>
          <w:szCs w:val="23"/>
          <w:rtl/>
          <w:lang w:val="en-US"/>
        </w:rPr>
        <w:t>השאלה הופנתה לרב אשרי ע</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t>י תלמידיו</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רקע</w:t>
      </w:r>
      <w:r w:rsidRPr="007320E8">
        <w:rPr>
          <w:rFonts w:ascii="Helvetica" w:eastAsia="Times New Roman" w:hAnsi="Helvetica" w:cs="Gveret Levin AlefAlefAlef"/>
          <w:color w:val="444444"/>
          <w:sz w:val="23"/>
          <w:szCs w:val="23"/>
          <w:rtl/>
          <w:lang w:val="en-US"/>
        </w:rPr>
        <w:t xml:space="preserve">: </w:t>
      </w:r>
      <w:proofErr w:type="spellStart"/>
      <w:r w:rsidRPr="007320E8">
        <w:rPr>
          <w:rFonts w:ascii="Helvetica" w:eastAsia="Times New Roman" w:hAnsi="Helvetica" w:cs="Gveret Levin AlefAlefAlef"/>
          <w:color w:val="444444"/>
          <w:sz w:val="23"/>
          <w:szCs w:val="23"/>
          <w:rtl/>
          <w:lang w:val="en-US"/>
        </w:rPr>
        <w:t>בעטייה</w:t>
      </w:r>
      <w:proofErr w:type="spellEnd"/>
      <w:r w:rsidRPr="007320E8">
        <w:rPr>
          <w:rFonts w:ascii="Helvetica" w:eastAsia="Times New Roman" w:hAnsi="Helvetica" w:cs="Gveret Levin AlefAlefAlef"/>
          <w:color w:val="444444"/>
          <w:sz w:val="23"/>
          <w:szCs w:val="23"/>
          <w:rtl/>
          <w:lang w:val="en-US"/>
        </w:rPr>
        <w:t xml:space="preserve"> של הצפיפות ותנאי ההיגיינה הירודים בגטו לקו האסירים במכת מצרים השלישית (כינים)</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br/>
        <w:t>הדרך להפטר ממכה זו הייתה חיטוי בבית המרחץ שנועד לשם כך</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הרב אשרי</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שהיה ממונה על בית המרחץ</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ראה חשיבות רבה בתפקידו ועשה את מלאכתו במסירות ובאמונה</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br/>
        <w:t>על אף שהגרמנים דרשו את הפעלתו של בית המרחץ בכל ימות השבוע</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סיכן הרב את נפשו ונעל את בית המרחץ בשבתות ובחגים למען קדושת היום</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שאלה</w:t>
      </w:r>
      <w:r w:rsidRPr="007320E8">
        <w:rPr>
          <w:rFonts w:ascii="Helvetica" w:eastAsia="Times New Roman" w:hAnsi="Helvetica" w:cs="Gveret Levin AlefAlefAlef"/>
          <w:color w:val="444444"/>
          <w:sz w:val="23"/>
          <w:szCs w:val="23"/>
          <w:rtl/>
          <w:lang w:val="en-US"/>
        </w:rPr>
        <w:t>: האם מותר היה לרב לסכן את עצמו במצווה שלא מן העבירות שדינן</w:t>
      </w:r>
      <w:r w:rsidRPr="007320E8">
        <w:rPr>
          <w:rFonts w:ascii="Cambria" w:eastAsia="Times New Roman" w:hAnsi="Cambria" w:cs="Cambria" w:hint="cs"/>
          <w:color w:val="444444"/>
          <w:sz w:val="23"/>
          <w:szCs w:val="23"/>
          <w:rtl/>
          <w:lang w:val="en-US"/>
        </w:rPr>
        <w:t> </w:t>
      </w:r>
      <w:r w:rsidRPr="007320E8">
        <w:rPr>
          <w:rFonts w:ascii="inherit" w:eastAsia="Times New Roman" w:hAnsi="inherit" w:cs="Gveret Levin AlefAlefAlef"/>
          <w:b/>
          <w:bCs/>
          <w:color w:val="444444"/>
          <w:sz w:val="23"/>
          <w:szCs w:val="23"/>
          <w:bdr w:val="none" w:sz="0" w:space="0" w:color="auto" w:frame="1"/>
          <w:rtl/>
          <w:lang w:val="en-US"/>
        </w:rPr>
        <w:t>"</w:t>
      </w:r>
      <w:proofErr w:type="spellStart"/>
      <w:r w:rsidRPr="007320E8">
        <w:rPr>
          <w:rFonts w:ascii="Helvetica" w:eastAsia="Times New Roman" w:hAnsi="Helvetica" w:cs="Gveret Levin AlefAlefAlef"/>
          <w:color w:val="444444"/>
          <w:sz w:val="23"/>
          <w:szCs w:val="23"/>
          <w:rtl/>
          <w:lang w:val="en-US"/>
        </w:rPr>
        <w:t>יהרג</w:t>
      </w:r>
      <w:proofErr w:type="spellEnd"/>
      <w:r w:rsidRPr="007320E8">
        <w:rPr>
          <w:rFonts w:ascii="Helvetica" w:eastAsia="Times New Roman" w:hAnsi="Helvetica" w:cs="Gveret Levin AlefAlefAlef"/>
          <w:color w:val="444444"/>
          <w:sz w:val="23"/>
          <w:szCs w:val="23"/>
          <w:rtl/>
          <w:lang w:val="en-US"/>
        </w:rPr>
        <w:t xml:space="preserve"> ואל יעבור</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תשובה</w:t>
      </w:r>
      <w:r w:rsidRPr="007320E8">
        <w:rPr>
          <w:rFonts w:ascii="Helvetica" w:eastAsia="Times New Roman" w:hAnsi="Helvetica" w:cs="Gveret Levin AlefAlefAlef"/>
          <w:color w:val="444444"/>
          <w:sz w:val="23"/>
          <w:szCs w:val="23"/>
          <w:rtl/>
          <w:lang w:val="en-US"/>
        </w:rPr>
        <w:t>: מותר לאדם למסור את נפשו על כל מצווה שעלולה להשתכח בשעת גזירה ושמד</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inherit" w:eastAsia="Times New Roman" w:hAnsi="inherit" w:cs="Gveret Levin AlefAlefAlef"/>
          <w:b/>
          <w:bCs/>
          <w:color w:val="444444"/>
          <w:sz w:val="23"/>
          <w:szCs w:val="23"/>
          <w:bdr w:val="none" w:sz="0" w:space="0" w:color="auto" w:frame="1"/>
          <w:rtl/>
          <w:lang w:val="en-US"/>
        </w:rPr>
        <w:br/>
        <w:t>"</w:t>
      </w:r>
      <w:r w:rsidRPr="007320E8">
        <w:rPr>
          <w:rFonts w:ascii="Helvetica" w:eastAsia="Times New Roman" w:hAnsi="Helvetica" w:cs="Gveret Levin AlefAlefAlef"/>
          <w:color w:val="444444"/>
          <w:sz w:val="23"/>
          <w:szCs w:val="23"/>
          <w:rtl/>
          <w:lang w:val="en-US"/>
        </w:rPr>
        <w:t>לצערנו הרב ודאבון נפשנו נתחלל השבת בגטו עד בלי הכיר</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כי הגרמנים הארורים ימ</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t>ש הרי מכריחים את היהודים לעבוד גם בימי שבת וחג כך שבמשך הזמן עלול השבת להישכח בגטו</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 xml:space="preserve">לזאת </w:t>
      </w:r>
      <w:r w:rsidRPr="007320E8">
        <w:rPr>
          <w:rFonts w:ascii="Helvetica" w:eastAsia="Times New Roman" w:hAnsi="Helvetica" w:cs="Gveret Levin AlefAlefAlef"/>
          <w:color w:val="444444"/>
          <w:sz w:val="23"/>
          <w:szCs w:val="23"/>
          <w:rtl/>
          <w:lang w:val="en-US"/>
        </w:rPr>
        <w:lastRenderedPageBreak/>
        <w:t>מן הראוי להסתכן על שמירת שבת ולהזכיר את יום השבת לקדשו</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inherit" w:eastAsia="Times New Roman" w:hAnsi="inherit" w:cs="Gveret Levin AlefAlefAlef"/>
          <w:b/>
          <w:bCs/>
          <w:color w:val="444444"/>
          <w:sz w:val="23"/>
          <w:szCs w:val="23"/>
          <w:bdr w:val="none" w:sz="0" w:space="0" w:color="auto" w:frame="1"/>
          <w:rtl/>
          <w:lang w:val="en-US"/>
        </w:rPr>
        <w:br/>
        <w:t>"</w:t>
      </w:r>
      <w:proofErr w:type="spellStart"/>
      <w:r w:rsidRPr="007320E8">
        <w:rPr>
          <w:rFonts w:ascii="Helvetica" w:eastAsia="Times New Roman" w:hAnsi="Helvetica" w:cs="Gveret Levin AlefAlefAlef"/>
          <w:color w:val="444444"/>
          <w:sz w:val="23"/>
          <w:szCs w:val="23"/>
          <w:rtl/>
          <w:lang w:val="en-US"/>
        </w:rPr>
        <w:t>מתירין</w:t>
      </w:r>
      <w:proofErr w:type="spellEnd"/>
      <w:r w:rsidRPr="007320E8">
        <w:rPr>
          <w:rFonts w:ascii="Helvetica" w:eastAsia="Times New Roman" w:hAnsi="Helvetica" w:cs="Gveret Levin AlefAlefAlef"/>
          <w:color w:val="444444"/>
          <w:sz w:val="23"/>
          <w:szCs w:val="23"/>
          <w:rtl/>
          <w:lang w:val="en-US"/>
        </w:rPr>
        <w:t xml:space="preserve"> להחמיר גם על שאר מצוות שבתורה כדי להחזיקן בשעת הגזירה והשמד</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 xml:space="preserve">וכל המחמיר ועושה כן יש לו שכר מרובה על זה ועליו נאמר גיבורי </w:t>
      </w:r>
      <w:proofErr w:type="spellStart"/>
      <w:r w:rsidRPr="007320E8">
        <w:rPr>
          <w:rFonts w:ascii="Helvetica" w:eastAsia="Times New Roman" w:hAnsi="Helvetica" w:cs="Gveret Levin AlefAlefAlef"/>
          <w:color w:val="444444"/>
          <w:sz w:val="23"/>
          <w:szCs w:val="23"/>
          <w:rtl/>
          <w:lang w:val="en-US"/>
        </w:rPr>
        <w:t>כח</w:t>
      </w:r>
      <w:proofErr w:type="spellEnd"/>
      <w:r w:rsidRPr="007320E8">
        <w:rPr>
          <w:rFonts w:ascii="Helvetica" w:eastAsia="Times New Roman" w:hAnsi="Helvetica" w:cs="Gveret Levin AlefAlefAlef"/>
          <w:color w:val="444444"/>
          <w:sz w:val="23"/>
          <w:szCs w:val="23"/>
          <w:rtl/>
          <w:lang w:val="en-US"/>
        </w:rPr>
        <w:t xml:space="preserve"> עושי דברו</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מקור</w:t>
      </w:r>
      <w:r w:rsidRPr="007320E8">
        <w:rPr>
          <w:rFonts w:ascii="Helvetica" w:eastAsia="Times New Roman" w:hAnsi="Helvetica" w:cs="Gveret Levin AlefAlefAlef"/>
          <w:color w:val="444444"/>
          <w:sz w:val="23"/>
          <w:szCs w:val="23"/>
          <w:rtl/>
          <w:lang w:val="en-US"/>
        </w:rPr>
        <w:t>: הרב אשרי</w:t>
      </w:r>
      <w:r w:rsidRPr="007320E8">
        <w:rPr>
          <w:rFonts w:ascii="inherit" w:eastAsia="Times New Roman" w:hAnsi="inherit" w:cs="Gveret Levin AlefAlefAlef"/>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ממעמקים</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חלק ה</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r w:rsidRPr="007320E8">
        <w:rPr>
          <w:rFonts w:ascii="Helvetica" w:eastAsia="Times New Roman" w:hAnsi="Helvetica" w:cs="Gveret Levin AlefAlefAlef"/>
          <w:color w:val="444444"/>
          <w:sz w:val="23"/>
          <w:szCs w:val="23"/>
          <w:rtl/>
          <w:lang w:val="en-US"/>
        </w:rPr>
        <w:t>עמ</w:t>
      </w:r>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proofErr w:type="spellStart"/>
      <w:r w:rsidRPr="007320E8">
        <w:rPr>
          <w:rFonts w:ascii="Helvetica" w:eastAsia="Times New Roman" w:hAnsi="Helvetica" w:cs="Gveret Levin AlefAlefAlef"/>
          <w:color w:val="444444"/>
          <w:sz w:val="23"/>
          <w:szCs w:val="23"/>
          <w:rtl/>
          <w:lang w:val="en-US"/>
        </w:rPr>
        <w:t>קלב</w:t>
      </w:r>
      <w:proofErr w:type="spellEnd"/>
      <w:r w:rsidRPr="007320E8">
        <w:rPr>
          <w:rFonts w:ascii="inherit" w:eastAsia="Times New Roman" w:hAnsi="inherit" w:cs="Gveret Levin AlefAlefAlef"/>
          <w:b/>
          <w:bCs/>
          <w:color w:val="444444"/>
          <w:sz w:val="23"/>
          <w:szCs w:val="23"/>
          <w:bdr w:val="none" w:sz="0" w:space="0" w:color="auto" w:frame="1"/>
          <w:rtl/>
          <w:lang w:val="en-US"/>
        </w:rPr>
        <w:t>,</w:t>
      </w:r>
      <w:r w:rsidRPr="007320E8">
        <w:rPr>
          <w:rFonts w:ascii="Cambria" w:eastAsia="Times New Roman" w:hAnsi="Cambria" w:cs="Cambria" w:hint="cs"/>
          <w:b/>
          <w:bCs/>
          <w:color w:val="444444"/>
          <w:sz w:val="23"/>
          <w:szCs w:val="23"/>
          <w:bdr w:val="none" w:sz="0" w:space="0" w:color="auto" w:frame="1"/>
          <w:rtl/>
          <w:lang w:val="en-US"/>
        </w:rPr>
        <w:t> </w:t>
      </w:r>
      <w:proofErr w:type="spellStart"/>
      <w:r w:rsidRPr="007320E8">
        <w:rPr>
          <w:rFonts w:ascii="Helvetica" w:eastAsia="Times New Roman" w:hAnsi="Helvetica" w:cs="Gveret Levin AlefAlefAlef"/>
          <w:color w:val="444444"/>
          <w:sz w:val="23"/>
          <w:szCs w:val="23"/>
          <w:rtl/>
          <w:lang w:val="en-US"/>
        </w:rPr>
        <w:t>קלד</w:t>
      </w:r>
      <w:proofErr w:type="spellEnd"/>
      <w:r w:rsidRPr="007320E8">
        <w:rPr>
          <w:rFonts w:ascii="inherit" w:eastAsia="Times New Roman" w:hAnsi="inherit" w:cs="Gveret Levin AlefAlefAlef"/>
          <w:b/>
          <w:bCs/>
          <w:color w:val="444444"/>
          <w:sz w:val="23"/>
          <w:szCs w:val="23"/>
          <w:bdr w:val="none" w:sz="0" w:space="0" w:color="auto" w:frame="1"/>
          <w:rtl/>
          <w:lang w:val="en-US"/>
        </w:rPr>
        <w:t>.</w:t>
      </w:r>
    </w:p>
    <w:p w14:paraId="7508F912" w14:textId="77777777" w:rsidR="007320E8" w:rsidRPr="007320E8" w:rsidRDefault="007320E8" w:rsidP="007320E8">
      <w:pPr>
        <w:shd w:val="clear" w:color="auto" w:fill="FFF6F3"/>
        <w:bidi/>
        <w:spacing w:after="225" w:line="240" w:lineRule="auto"/>
        <w:textAlignment w:val="baseline"/>
        <w:rPr>
          <w:rFonts w:ascii="Helvetica" w:eastAsia="Times New Roman" w:hAnsi="Helvetica" w:cs="Gveret Levin AlefAlefAlef"/>
          <w:color w:val="444444"/>
          <w:sz w:val="23"/>
          <w:szCs w:val="23"/>
          <w:rtl/>
          <w:lang w:val="en-US"/>
        </w:rPr>
      </w:pPr>
      <w:r w:rsidRPr="007320E8">
        <w:rPr>
          <w:rFonts w:ascii="Cambria" w:eastAsia="Times New Roman" w:hAnsi="Cambria" w:cs="Cambria" w:hint="cs"/>
          <w:color w:val="444444"/>
          <w:sz w:val="23"/>
          <w:szCs w:val="23"/>
          <w:rtl/>
          <w:lang w:val="en-US"/>
        </w:rPr>
        <w:t> </w:t>
      </w:r>
    </w:p>
    <w:p w14:paraId="74481D2C" w14:textId="77777777" w:rsidR="007320E8" w:rsidRPr="007320E8" w:rsidRDefault="007320E8" w:rsidP="007320E8">
      <w:pPr>
        <w:shd w:val="clear" w:color="auto" w:fill="FFF6F3"/>
        <w:bidi/>
        <w:spacing w:after="0" w:line="240" w:lineRule="auto"/>
        <w:textAlignment w:val="baseline"/>
        <w:rPr>
          <w:rFonts w:ascii="Helvetica" w:eastAsia="Times New Roman" w:hAnsi="Helvetica" w:cs="Gveret Levin AlefAlefAlef"/>
          <w:color w:val="444444"/>
          <w:sz w:val="23"/>
          <w:szCs w:val="23"/>
          <w:rtl/>
          <w:lang w:val="en-US"/>
        </w:rPr>
      </w:pPr>
      <w:r w:rsidRPr="007320E8">
        <w:rPr>
          <w:rFonts w:ascii="inherit" w:eastAsia="Times New Roman" w:hAnsi="inherit" w:cs="Gveret Levin AlefAlefAlef"/>
          <w:b/>
          <w:bCs/>
          <w:color w:val="444444"/>
          <w:sz w:val="23"/>
          <w:szCs w:val="23"/>
          <w:bdr w:val="none" w:sz="0" w:space="0" w:color="auto" w:frame="1"/>
          <w:rtl/>
          <w:lang w:val="en-US"/>
        </w:rPr>
        <w:t>המקום</w:t>
      </w:r>
      <w:r w:rsidRPr="007320E8">
        <w:rPr>
          <w:rFonts w:ascii="Helvetica" w:eastAsia="Times New Roman" w:hAnsi="Helvetica" w:cs="Gveret Levin AlefAlefAlef"/>
          <w:color w:val="444444"/>
          <w:sz w:val="23"/>
          <w:szCs w:val="23"/>
          <w:rtl/>
          <w:lang w:val="en-US"/>
        </w:rPr>
        <w:t>: גטו קובנה.</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הרקע</w:t>
      </w:r>
      <w:r w:rsidRPr="007320E8">
        <w:rPr>
          <w:rFonts w:ascii="Helvetica" w:eastAsia="Times New Roman" w:hAnsi="Helvetica" w:cs="Gveret Levin AlefAlefAlef"/>
          <w:color w:val="444444"/>
          <w:sz w:val="23"/>
          <w:szCs w:val="23"/>
          <w:rtl/>
          <w:lang w:val="en-US"/>
        </w:rPr>
        <w:t>: אחת הגזרות הקשות שנחתו על יהודים חרדים הייתה גילוח פאת הזקן. סימן היכר זה היה לצנינים בעיני הנאצים, ובתואנות של היגיינה ומלחמה בהפצת מחלות דרשו את סילוקו.</w:t>
      </w:r>
      <w:r w:rsidRPr="007320E8">
        <w:rPr>
          <w:rFonts w:ascii="Helvetica" w:eastAsia="Times New Roman" w:hAnsi="Helvetica" w:cs="Gveret Levin AlefAlefAlef"/>
          <w:color w:val="444444"/>
          <w:sz w:val="23"/>
          <w:szCs w:val="23"/>
          <w:rtl/>
          <w:lang w:val="en-US"/>
        </w:rPr>
        <w:br/>
        <w:t xml:space="preserve">היו גם גדולי ישראל שרצו למנוע את </w:t>
      </w:r>
      <w:proofErr w:type="spellStart"/>
      <w:r w:rsidRPr="007320E8">
        <w:rPr>
          <w:rFonts w:ascii="Helvetica" w:eastAsia="Times New Roman" w:hAnsi="Helvetica" w:cs="Gveret Levin AlefAlefAlef"/>
          <w:color w:val="444444"/>
          <w:sz w:val="23"/>
          <w:szCs w:val="23"/>
          <w:rtl/>
          <w:lang w:val="en-US"/>
        </w:rPr>
        <w:t>זהוים</w:t>
      </w:r>
      <w:proofErr w:type="spellEnd"/>
      <w:r w:rsidRPr="007320E8">
        <w:rPr>
          <w:rFonts w:ascii="Helvetica" w:eastAsia="Times New Roman" w:hAnsi="Helvetica" w:cs="Gveret Levin AlefAlefAlef"/>
          <w:color w:val="444444"/>
          <w:sz w:val="23"/>
          <w:szCs w:val="23"/>
          <w:rtl/>
          <w:lang w:val="en-US"/>
        </w:rPr>
        <w:t>, ונאלצו לעשות כן.</w:t>
      </w:r>
      <w:r w:rsidRPr="007320E8">
        <w:rPr>
          <w:rFonts w:ascii="Helvetica" w:eastAsia="Times New Roman" w:hAnsi="Helvetica" w:cs="Gveret Levin AlefAlefAlef"/>
          <w:color w:val="444444"/>
          <w:sz w:val="23"/>
          <w:szCs w:val="23"/>
          <w:rtl/>
          <w:lang w:val="en-US"/>
        </w:rPr>
        <w:br/>
        <w:t>יהודים נאבקו על שמירת דיוקנם במסירות נפש. המסרבים לפקודה, היו בסכנת נפשות. התעוררו שאלות באשר לאופן הורדת הזקן.</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שאלה</w:t>
      </w:r>
      <w:r w:rsidRPr="007320E8">
        <w:rPr>
          <w:rFonts w:ascii="Helvetica" w:eastAsia="Times New Roman" w:hAnsi="Helvetica" w:cs="Gveret Levin AlefAlefAlef"/>
          <w:color w:val="444444"/>
          <w:sz w:val="23"/>
          <w:szCs w:val="23"/>
          <w:rtl/>
          <w:lang w:val="en-US"/>
        </w:rPr>
        <w:t>: האם מותר ליהודי להסיר את זקנו בתער בשעת סכנה?(זהו איסור תורה)</w:t>
      </w:r>
      <w:r w:rsidRPr="007320E8">
        <w:rPr>
          <w:rFonts w:ascii="Helvetica" w:eastAsia="Times New Roman" w:hAnsi="Helvetica" w:cs="Gveret Levin AlefAlefAlef"/>
          <w:color w:val="444444"/>
          <w:sz w:val="23"/>
          <w:szCs w:val="23"/>
          <w:rtl/>
          <w:lang w:val="en-US"/>
        </w:rPr>
        <w:br/>
      </w:r>
      <w:r w:rsidRPr="007320E8">
        <w:rPr>
          <w:rFonts w:ascii="inherit" w:eastAsia="Times New Roman" w:hAnsi="inherit" w:cs="Gveret Levin AlefAlefAlef"/>
          <w:b/>
          <w:bCs/>
          <w:color w:val="444444"/>
          <w:sz w:val="23"/>
          <w:szCs w:val="23"/>
          <w:bdr w:val="none" w:sz="0" w:space="0" w:color="auto" w:frame="1"/>
          <w:rtl/>
          <w:lang w:val="en-US"/>
        </w:rPr>
        <w:t>תשובה</w:t>
      </w:r>
      <w:r w:rsidRPr="007320E8">
        <w:rPr>
          <w:rFonts w:ascii="Helvetica" w:eastAsia="Times New Roman" w:hAnsi="Helvetica" w:cs="Gveret Levin AlefAlefAlef"/>
          <w:color w:val="444444"/>
          <w:sz w:val="23"/>
          <w:szCs w:val="23"/>
          <w:rtl/>
          <w:lang w:val="en-US"/>
        </w:rPr>
        <w:t>: תשובת הרב הייתה כי הואיל והאנשים נמצאו בסכנת נפשות, ואין בידם כלי אחר מאשר תער, לכן אף גילוח ראשוני של הזקן מותר שייעשה בתער.</w:t>
      </w:r>
      <w:r w:rsidRPr="007320E8">
        <w:rPr>
          <w:rFonts w:ascii="Helvetica" w:eastAsia="Times New Roman" w:hAnsi="Helvetica" w:cs="Gveret Levin AlefAlefAlef"/>
          <w:color w:val="444444"/>
          <w:sz w:val="23"/>
          <w:szCs w:val="23"/>
          <w:rtl/>
          <w:lang w:val="en-US"/>
        </w:rPr>
        <w:br/>
      </w:r>
      <w:proofErr w:type="spellStart"/>
      <w:r w:rsidRPr="007320E8">
        <w:rPr>
          <w:rFonts w:ascii="inherit" w:eastAsia="Times New Roman" w:hAnsi="inherit" w:cs="Gveret Levin AlefAlefAlef"/>
          <w:b/>
          <w:bCs/>
          <w:color w:val="444444"/>
          <w:sz w:val="23"/>
          <w:szCs w:val="23"/>
          <w:bdr w:val="none" w:sz="0" w:space="0" w:color="auto" w:frame="1"/>
          <w:rtl/>
          <w:lang w:val="en-US"/>
        </w:rPr>
        <w:t>המקור</w:t>
      </w:r>
      <w:r w:rsidRPr="007320E8">
        <w:rPr>
          <w:rFonts w:ascii="Helvetica" w:eastAsia="Times New Roman" w:hAnsi="Helvetica" w:cs="Gveret Levin AlefAlefAlef"/>
          <w:color w:val="444444"/>
          <w:sz w:val="23"/>
          <w:szCs w:val="23"/>
          <w:rtl/>
          <w:lang w:val="en-US"/>
        </w:rPr>
        <w:t>:"ממעמקים</w:t>
      </w:r>
      <w:proofErr w:type="spellEnd"/>
      <w:r w:rsidRPr="007320E8">
        <w:rPr>
          <w:rFonts w:ascii="Helvetica" w:eastAsia="Times New Roman" w:hAnsi="Helvetica" w:cs="Gveret Levin AlefAlefAlef"/>
          <w:color w:val="444444"/>
          <w:sz w:val="23"/>
          <w:szCs w:val="23"/>
          <w:rtl/>
          <w:lang w:val="en-US"/>
        </w:rPr>
        <w:t xml:space="preserve">", הרב אפרים אשרי </w:t>
      </w:r>
      <w:proofErr w:type="spellStart"/>
      <w:r w:rsidRPr="007320E8">
        <w:rPr>
          <w:rFonts w:ascii="Helvetica" w:eastAsia="Times New Roman" w:hAnsi="Helvetica" w:cs="Gveret Levin AlefAlefAlef"/>
          <w:color w:val="444444"/>
          <w:sz w:val="23"/>
          <w:szCs w:val="23"/>
          <w:rtl/>
          <w:lang w:val="en-US"/>
        </w:rPr>
        <w:t>שליט"א</w:t>
      </w:r>
      <w:proofErr w:type="spellEnd"/>
      <w:r w:rsidRPr="007320E8">
        <w:rPr>
          <w:rFonts w:ascii="Helvetica" w:eastAsia="Times New Roman" w:hAnsi="Helvetica" w:cs="Gveret Levin AlefAlefAlef"/>
          <w:color w:val="444444"/>
          <w:sz w:val="23"/>
          <w:szCs w:val="23"/>
          <w:rtl/>
          <w:lang w:val="en-US"/>
        </w:rPr>
        <w:t xml:space="preserve">, חלק א, סימן </w:t>
      </w:r>
      <w:proofErr w:type="spellStart"/>
      <w:r w:rsidRPr="007320E8">
        <w:rPr>
          <w:rFonts w:ascii="Helvetica" w:eastAsia="Times New Roman" w:hAnsi="Helvetica" w:cs="Gveret Levin AlefAlefAlef"/>
          <w:color w:val="444444"/>
          <w:sz w:val="23"/>
          <w:szCs w:val="23"/>
          <w:rtl/>
          <w:lang w:val="en-US"/>
        </w:rPr>
        <w:t>יט</w:t>
      </w:r>
      <w:proofErr w:type="spellEnd"/>
      <w:r w:rsidRPr="007320E8">
        <w:rPr>
          <w:rFonts w:ascii="Helvetica" w:eastAsia="Times New Roman" w:hAnsi="Helvetica" w:cs="Gveret Levin AlefAlefAlef"/>
          <w:color w:val="444444"/>
          <w:sz w:val="23"/>
          <w:szCs w:val="23"/>
          <w:rtl/>
          <w:lang w:val="en-US"/>
        </w:rPr>
        <w:t xml:space="preserve">, עמ' </w:t>
      </w:r>
      <w:proofErr w:type="spellStart"/>
      <w:r w:rsidRPr="007320E8">
        <w:rPr>
          <w:rFonts w:ascii="Helvetica" w:eastAsia="Times New Roman" w:hAnsi="Helvetica" w:cs="Gveret Levin AlefAlefAlef"/>
          <w:color w:val="444444"/>
          <w:sz w:val="23"/>
          <w:szCs w:val="23"/>
          <w:rtl/>
          <w:lang w:val="en-US"/>
        </w:rPr>
        <w:t>קטו</w:t>
      </w:r>
      <w:proofErr w:type="spellEnd"/>
      <w:r w:rsidRPr="007320E8">
        <w:rPr>
          <w:rFonts w:ascii="Helvetica" w:eastAsia="Times New Roman" w:hAnsi="Helvetica" w:cs="Gveret Levin AlefAlefAlef"/>
          <w:color w:val="444444"/>
          <w:sz w:val="23"/>
          <w:szCs w:val="23"/>
          <w:rtl/>
          <w:lang w:val="en-US"/>
        </w:rPr>
        <w:t>.</w:t>
      </w:r>
      <w:r w:rsidRPr="007320E8">
        <w:rPr>
          <w:rFonts w:ascii="Helvetica" w:eastAsia="Times New Roman" w:hAnsi="Helvetica" w:cs="Gveret Levin AlefAlefAlef"/>
          <w:color w:val="444444"/>
          <w:sz w:val="23"/>
          <w:szCs w:val="23"/>
          <w:rtl/>
          <w:lang w:val="en-US"/>
        </w:rPr>
        <w:br/>
      </w:r>
      <w:r w:rsidRPr="007320E8">
        <w:rPr>
          <w:rFonts w:ascii="Helvetica" w:eastAsia="Times New Roman" w:hAnsi="Helvetica" w:cs="Gveret Levin AlefAlefAlef"/>
          <w:color w:val="444444"/>
          <w:sz w:val="23"/>
          <w:szCs w:val="23"/>
          <w:rtl/>
          <w:lang w:val="en-US"/>
        </w:rPr>
        <w:br/>
      </w:r>
      <w:r w:rsidRPr="007320E8">
        <w:rPr>
          <w:rFonts w:ascii="Helvetica" w:eastAsia="Times New Roman" w:hAnsi="Helvetica" w:cs="Gveret Levin AlefAlefAlef"/>
          <w:noProof/>
          <w:color w:val="444444"/>
          <w:sz w:val="23"/>
          <w:szCs w:val="23"/>
          <w:lang w:val="en-US"/>
        </w:rPr>
        <w:drawing>
          <wp:inline distT="0" distB="0" distL="0" distR="0" wp14:anchorId="0C429E16" wp14:editId="72B76D08">
            <wp:extent cx="666750" cy="84772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r w:rsidRPr="007320E8">
        <w:rPr>
          <w:rFonts w:ascii="inherit" w:eastAsia="Times New Roman" w:hAnsi="inherit" w:cs="Gveret Levin AlefAlefAlef"/>
          <w:color w:val="444444"/>
          <w:sz w:val="23"/>
          <w:szCs w:val="23"/>
          <w:bdr w:val="none" w:sz="0" w:space="0" w:color="auto" w:frame="1"/>
          <w:lang w:val="en-US"/>
        </w:rPr>
        <w:t>3</w:t>
      </w:r>
      <w:r w:rsidRPr="007320E8">
        <w:rPr>
          <w:rFonts w:ascii="inherit" w:eastAsia="Times New Roman" w:hAnsi="inherit" w:cs="Gveret Levin AlefAlefAlef"/>
          <w:color w:val="444444"/>
          <w:sz w:val="23"/>
          <w:szCs w:val="23"/>
          <w:bdr w:val="none" w:sz="0" w:space="0" w:color="auto" w:frame="1"/>
          <w:rtl/>
          <w:lang w:val="en-US"/>
        </w:rPr>
        <w:t>.</w:t>
      </w:r>
      <w:r w:rsidRPr="007320E8">
        <w:rPr>
          <w:rFonts w:ascii="Cambria" w:eastAsia="Times New Roman" w:hAnsi="Cambria" w:cs="Cambria" w:hint="cs"/>
          <w:color w:val="444444"/>
          <w:sz w:val="23"/>
          <w:szCs w:val="23"/>
          <w:bdr w:val="none" w:sz="0" w:space="0" w:color="auto" w:frame="1"/>
          <w:rtl/>
          <w:lang w:val="en-US"/>
        </w:rPr>
        <w:t> </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כיצד</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היית</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את</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מגדירה</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את</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תקופת</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השואה</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כ</w:t>
      </w:r>
      <w:r w:rsidRPr="007320E8">
        <w:rPr>
          <w:rFonts w:ascii="inherit" w:eastAsia="Times New Roman" w:hAnsi="inherit" w:cs="Gveret Levin AlefAlefAlef"/>
          <w:b/>
          <w:bCs/>
          <w:color w:val="444444"/>
          <w:sz w:val="23"/>
          <w:szCs w:val="23"/>
          <w:bdr w:val="none" w:sz="0" w:space="0" w:color="auto" w:frame="1"/>
          <w:rtl/>
          <w:lang w:val="en-US"/>
        </w:rPr>
        <w:t>שעת שמד</w:t>
      </w:r>
      <w:r w:rsidRPr="007320E8">
        <w:rPr>
          <w:rFonts w:ascii="Cambria" w:eastAsia="Times New Roman" w:hAnsi="Cambria" w:cs="Cambria" w:hint="cs"/>
          <w:color w:val="444444"/>
          <w:sz w:val="23"/>
          <w:szCs w:val="23"/>
          <w:bdr w:val="none" w:sz="0" w:space="0" w:color="auto" w:frame="1"/>
          <w:rtl/>
          <w:lang w:val="en-US"/>
        </w:rPr>
        <w:t> </w:t>
      </w:r>
      <w:r w:rsidRPr="007320E8">
        <w:rPr>
          <w:rFonts w:ascii="inherit" w:eastAsia="Times New Roman" w:hAnsi="inherit" w:cs="Gveret Levin AlefAlefAlef" w:hint="cs"/>
          <w:color w:val="444444"/>
          <w:sz w:val="23"/>
          <w:szCs w:val="23"/>
          <w:bdr w:val="none" w:sz="0" w:space="0" w:color="auto" w:frame="1"/>
          <w:rtl/>
          <w:lang w:val="en-US"/>
        </w:rPr>
        <w:t>או</w:t>
      </w:r>
      <w:r w:rsidRPr="007320E8">
        <w:rPr>
          <w:rFonts w:ascii="inherit" w:eastAsia="Times New Roman" w:hAnsi="inherit" w:cs="Gveret Levin AlefAlefAlef"/>
          <w:color w:val="444444"/>
          <w:sz w:val="23"/>
          <w:szCs w:val="23"/>
          <w:bdr w:val="none" w:sz="0" w:space="0" w:color="auto" w:frame="1"/>
          <w:rtl/>
          <w:lang w:val="en-US"/>
        </w:rPr>
        <w:t xml:space="preserve"> </w:t>
      </w:r>
      <w:r w:rsidRPr="007320E8">
        <w:rPr>
          <w:rFonts w:ascii="inherit" w:eastAsia="Times New Roman" w:hAnsi="inherit" w:cs="Gveret Levin AlefAlefAlef" w:hint="cs"/>
          <w:color w:val="444444"/>
          <w:sz w:val="23"/>
          <w:szCs w:val="23"/>
          <w:bdr w:val="none" w:sz="0" w:space="0" w:color="auto" w:frame="1"/>
          <w:rtl/>
          <w:lang w:val="en-US"/>
        </w:rPr>
        <w:t>כ</w:t>
      </w:r>
      <w:r w:rsidRPr="007320E8">
        <w:rPr>
          <w:rFonts w:ascii="inherit" w:eastAsia="Times New Roman" w:hAnsi="inherit" w:cs="Gveret Levin AlefAlefAlef"/>
          <w:b/>
          <w:bCs/>
          <w:color w:val="444444"/>
          <w:sz w:val="23"/>
          <w:szCs w:val="23"/>
          <w:bdr w:val="none" w:sz="0" w:space="0" w:color="auto" w:frame="1"/>
          <w:rtl/>
          <w:lang w:val="en-US"/>
        </w:rPr>
        <w:t>פיקוח נפש</w:t>
      </w:r>
      <w:r w:rsidRPr="007320E8">
        <w:rPr>
          <w:rFonts w:ascii="inherit" w:eastAsia="Times New Roman" w:hAnsi="inherit" w:cs="Gveret Levin AlefAlefAlef"/>
          <w:color w:val="444444"/>
          <w:sz w:val="23"/>
          <w:szCs w:val="23"/>
          <w:bdr w:val="none" w:sz="0" w:space="0" w:color="auto" w:frame="1"/>
          <w:rtl/>
          <w:lang w:val="en-US"/>
        </w:rPr>
        <w:t>? הסבירי. (תוכלי להיעזר בתשובות של הרב אשרי שלמעלה וכן במקורות הבאים)</w:t>
      </w:r>
    </w:p>
    <w:p w14:paraId="0D942815" w14:textId="77777777" w:rsidR="007320E8" w:rsidRPr="007320E8" w:rsidRDefault="007320E8" w:rsidP="007320E8">
      <w:pPr>
        <w:shd w:val="clear" w:color="auto" w:fill="FFF6F3"/>
        <w:bidi/>
        <w:spacing w:after="0" w:line="240" w:lineRule="auto"/>
        <w:ind w:left="743"/>
        <w:textAlignment w:val="baseline"/>
        <w:outlineLvl w:val="3"/>
        <w:rPr>
          <w:rFonts w:ascii="Arial" w:eastAsia="Times New Roman" w:hAnsi="Arial" w:cs="Gveret Levin AlefAlefAlef"/>
          <w:b/>
          <w:bCs/>
          <w:color w:val="221F1F"/>
          <w:sz w:val="21"/>
          <w:szCs w:val="21"/>
          <w:rtl/>
          <w:lang w:val="en-US"/>
        </w:rPr>
      </w:pPr>
      <w:r w:rsidRPr="007320E8">
        <w:rPr>
          <w:rFonts w:ascii="Arial" w:eastAsia="Times New Roman" w:hAnsi="Arial" w:cs="Gveret Levin AlefAlefAlef"/>
          <w:b/>
          <w:bCs/>
          <w:color w:val="221F1F"/>
          <w:sz w:val="21"/>
          <w:szCs w:val="21"/>
          <w:rtl/>
          <w:lang w:val="en-US"/>
        </w:rPr>
        <w:t xml:space="preserve">היהדות מייצגת את הכבוד לכל צלם אדם, והנאציזם – את היפוכה... ומכיוון שאין אידיאות אלו יכולות לדור בכפיפה אחת, במציאות פיסית </w:t>
      </w:r>
      <w:proofErr w:type="spellStart"/>
      <w:r w:rsidRPr="007320E8">
        <w:rPr>
          <w:rFonts w:ascii="Arial" w:eastAsia="Times New Roman" w:hAnsi="Arial" w:cs="Gveret Levin AlefAlefAlef"/>
          <w:b/>
          <w:bCs/>
          <w:color w:val="221F1F"/>
          <w:sz w:val="21"/>
          <w:szCs w:val="21"/>
          <w:rtl/>
          <w:lang w:val="en-US"/>
        </w:rPr>
        <w:t>אחת,"לפיכך</w:t>
      </w:r>
      <w:proofErr w:type="spellEnd"/>
      <w:r w:rsidRPr="007320E8">
        <w:rPr>
          <w:rFonts w:ascii="Arial" w:eastAsia="Times New Roman" w:hAnsi="Arial" w:cs="Gveret Levin AlefAlefAlef"/>
          <w:b/>
          <w:bCs/>
          <w:color w:val="221F1F"/>
          <w:sz w:val="21"/>
          <w:szCs w:val="21"/>
          <w:rtl/>
          <w:lang w:val="en-US"/>
        </w:rPr>
        <w:t xml:space="preserve"> רצונו להשמיד את עם ישראל הדוגל באמונה שלימה באלוקי ישראל".</w:t>
      </w:r>
      <w:r w:rsidRPr="007320E8">
        <w:rPr>
          <w:rFonts w:ascii="Cambria" w:eastAsia="Times New Roman" w:hAnsi="Cambria" w:cs="Cambria" w:hint="cs"/>
          <w:b/>
          <w:bCs/>
          <w:color w:val="221F1F"/>
          <w:sz w:val="21"/>
          <w:szCs w:val="21"/>
          <w:rtl/>
          <w:lang w:val="en-US"/>
        </w:rPr>
        <w:t> </w:t>
      </w:r>
      <w:r w:rsidRPr="007320E8">
        <w:rPr>
          <w:rFonts w:ascii="inherit" w:eastAsia="Times New Roman" w:hAnsi="inherit" w:cs="Gveret Levin AlefAlefAlef"/>
          <w:b/>
          <w:bCs/>
          <w:color w:val="221F1F"/>
          <w:sz w:val="21"/>
          <w:szCs w:val="21"/>
          <w:bdr w:val="none" w:sz="0" w:space="0" w:color="auto" w:frame="1"/>
          <w:rtl/>
          <w:lang w:val="en-US"/>
        </w:rPr>
        <w:t>מלחמה לנאצים ביהודים ומלחמה להם ביהדות</w:t>
      </w:r>
      <w:r w:rsidRPr="007320E8">
        <w:rPr>
          <w:rFonts w:ascii="Arial" w:eastAsia="Times New Roman" w:hAnsi="Arial" w:cs="Gveret Levin AlefAlefAlef"/>
          <w:b/>
          <w:bCs/>
          <w:color w:val="221F1F"/>
          <w:sz w:val="21"/>
          <w:szCs w:val="21"/>
          <w:rtl/>
          <w:lang w:val="en-US"/>
        </w:rPr>
        <w:t>, מלחמה זו היא שורש שנאתם ותכלית מאבקם.</w:t>
      </w:r>
      <w:r w:rsidRPr="007320E8">
        <w:rPr>
          <w:rFonts w:ascii="Arial" w:eastAsia="Times New Roman" w:hAnsi="Arial" w:cs="Gveret Levin AlefAlefAlef"/>
          <w:b/>
          <w:bCs/>
          <w:color w:val="221F1F"/>
          <w:sz w:val="21"/>
          <w:szCs w:val="21"/>
          <w:rtl/>
          <w:lang w:val="en-US"/>
        </w:rPr>
        <w:br/>
      </w:r>
      <w:r w:rsidRPr="007320E8">
        <w:rPr>
          <w:rFonts w:ascii="Arial" w:eastAsia="Times New Roman" w:hAnsi="Arial" w:cs="Gveret Levin AlefAlefAlef"/>
          <w:b/>
          <w:bCs/>
          <w:color w:val="221F1F"/>
          <w:sz w:val="21"/>
          <w:szCs w:val="21"/>
          <w:rtl/>
          <w:lang w:val="en-US"/>
        </w:rPr>
        <w:br/>
        <w:t>גם חיים קפלן, שהיה מורה ציוני, כתב ביומנו:</w:t>
      </w:r>
    </w:p>
    <w:p w14:paraId="07D2744A" w14:textId="77777777" w:rsidR="007320E8" w:rsidRPr="007320E8" w:rsidRDefault="007320E8" w:rsidP="007320E8">
      <w:pPr>
        <w:shd w:val="clear" w:color="auto" w:fill="FFF6F3"/>
        <w:bidi/>
        <w:spacing w:after="0" w:line="240" w:lineRule="auto"/>
        <w:ind w:left="1450"/>
        <w:textAlignment w:val="baseline"/>
        <w:outlineLvl w:val="3"/>
        <w:rPr>
          <w:rFonts w:ascii="Arial" w:eastAsia="Times New Roman" w:hAnsi="Arial" w:cs="Gveret Levin AlefAlefAlef"/>
          <w:b/>
          <w:bCs/>
          <w:color w:val="221F1F"/>
          <w:sz w:val="21"/>
          <w:szCs w:val="21"/>
          <w:rtl/>
          <w:lang w:val="en-US"/>
        </w:rPr>
      </w:pPr>
      <w:r w:rsidRPr="007320E8">
        <w:rPr>
          <w:rFonts w:ascii="Arial" w:eastAsia="Times New Roman" w:hAnsi="Arial" w:cs="Gveret Levin AlefAlefAlef"/>
          <w:b/>
          <w:bCs/>
          <w:color w:val="221F1F"/>
          <w:sz w:val="21"/>
          <w:szCs w:val="21"/>
          <w:rtl/>
          <w:lang w:val="en-US"/>
        </w:rPr>
        <w:t>יש להודות שבמידה ידועה מלחמת הנאצים ביהודים היא מלחמה אידיאולוגית. הנאצים רוצים לעקור מן העולם את היהדות העולמית... היהדות במהותה הרוחנית היא סתירה גמורה לרוח הנאציזם... בין שני יריבים אלו אין מקום לפשרה.</w:t>
      </w:r>
    </w:p>
    <w:p w14:paraId="2FC3F960" w14:textId="77777777" w:rsidR="007320E8" w:rsidRPr="007320E8" w:rsidRDefault="007320E8" w:rsidP="007320E8">
      <w:pPr>
        <w:shd w:val="clear" w:color="auto" w:fill="FFF6F3"/>
        <w:bidi/>
        <w:spacing w:after="0" w:line="240" w:lineRule="auto"/>
        <w:ind w:left="743"/>
        <w:textAlignment w:val="baseline"/>
        <w:outlineLvl w:val="3"/>
        <w:rPr>
          <w:rFonts w:ascii="Arial" w:eastAsia="Times New Roman" w:hAnsi="Arial" w:cs="Gveret Levin AlefAlefAlef"/>
          <w:b/>
          <w:bCs/>
          <w:color w:val="221F1F"/>
          <w:sz w:val="21"/>
          <w:szCs w:val="21"/>
          <w:rtl/>
          <w:lang w:val="en-US"/>
        </w:rPr>
      </w:pPr>
      <w:r w:rsidRPr="007320E8">
        <w:rPr>
          <w:rFonts w:ascii="Arial" w:eastAsia="Times New Roman" w:hAnsi="Arial" w:cs="Gveret Levin AlefAlefAlef"/>
          <w:b/>
          <w:bCs/>
          <w:color w:val="221F1F"/>
          <w:sz w:val="21"/>
          <w:szCs w:val="21"/>
          <w:rtl/>
          <w:lang w:val="en-US"/>
        </w:rPr>
        <w:t xml:space="preserve">ההכרעה האם ימי השואה הם "שעת שמד" או "פיקוח נפש" תלויה בשאלה מה </w:t>
      </w:r>
      <w:proofErr w:type="spellStart"/>
      <w:r w:rsidRPr="007320E8">
        <w:rPr>
          <w:rFonts w:ascii="Arial" w:eastAsia="Times New Roman" w:hAnsi="Arial" w:cs="Gveret Levin AlefAlefAlef"/>
          <w:b/>
          <w:bCs/>
          <w:color w:val="221F1F"/>
          <w:sz w:val="21"/>
          <w:szCs w:val="21"/>
          <w:rtl/>
          <w:lang w:val="en-US"/>
        </w:rPr>
        <w:t>היתה</w:t>
      </w:r>
      <w:proofErr w:type="spellEnd"/>
      <w:r w:rsidRPr="007320E8">
        <w:rPr>
          <w:rFonts w:ascii="Arial" w:eastAsia="Times New Roman" w:hAnsi="Arial" w:cs="Gveret Levin AlefAlefAlef"/>
          <w:b/>
          <w:bCs/>
          <w:color w:val="221F1F"/>
          <w:sz w:val="21"/>
          <w:szCs w:val="21"/>
          <w:rtl/>
          <w:lang w:val="en-US"/>
        </w:rPr>
        <w:t xml:space="preserve"> מגמת המדיניות הנאצית, או כיצד העריכו אותה היהודים. אם מטרת הנאצים </w:t>
      </w:r>
      <w:proofErr w:type="spellStart"/>
      <w:r w:rsidRPr="007320E8">
        <w:rPr>
          <w:rFonts w:ascii="Arial" w:eastAsia="Times New Roman" w:hAnsi="Arial" w:cs="Gveret Levin AlefAlefAlef"/>
          <w:b/>
          <w:bCs/>
          <w:color w:val="221F1F"/>
          <w:sz w:val="21"/>
          <w:szCs w:val="21"/>
          <w:rtl/>
          <w:lang w:val="en-US"/>
        </w:rPr>
        <w:t>היתה</w:t>
      </w:r>
      <w:proofErr w:type="spellEnd"/>
      <w:r w:rsidRPr="007320E8">
        <w:rPr>
          <w:rFonts w:ascii="Arial" w:eastAsia="Times New Roman" w:hAnsi="Arial" w:cs="Gveret Levin AlefAlefAlef"/>
          <w:b/>
          <w:bCs/>
          <w:color w:val="221F1F"/>
          <w:sz w:val="21"/>
          <w:szCs w:val="21"/>
          <w:rtl/>
          <w:lang w:val="en-US"/>
        </w:rPr>
        <w:t xml:space="preserve"> מלחמת </w:t>
      </w:r>
      <w:proofErr w:type="spellStart"/>
      <w:r w:rsidRPr="007320E8">
        <w:rPr>
          <w:rFonts w:ascii="Arial" w:eastAsia="Times New Roman" w:hAnsi="Arial" w:cs="Gveret Levin AlefAlefAlef"/>
          <w:b/>
          <w:bCs/>
          <w:color w:val="221F1F"/>
          <w:sz w:val="21"/>
          <w:szCs w:val="21"/>
          <w:rtl/>
          <w:lang w:val="en-US"/>
        </w:rPr>
        <w:t>כליון</w:t>
      </w:r>
      <w:proofErr w:type="spellEnd"/>
      <w:r w:rsidRPr="007320E8">
        <w:rPr>
          <w:rFonts w:ascii="Arial" w:eastAsia="Times New Roman" w:hAnsi="Arial" w:cs="Gveret Levin AlefAlefAlef"/>
          <w:b/>
          <w:bCs/>
          <w:color w:val="221F1F"/>
          <w:sz w:val="21"/>
          <w:szCs w:val="21"/>
          <w:rtl/>
          <w:lang w:val="en-US"/>
        </w:rPr>
        <w:t xml:space="preserve"> פיזי, השמדה שיעדה לכלות את העם מן העולם, אז ההגדרה ההלכתית הינה – מצב של פיקוח נפש, בו שמירת החיים קודמת לקיום מצוות. אך אם מגמת הנאצים </w:t>
      </w:r>
      <w:proofErr w:type="spellStart"/>
      <w:r w:rsidRPr="007320E8">
        <w:rPr>
          <w:rFonts w:ascii="Arial" w:eastAsia="Times New Roman" w:hAnsi="Arial" w:cs="Gveret Levin AlefAlefAlef"/>
          <w:b/>
          <w:bCs/>
          <w:color w:val="221F1F"/>
          <w:sz w:val="21"/>
          <w:szCs w:val="21"/>
          <w:rtl/>
          <w:lang w:val="en-US"/>
        </w:rPr>
        <w:t>היתה</w:t>
      </w:r>
      <w:proofErr w:type="spellEnd"/>
      <w:r w:rsidRPr="007320E8">
        <w:rPr>
          <w:rFonts w:ascii="Arial" w:eastAsia="Times New Roman" w:hAnsi="Arial" w:cs="Gveret Levin AlefAlefAlef"/>
          <w:b/>
          <w:bCs/>
          <w:color w:val="221F1F"/>
          <w:sz w:val="21"/>
          <w:szCs w:val="21"/>
          <w:rtl/>
          <w:lang w:val="en-US"/>
        </w:rPr>
        <w:t xml:space="preserve"> גם לקיים מאבק רוחני, שיעדו לעקור גם את התורה והיהדות מן העולם, אזי מבחינה הלכתית זוהי "שעת שמד".</w:t>
      </w:r>
      <w:r w:rsidRPr="007320E8">
        <w:rPr>
          <w:rFonts w:ascii="Arial" w:eastAsia="Times New Roman" w:hAnsi="Arial" w:cs="Gveret Levin AlefAlefAlef"/>
          <w:b/>
          <w:bCs/>
          <w:color w:val="221F1F"/>
          <w:sz w:val="21"/>
          <w:szCs w:val="21"/>
          <w:rtl/>
          <w:lang w:val="en-US"/>
        </w:rPr>
        <w:br/>
        <w:t>אין תשובה חד משמעית כוללת לשאלת ההגדרה ההלכתית של ימי השואה; הדיון בנושא זה ובהשלכותיו לא חדל כל התקופה, מאז שנות השלושים בגרמניה ועד לשילוחים, ואפילו במחנות הריכוז, והתפתח במקביל לשלבי ההתרחשות ההיסטורית, כאשר כל מציאות חדשה מלובנת מחדש בכלי ההלכה...</w:t>
      </w:r>
      <w:r w:rsidRPr="007320E8">
        <w:rPr>
          <w:rFonts w:ascii="Arial" w:eastAsia="Times New Roman" w:hAnsi="Arial" w:cs="Gveret Levin AlefAlefAlef"/>
          <w:b/>
          <w:bCs/>
          <w:color w:val="221F1F"/>
          <w:sz w:val="21"/>
          <w:szCs w:val="21"/>
          <w:rtl/>
          <w:lang w:val="en-US"/>
        </w:rPr>
        <w:br/>
      </w:r>
      <w:r w:rsidRPr="007320E8">
        <w:rPr>
          <w:rFonts w:ascii="Arial" w:eastAsia="Times New Roman" w:hAnsi="Arial" w:cs="Gveret Levin AlefAlefAlef"/>
          <w:b/>
          <w:bCs/>
          <w:color w:val="221F1F"/>
          <w:sz w:val="21"/>
          <w:szCs w:val="21"/>
          <w:rtl/>
          <w:lang w:val="en-US"/>
        </w:rPr>
        <w:br/>
      </w:r>
      <w:r w:rsidRPr="007320E8">
        <w:rPr>
          <w:rFonts w:ascii="Arial" w:eastAsia="Times New Roman" w:hAnsi="Arial" w:cs="Gveret Levin AlefAlefAlef"/>
          <w:b/>
          <w:bCs/>
          <w:color w:val="221F1F"/>
          <w:sz w:val="21"/>
          <w:szCs w:val="21"/>
          <w:u w:val="single"/>
          <w:rtl/>
          <w:lang w:val="en-US"/>
        </w:rPr>
        <w:t xml:space="preserve">(אסתר </w:t>
      </w:r>
      <w:proofErr w:type="spellStart"/>
      <w:r w:rsidRPr="007320E8">
        <w:rPr>
          <w:rFonts w:ascii="Arial" w:eastAsia="Times New Roman" w:hAnsi="Arial" w:cs="Gveret Levin AlefAlefAlef"/>
          <w:b/>
          <w:bCs/>
          <w:color w:val="221F1F"/>
          <w:sz w:val="21"/>
          <w:szCs w:val="21"/>
          <w:u w:val="single"/>
          <w:rtl/>
          <w:lang w:val="en-US"/>
        </w:rPr>
        <w:t>פרבשטין</w:t>
      </w:r>
      <w:proofErr w:type="spellEnd"/>
      <w:r w:rsidRPr="007320E8">
        <w:rPr>
          <w:rFonts w:ascii="Arial" w:eastAsia="Times New Roman" w:hAnsi="Arial" w:cs="Gveret Levin AlefAlefAlef"/>
          <w:b/>
          <w:bCs/>
          <w:color w:val="221F1F"/>
          <w:sz w:val="21"/>
          <w:szCs w:val="21"/>
          <w:u w:val="single"/>
          <w:rtl/>
          <w:lang w:val="en-US"/>
        </w:rPr>
        <w:t>, "בסתר רעם", ירושלים, תשס"ב, עמ'</w:t>
      </w:r>
      <w:r w:rsidRPr="007320E8">
        <w:rPr>
          <w:rFonts w:ascii="Cambria" w:eastAsia="Times New Roman" w:hAnsi="Cambria" w:cs="Cambria" w:hint="cs"/>
          <w:b/>
          <w:bCs/>
          <w:color w:val="221F1F"/>
          <w:sz w:val="21"/>
          <w:szCs w:val="21"/>
          <w:u w:val="single"/>
          <w:rtl/>
          <w:lang w:val="en-US"/>
        </w:rPr>
        <w:t> </w:t>
      </w:r>
      <w:r w:rsidRPr="007320E8">
        <w:rPr>
          <w:rFonts w:ascii="Arial" w:eastAsia="Times New Roman" w:hAnsi="Arial" w:cs="Gveret Levin AlefAlefAlef"/>
          <w:b/>
          <w:bCs/>
          <w:color w:val="221F1F"/>
          <w:sz w:val="21"/>
          <w:szCs w:val="21"/>
          <w:u w:val="single"/>
          <w:bdr w:val="none" w:sz="0" w:space="0" w:color="auto" w:frame="1"/>
          <w:lang w:val="en-US"/>
        </w:rPr>
        <w:t>136</w:t>
      </w:r>
      <w:r w:rsidRPr="007320E8">
        <w:rPr>
          <w:rFonts w:ascii="Arial" w:eastAsia="Times New Roman" w:hAnsi="Arial" w:cs="Gveret Levin AlefAlefAlef"/>
          <w:b/>
          <w:bCs/>
          <w:color w:val="221F1F"/>
          <w:sz w:val="21"/>
          <w:szCs w:val="21"/>
          <w:u w:val="single"/>
          <w:rtl/>
          <w:lang w:val="en-US"/>
        </w:rPr>
        <w:t>,</w:t>
      </w:r>
      <w:r w:rsidRPr="007320E8">
        <w:rPr>
          <w:rFonts w:ascii="Cambria" w:eastAsia="Times New Roman" w:hAnsi="Cambria" w:cs="Cambria" w:hint="cs"/>
          <w:b/>
          <w:bCs/>
          <w:color w:val="221F1F"/>
          <w:sz w:val="21"/>
          <w:szCs w:val="21"/>
          <w:u w:val="single"/>
          <w:rtl/>
          <w:lang w:val="en-US"/>
        </w:rPr>
        <w:t> </w:t>
      </w:r>
      <w:r w:rsidRPr="007320E8">
        <w:rPr>
          <w:rFonts w:ascii="Arial" w:eastAsia="Times New Roman" w:hAnsi="Arial" w:cs="Gveret Levin AlefAlefAlef"/>
          <w:b/>
          <w:bCs/>
          <w:color w:val="221F1F"/>
          <w:sz w:val="21"/>
          <w:szCs w:val="21"/>
          <w:u w:val="single"/>
          <w:bdr w:val="none" w:sz="0" w:space="0" w:color="auto" w:frame="1"/>
          <w:lang w:val="en-US"/>
        </w:rPr>
        <w:t>384</w:t>
      </w:r>
      <w:r w:rsidRPr="007320E8">
        <w:rPr>
          <w:rFonts w:ascii="Arial" w:eastAsia="Times New Roman" w:hAnsi="Arial" w:cs="Gveret Levin AlefAlefAlef"/>
          <w:b/>
          <w:bCs/>
          <w:color w:val="221F1F"/>
          <w:sz w:val="21"/>
          <w:szCs w:val="21"/>
          <w:u w:val="single"/>
          <w:rtl/>
          <w:lang w:val="en-US"/>
        </w:rPr>
        <w:t>–</w:t>
      </w:r>
      <w:r w:rsidRPr="007320E8">
        <w:rPr>
          <w:rFonts w:ascii="Arial" w:eastAsia="Times New Roman" w:hAnsi="Arial" w:cs="Gveret Levin AlefAlefAlef"/>
          <w:b/>
          <w:bCs/>
          <w:color w:val="221F1F"/>
          <w:sz w:val="21"/>
          <w:szCs w:val="21"/>
          <w:u w:val="single"/>
          <w:bdr w:val="none" w:sz="0" w:space="0" w:color="auto" w:frame="1"/>
          <w:lang w:val="en-US"/>
        </w:rPr>
        <w:t>385</w:t>
      </w:r>
      <w:r w:rsidRPr="007320E8">
        <w:rPr>
          <w:rFonts w:ascii="Arial" w:eastAsia="Times New Roman" w:hAnsi="Arial" w:cs="Gveret Levin AlefAlefAlef"/>
          <w:b/>
          <w:bCs/>
          <w:color w:val="221F1F"/>
          <w:sz w:val="21"/>
          <w:szCs w:val="21"/>
          <w:u w:val="single"/>
          <w:rtl/>
          <w:lang w:val="en-US"/>
        </w:rPr>
        <w:t>,</w:t>
      </w:r>
      <w:r w:rsidRPr="007320E8">
        <w:rPr>
          <w:rFonts w:ascii="Cambria" w:eastAsia="Times New Roman" w:hAnsi="Cambria" w:cs="Cambria" w:hint="cs"/>
          <w:b/>
          <w:bCs/>
          <w:color w:val="221F1F"/>
          <w:sz w:val="21"/>
          <w:szCs w:val="21"/>
          <w:u w:val="single"/>
          <w:rtl/>
          <w:lang w:val="en-US"/>
        </w:rPr>
        <w:t> </w:t>
      </w:r>
      <w:r w:rsidRPr="007320E8">
        <w:rPr>
          <w:rFonts w:ascii="Arial" w:eastAsia="Times New Roman" w:hAnsi="Arial" w:cs="Gveret Levin AlefAlefAlef"/>
          <w:b/>
          <w:bCs/>
          <w:color w:val="221F1F"/>
          <w:sz w:val="21"/>
          <w:szCs w:val="21"/>
          <w:u w:val="single"/>
          <w:bdr w:val="none" w:sz="0" w:space="0" w:color="auto" w:frame="1"/>
          <w:lang w:val="en-US"/>
        </w:rPr>
        <w:t>400</w:t>
      </w:r>
      <w:r w:rsidRPr="007320E8">
        <w:rPr>
          <w:rFonts w:ascii="Arial" w:eastAsia="Times New Roman" w:hAnsi="Arial" w:cs="Gveret Levin AlefAlefAlef"/>
          <w:b/>
          <w:bCs/>
          <w:color w:val="221F1F"/>
          <w:sz w:val="21"/>
          <w:szCs w:val="21"/>
          <w:u w:val="single"/>
          <w:rtl/>
          <w:lang w:val="en-US"/>
        </w:rPr>
        <w:t>–</w:t>
      </w:r>
      <w:r w:rsidRPr="007320E8">
        <w:rPr>
          <w:rFonts w:ascii="Arial" w:eastAsia="Times New Roman" w:hAnsi="Arial" w:cs="Gveret Levin AlefAlefAlef"/>
          <w:b/>
          <w:bCs/>
          <w:color w:val="221F1F"/>
          <w:sz w:val="21"/>
          <w:szCs w:val="21"/>
          <w:u w:val="single"/>
          <w:bdr w:val="none" w:sz="0" w:space="0" w:color="auto" w:frame="1"/>
          <w:lang w:val="en-US"/>
        </w:rPr>
        <w:t>401</w:t>
      </w:r>
      <w:r w:rsidRPr="007320E8">
        <w:rPr>
          <w:rFonts w:ascii="Arial" w:eastAsia="Times New Roman" w:hAnsi="Arial" w:cs="Gveret Levin AlefAlefAlef"/>
          <w:b/>
          <w:bCs/>
          <w:color w:val="221F1F"/>
          <w:sz w:val="21"/>
          <w:szCs w:val="21"/>
          <w:u w:val="single"/>
          <w:rtl/>
          <w:lang w:val="en-US"/>
        </w:rPr>
        <w:t>)</w:t>
      </w:r>
    </w:p>
    <w:p w14:paraId="11D8188E" w14:textId="77777777" w:rsidR="00C97421" w:rsidRPr="007320E8" w:rsidRDefault="00C97421">
      <w:pPr>
        <w:rPr>
          <w:rFonts w:cs="Gveret Levin AlefAlefAlef"/>
          <w:lang w:val="en-US"/>
        </w:rPr>
      </w:pPr>
    </w:p>
    <w:sectPr w:rsidR="00C97421" w:rsidRPr="007320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veret Levin AlefAlefAlef">
    <w:panose1 w:val="00000500000000000000"/>
    <w:charset w:val="B1"/>
    <w:family w:val="auto"/>
    <w:pitch w:val="variable"/>
    <w:sig w:usb0="00000801" w:usb1="40000000" w:usb2="00000000" w:usb3="00000000" w:csb0="0000002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E8"/>
    <w:rsid w:val="007320E8"/>
    <w:rsid w:val="00C9742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9BC4"/>
  <w15:chartTrackingRefBased/>
  <w15:docId w15:val="{F45E4C4B-712E-46E3-AFEC-5AF5635A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320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539910">
      <w:bodyDiv w:val="1"/>
      <w:marLeft w:val="0"/>
      <w:marRight w:val="0"/>
      <w:marTop w:val="0"/>
      <w:marBottom w:val="0"/>
      <w:divBdr>
        <w:top w:val="none" w:sz="0" w:space="0" w:color="auto"/>
        <w:left w:val="none" w:sz="0" w:space="0" w:color="auto"/>
        <w:bottom w:val="none" w:sz="0" w:space="0" w:color="auto"/>
        <w:right w:val="none" w:sz="0" w:space="0" w:color="auto"/>
      </w:divBdr>
    </w:div>
    <w:div w:id="18618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1%D7%99%D7%AA_%D7%9B%D7%A0%D7%A1%D7%AA" TargetMode="External"/><Relationship Id="rId13" Type="http://schemas.openxmlformats.org/officeDocument/2006/relationships/hyperlink" Target="http://he.wikipedia.org/wiki/%D7%98%D7%91%D7%99%D7%9C%D7%94_(%D7%99%D7%94%D7%93%D7%95%D7%AA)" TargetMode="External"/><Relationship Id="rId18" Type="http://schemas.openxmlformats.org/officeDocument/2006/relationships/hyperlink" Target="http://he.wikipedia.org/wiki/%D7%A9%D7%9E%D7%99%D7%98%D7%94" TargetMode="External"/><Relationship Id="rId3" Type="http://schemas.openxmlformats.org/officeDocument/2006/relationships/webSettings" Target="webSettings.xml"/><Relationship Id="rId21" Type="http://schemas.openxmlformats.org/officeDocument/2006/relationships/hyperlink" Target="http://he.wikipedia.org/wiki/%D7%A6%D7%99%D7%A6%D7%99%D7%AA" TargetMode="External"/><Relationship Id="rId7" Type="http://schemas.openxmlformats.org/officeDocument/2006/relationships/hyperlink" Target="http://he.wikipedia.org/wiki/%D7%91%D7%99%D7%AA_%D7%93%D7%99%D7%9F_(%D7%94%D7%9C%D7%9B%D7%94)" TargetMode="External"/><Relationship Id="rId12" Type="http://schemas.openxmlformats.org/officeDocument/2006/relationships/hyperlink" Target="http://he.wikipedia.org/wiki/%D7%AA%D7%A8%D7%95%D7%9E%D7%95%D7%AA_%D7%95%D7%9E%D7%A2%D7%A9%D7%A8%D7%95%D7%AA" TargetMode="External"/><Relationship Id="rId17" Type="http://schemas.openxmlformats.org/officeDocument/2006/relationships/hyperlink" Target="http://he.wikipedia.org/wiki/%D7%A0%D7%A8_%D7%97%D7%A0%D7%95%D7%9B%D7%9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e.wikipedia.org/wiki/%D7%9C%D7%95%D7%9C%D7%91" TargetMode="External"/><Relationship Id="rId20" Type="http://schemas.openxmlformats.org/officeDocument/2006/relationships/hyperlink" Target="http://he.wikipedia.org/wiki/%D7%94%D7%A0%D7%97%D7%AA_%D7%AA%D7%A4%D7%99%D7%9C%D7%99%D7%9F" TargetMode="External"/><Relationship Id="rId1" Type="http://schemas.openxmlformats.org/officeDocument/2006/relationships/styles" Target="styles.xml"/><Relationship Id="rId6" Type="http://schemas.openxmlformats.org/officeDocument/2006/relationships/hyperlink" Target="http://he.wikipedia.org/wiki/%D7%91%D7%99%D7%AA_%D7%9E%D7%93%D7%A8%D7%A9" TargetMode="External"/><Relationship Id="rId11" Type="http://schemas.openxmlformats.org/officeDocument/2006/relationships/hyperlink" Target="http://he.wikipedia.org/wiki/%D7%9E%D7%96%D7%95%D7%96%D7%94" TargetMode="External"/><Relationship Id="rId24" Type="http://schemas.openxmlformats.org/officeDocument/2006/relationships/fontTable" Target="fontTable.xml"/><Relationship Id="rId5" Type="http://schemas.openxmlformats.org/officeDocument/2006/relationships/hyperlink" Target="http://he.wikipedia.org/wiki/%D7%9C%D7%99%D7%9E%D7%95%D7%93_%D7%AA%D7%95%D7%A8%D7%94" TargetMode="External"/><Relationship Id="rId15" Type="http://schemas.openxmlformats.org/officeDocument/2006/relationships/hyperlink" Target="http://he.wikipedia.org/wiki/%D7%A1%D7%95%D7%9B%D7%94" TargetMode="External"/><Relationship Id="rId23" Type="http://schemas.openxmlformats.org/officeDocument/2006/relationships/image" Target="media/image1.png"/><Relationship Id="rId10" Type="http://schemas.openxmlformats.org/officeDocument/2006/relationships/hyperlink" Target="http://he.wikipedia.org/wiki/%D7%A7%D7%A8%D7%99%D7%90%D7%AA_%D7%A9%D7%9E%D7%A2" TargetMode="External"/><Relationship Id="rId19" Type="http://schemas.openxmlformats.org/officeDocument/2006/relationships/hyperlink" Target="http://he.wikipedia.org/wiki/%D7%A9%D7%95%D7%A4%D7%A8" TargetMode="External"/><Relationship Id="rId4" Type="http://schemas.openxmlformats.org/officeDocument/2006/relationships/hyperlink" Target="http://he.wikipedia.org/wiki/%D7%91%D7%A8%D7%99%D7%AA_%D7%9E%D7%99%D7%9C%D7%94" TargetMode="External"/><Relationship Id="rId9" Type="http://schemas.openxmlformats.org/officeDocument/2006/relationships/hyperlink" Target="http://he.wikipedia.org/wiki/%D7%9E%D7%92%D7%99%D7%9C%D7%AA_%D7%90%D7%A1%D7%AA%D7%A8" TargetMode="External"/><Relationship Id="rId14" Type="http://schemas.openxmlformats.org/officeDocument/2006/relationships/hyperlink" Target="http://he.wikipedia.org/wiki/%D7%9E%D7%A6%D7%94" TargetMode="External"/><Relationship Id="rId22" Type="http://schemas.openxmlformats.org/officeDocument/2006/relationships/hyperlink" Target="http://he.wikipedia.org/wiki/%D7%A2%D7%95%D7%A0%D7%A9_%D7%9E%D7%95%D7%95%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1087</Words>
  <Characters>5438</Characters>
  <Application>Microsoft Office Word</Application>
  <DocSecurity>0</DocSecurity>
  <Lines>45</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2021-01-04T19:06:00Z</dcterms:created>
  <dcterms:modified xsi:type="dcterms:W3CDTF">2021-01-04T19:10:00Z</dcterms:modified>
</cp:coreProperties>
</file>