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bidiVisual/>
        <w:tblW w:w="91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5"/>
      </w:tblGrid>
      <w:tr w:rsidR="00D05A74" w:rsidRPr="00106690" w14:paraId="7BE9474F" w14:textId="77777777" w:rsidTr="006F2A3B">
        <w:tc>
          <w:tcPr>
            <w:tcW w:w="9145" w:type="dxa"/>
            <w:shd w:val="clear" w:color="auto" w:fill="FFFFFF"/>
            <w:hideMark/>
          </w:tcPr>
          <w:p w14:paraId="3D1088F5" w14:textId="77777777" w:rsidR="00D05A74" w:rsidRPr="00106690" w:rsidRDefault="00D05A74" w:rsidP="006F2A3B">
            <w:pPr>
              <w:shd w:val="clear" w:color="auto" w:fill="FFFFFF"/>
              <w:bidi/>
              <w:spacing w:before="20" w:after="200" w:line="240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</w:pPr>
            <w:r w:rsidRPr="00106690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תפילה</w:t>
            </w:r>
            <w:r w:rsidRPr="00106690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כמפגש</w:t>
            </w:r>
            <w:r w:rsidRPr="00106690">
              <w:rPr>
                <w:rFonts w:ascii="Calibri" w:eastAsia="Calibri" w:hAnsi="Calibri" w:cs="Arial" w:hint="cs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סמל</w:t>
            </w:r>
            <w:r w:rsidRPr="00106690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שאלון</w:t>
            </w:r>
            <w:r w:rsidRPr="00106690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005281</w:t>
            </w:r>
          </w:p>
          <w:p w14:paraId="3E62FA58" w14:textId="77777777" w:rsidR="00D05A74" w:rsidRPr="00106690" w:rsidRDefault="00D05A74" w:rsidP="006F2A3B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יחידה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זו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מהוה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חלק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מהמבחן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החיצוני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באשכול</w:t>
            </w:r>
            <w:r w:rsidRPr="00106690"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ההגבר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בתורה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שבעל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פה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,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בהיקף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של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0.4 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יחידת לימוד. ומצטרפת לבחינה ב"לקט  מצוות " </w:t>
            </w:r>
            <w:r w:rsidRPr="00106690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>–</w: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1 </w:t>
            </w:r>
            <w:proofErr w:type="spellStart"/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יח"ל</w:t>
            </w:r>
            <w:proofErr w:type="spellEnd"/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.  </w:t>
            </w:r>
          </w:p>
          <w:p w14:paraId="762AC58D" w14:textId="77777777" w:rsidR="00D05A74" w:rsidRPr="00106690" w:rsidRDefault="00D05A74" w:rsidP="006F2A3B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לקט מצוות + תפילה כמפגש- 1.4 </w:t>
            </w:r>
            <w:proofErr w:type="spellStart"/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יח"ל</w:t>
            </w:r>
            <w:proofErr w:type="spellEnd"/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</w:t>
            </w:r>
          </w:p>
          <w:p w14:paraId="61E9AC47" w14:textId="77777777" w:rsidR="00D05A74" w:rsidRPr="00106690" w:rsidRDefault="00D05A74" w:rsidP="006F2A3B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</w:pPr>
            <w:r w:rsidRPr="00106690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בחוברת</w:t>
            </w:r>
            <w:r w:rsidRPr="00106690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תפילה</w:t>
            </w:r>
            <w:r w:rsidRPr="00106690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106690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כמפגש נושאים נלמדים: עמודים </w:t>
            </w:r>
            <w:r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123-60</w:t>
            </w:r>
          </w:p>
          <w:p w14:paraId="5C831BF3" w14:textId="77777777" w:rsidR="00D05A74" w:rsidRPr="00106690" w:rsidRDefault="00D05A74" w:rsidP="006F2A3B">
            <w:pPr>
              <w:shd w:val="clear" w:color="auto" w:fill="FFFFFF"/>
              <w:bidi/>
              <w:spacing w:before="20" w:after="200" w:line="240" w:lineRule="auto"/>
              <w:contextualSpacing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val="en-US"/>
              </w:rPr>
            </w:pPr>
            <w:r w:rsidRPr="00106690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שער  ב'  - לקראת תפילת העמידה בשחרית 77-</w:t>
            </w:r>
            <w:r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6</w:t>
            </w:r>
            <w:r w:rsidRPr="00106690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0</w:t>
            </w:r>
          </w:p>
          <w:p w14:paraId="2CD4124B" w14:textId="77777777" w:rsidR="00D05A74" w:rsidRPr="00106690" w:rsidRDefault="00D05A74" w:rsidP="006F2A3B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ד. קריאת שמע</w:t>
            </w:r>
          </w:p>
          <w:p w14:paraId="5ECE98FE" w14:textId="77777777" w:rsidR="00D05A74" w:rsidRPr="00106690" w:rsidRDefault="00D05A74" w:rsidP="006F2A3B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3D0F46">
              <w:rPr>
                <w:rFonts w:ascii="Arial" w:eastAsia="Times New Roman" w:hAnsi="Arial" w:cs="David"/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6A99CE" wp14:editId="7A9B2F07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116840</wp:posOffset>
                      </wp:positionV>
                      <wp:extent cx="1200150" cy="1657350"/>
                      <wp:effectExtent l="0" t="0" r="0" b="0"/>
                      <wp:wrapSquare wrapText="bothSides"/>
                      <wp:docPr id="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0150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C1D14" w14:textId="77777777" w:rsidR="00D05A74" w:rsidRPr="003D0F46" w:rsidRDefault="00D05A74" w:rsidP="00D05A7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090267" wp14:editId="36ADEF41">
                                        <wp:extent cx="1076325" cy="1582831"/>
                                        <wp:effectExtent l="0" t="0" r="0" b="0"/>
                                        <wp:docPr id="6" name="תמונה 6" descr="תפילה כמפגש : חוברת לתלמיד / כתיבה ועריכה: הרב אלי טרגין ; ייעוץ והנחיות:  הרב יוסף צבי רימון | טרגין, אלי מחבר (רימון, יוסף צבי בן דוד, 1968- (יועץ)  | הספרייה הלאומית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תפילה כמפגש : חוברת לתלמיד / כתיבה ועריכה: הרב אלי טרגין ; ייעוץ והנחיות:  הרב יוסף צבי רימון | טרגין, אלי מחבר (רימון, יוסף צבי בן דוד, 1968- (יועץ)  | הספרייה הלאומית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7325" cy="15843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A99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left:0;text-align:left;margin-left:49.45pt;margin-top:9.2pt;width:94.5pt;height:130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" filled="f" stroked="f">
                      <v:textbox>
                        <w:txbxContent>
                          <w:p w14:paraId="5E4C1D14" w14:textId="77777777" w:rsidR="00D05A74" w:rsidRPr="003D0F46" w:rsidRDefault="00D05A74" w:rsidP="00D05A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90267" wp14:editId="36ADEF41">
                                  <wp:extent cx="1076325" cy="1582831"/>
                                  <wp:effectExtent l="0" t="0" r="0" b="0"/>
                                  <wp:docPr id="6" name="תמונה 6" descr="תפילה כמפגש : חוברת לתלמיד / כתיבה ועריכה: הרב אלי טרגין ; ייעוץ והנחיות:  הרב יוסף צבי רימון | טרגין, אלי מחבר (רימון, יוסף צבי בן דוד, 1968- (יועץ)  | הספרייה הלאומי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תפילה כמפגש : חוברת לתלמיד / כתיבה ועריכה: הרב אלי טרגין ; ייעוץ והנחיות:  הרב יוסף צבי רימון | טרגין, אלי מחבר (רימון, יוסף צבי בן דוד, 1968- (יועץ)  | הספרייה הלאומי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325" cy="1584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ה. ברכות קריאת שמע</w:t>
            </w:r>
          </w:p>
          <w:p w14:paraId="36D028A2" w14:textId="77777777" w:rsidR="00D05A74" w:rsidRDefault="00D05A74" w:rsidP="006F2A3B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ו. חתימת השער</w:t>
            </w:r>
          </w:p>
          <w:p w14:paraId="6AB398F4" w14:textId="77777777" w:rsidR="00D05A74" w:rsidRDefault="00D05A74" w:rsidP="006F2A3B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val="en-US"/>
              </w:rPr>
            </w:pPr>
            <w:r w:rsidRPr="005B386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שער ג' -תוכן תפילת העמידה</w:t>
            </w:r>
            <w:r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 xml:space="preserve"> 96-80</w:t>
            </w:r>
          </w:p>
          <w:p w14:paraId="06FFBB23" w14:textId="77777777" w:rsidR="00D05A74" w:rsidRPr="00982EC8" w:rsidRDefault="00D05A74" w:rsidP="00D05A74">
            <w:pPr>
              <w:pStyle w:val="a3"/>
              <w:numPr>
                <w:ilvl w:val="0"/>
                <w:numId w:val="1"/>
              </w:num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82EC8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19 הברכות</w:t>
            </w:r>
          </w:p>
          <w:p w14:paraId="1BBACFCF" w14:textId="77777777" w:rsidR="00D05A74" w:rsidRPr="00982EC8" w:rsidRDefault="00D05A74" w:rsidP="00D05A74">
            <w:pPr>
              <w:pStyle w:val="a3"/>
              <w:numPr>
                <w:ilvl w:val="0"/>
                <w:numId w:val="1"/>
              </w:num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82EC8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מטרת תפילת העמידה</w:t>
            </w:r>
          </w:p>
          <w:p w14:paraId="68C30479" w14:textId="77777777" w:rsidR="00D05A74" w:rsidRPr="00982EC8" w:rsidRDefault="00D05A74" w:rsidP="00D05A74">
            <w:pPr>
              <w:pStyle w:val="a3"/>
              <w:numPr>
                <w:ilvl w:val="0"/>
                <w:numId w:val="1"/>
              </w:num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82EC8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בקשות אישיות</w:t>
            </w:r>
          </w:p>
          <w:p w14:paraId="1C8F92B7" w14:textId="77777777" w:rsidR="00D05A74" w:rsidRPr="00982EC8" w:rsidRDefault="00D05A74" w:rsidP="00D05A74">
            <w:pPr>
              <w:pStyle w:val="a3"/>
              <w:numPr>
                <w:ilvl w:val="0"/>
                <w:numId w:val="1"/>
              </w:num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82EC8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חזרת הש"ץ</w:t>
            </w:r>
          </w:p>
          <w:p w14:paraId="4AFC3A84" w14:textId="77777777" w:rsidR="00D05A74" w:rsidRDefault="00D05A74" w:rsidP="00D05A74">
            <w:pPr>
              <w:pStyle w:val="a3"/>
              <w:numPr>
                <w:ilvl w:val="0"/>
                <w:numId w:val="1"/>
              </w:num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82EC8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חתימת השער</w:t>
            </w:r>
          </w:p>
          <w:p w14:paraId="495DB118" w14:textId="77777777" w:rsidR="00D05A74" w:rsidRDefault="00D05A74" w:rsidP="006F2A3B">
            <w:pPr>
              <w:pStyle w:val="a3"/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</w:p>
          <w:p w14:paraId="2A5FC913" w14:textId="77777777" w:rsidR="00D05A74" w:rsidRDefault="00D05A74" w:rsidP="006F2A3B">
            <w:pPr>
              <w:shd w:val="clear" w:color="auto" w:fill="FFFFFF"/>
              <w:bidi/>
              <w:spacing w:before="20" w:after="200" w:line="240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val="en-US"/>
              </w:rPr>
            </w:pPr>
            <w:r w:rsidRPr="00982EC8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שער ד'-  תפילת העמידה כמפגש</w:t>
            </w:r>
          </w:p>
          <w:p w14:paraId="37B1B233" w14:textId="77777777" w:rsidR="00D05A74" w:rsidRDefault="00D05A74" w:rsidP="00D05A74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before="20" w:after="200" w:line="240" w:lineRule="auto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פתיחה</w:t>
            </w:r>
          </w:p>
          <w:p w14:paraId="370E0F44" w14:textId="77777777" w:rsidR="00D05A74" w:rsidRDefault="00D05A74" w:rsidP="00D05A74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before="20" w:after="200" w:line="240" w:lineRule="auto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יצירת אווירה מתאימה</w:t>
            </w:r>
          </w:p>
          <w:p w14:paraId="316C7B25" w14:textId="77777777" w:rsidR="00D05A74" w:rsidRDefault="00D05A74" w:rsidP="00D05A74">
            <w:pPr>
              <w:pStyle w:val="a3"/>
              <w:numPr>
                <w:ilvl w:val="0"/>
                <w:numId w:val="2"/>
              </w:numPr>
              <w:shd w:val="clear" w:color="auto" w:fill="FFFFFF"/>
              <w:bidi/>
              <w:spacing w:before="20" w:after="200" w:line="240" w:lineRule="auto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התנהגות בזמן תפילת עמידה</w:t>
            </w:r>
          </w:p>
          <w:p w14:paraId="29BD134F" w14:textId="77777777" w:rsidR="00D05A74" w:rsidRPr="00982EC8" w:rsidRDefault="00D05A74" w:rsidP="006F2A3B">
            <w:pPr>
              <w:pStyle w:val="a3"/>
              <w:shd w:val="clear" w:color="auto" w:fill="FFFFFF"/>
              <w:bidi/>
              <w:spacing w:before="20" w:after="20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</w:p>
          <w:p w14:paraId="559A8182" w14:textId="77777777" w:rsidR="00D05A74" w:rsidRPr="00982EC8" w:rsidRDefault="00D05A74" w:rsidP="006F2A3B">
            <w:pPr>
              <w:pStyle w:val="a3"/>
              <w:shd w:val="clear" w:color="auto" w:fill="FFFFFF"/>
              <w:bidi/>
              <w:spacing w:before="20" w:after="200" w:line="240" w:lineRule="auto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</w:p>
          <w:p w14:paraId="236740D4" w14:textId="77777777" w:rsidR="00D05A74" w:rsidRPr="00106690" w:rsidRDefault="00D05A74" w:rsidP="006F2A3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/>
              </w:rPr>
            </w:pPr>
            <w:r w:rsidRPr="00106690">
              <w:rPr>
                <w:rFonts w:ascii="Arial" w:eastAsia="Times New Roman" w:hAnsi="Arial" w:cs="David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80C6A" wp14:editId="68B1157F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50165</wp:posOffset>
                      </wp:positionV>
                      <wp:extent cx="628650" cy="428625"/>
                      <wp:effectExtent l="19050" t="0" r="38100" b="28575"/>
                      <wp:wrapNone/>
                      <wp:docPr id="1" name="ל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2862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C04F2E" w14:textId="77777777" w:rsidR="00D05A74" w:rsidRDefault="00D05A74" w:rsidP="00D05A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80C6A" id="לב 1" o:spid="_x0000_s1027" style="position:absolute;left:0;text-align:left;margin-left:85.1pt;margin-top:3.95pt;width:4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" adj="-11796480,,5400" path="m314325,107156v130969,-250031,641747,,,321469c-327422,107156,183356,-142875,314325,107156xe" fillcolor="#4f81bd" strokecolor="#385d8a" strokeweight="2pt">
                      <v:stroke joinstyle="miter"/>
                      <v:formulas/>
                      <v:path arrowok="t" o:connecttype="custom" o:connectlocs="314325,107156;314325,428625;314325,107156" o:connectangles="0,0,0" textboxrect="0,0,628650,428625"/>
                      <v:textbox>
                        <w:txbxContent>
                          <w:p w14:paraId="49C04F2E" w14:textId="77777777" w:rsidR="00D05A74" w:rsidRDefault="00D05A74" w:rsidP="00D05A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6690">
              <w:rPr>
                <w:rFonts w:ascii="Arial" w:eastAsia="Times New Roman" w:hAnsi="Arial" w:cs="David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2A4EA" wp14:editId="50CDA7E8">
                      <wp:simplePos x="0" y="0"/>
                      <wp:positionH relativeFrom="column">
                        <wp:posOffset>4233545</wp:posOffset>
                      </wp:positionH>
                      <wp:positionV relativeFrom="paragraph">
                        <wp:posOffset>78740</wp:posOffset>
                      </wp:positionV>
                      <wp:extent cx="571500" cy="428625"/>
                      <wp:effectExtent l="19050" t="0" r="38100" b="28575"/>
                      <wp:wrapNone/>
                      <wp:docPr id="2" name="ל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2862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ED35C0" w14:textId="77777777" w:rsidR="00D05A74" w:rsidRPr="003D5784" w:rsidRDefault="00D05A74" w:rsidP="00D05A7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2A4EA" id="לב 2" o:spid="_x0000_s1028" style="position:absolute;left:0;text-align:left;margin-left:333.35pt;margin-top:6.2pt;width:4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" adj="-11796480,,5400" path="m285750,107156v119063,-250031,583406,,,321469c-297656,107156,166688,-142875,285750,107156xe" fillcolor="#4f81bd" strokecolor="#385d8a" strokeweight="2pt">
                      <v:stroke joinstyle="miter"/>
                      <v:formulas/>
                      <v:path arrowok="t" o:connecttype="custom" o:connectlocs="285750,107156;285750,428625;285750,107156" o:connectangles="0,0,0" textboxrect="0,0,571500,428625"/>
                      <v:textbox>
                        <w:txbxContent>
                          <w:p w14:paraId="30ED35C0" w14:textId="77777777" w:rsidR="00D05A74" w:rsidRPr="003D5784" w:rsidRDefault="00D05A74" w:rsidP="00D05A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2ECE5F" w14:textId="77777777" w:rsidR="00D05A74" w:rsidRDefault="00D05A74" w:rsidP="006F2A3B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/>
              </w:rPr>
            </w:pPr>
            <w:r w:rsidRPr="0010669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/>
              </w:rPr>
              <w:t>בשם ה' נעשה ונצליח</w:t>
            </w:r>
          </w:p>
          <w:p w14:paraId="5DAFE5AE" w14:textId="77777777" w:rsidR="00D05A74" w:rsidRPr="00106690" w:rsidRDefault="00D05A74" w:rsidP="006F2A3B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/>
              </w:rPr>
              <w:t>תמי גבאי</w:t>
            </w:r>
          </w:p>
          <w:p w14:paraId="400B35E1" w14:textId="77777777" w:rsidR="00D05A74" w:rsidRPr="00106690" w:rsidRDefault="00D05A74" w:rsidP="006F2A3B">
            <w:pPr>
              <w:shd w:val="clear" w:color="auto" w:fill="FFFFFF"/>
              <w:bidi/>
              <w:spacing w:before="20" w:after="200" w:line="240" w:lineRule="auto"/>
              <w:ind w:left="360"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106690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  </w:t>
            </w:r>
          </w:p>
          <w:p w14:paraId="091EC146" w14:textId="77777777" w:rsidR="00D05A74" w:rsidRPr="00106690" w:rsidRDefault="00D05A74" w:rsidP="006F2A3B">
            <w:pPr>
              <w:shd w:val="clear" w:color="auto" w:fill="FFFFFF"/>
              <w:bidi/>
              <w:spacing w:before="20" w:after="200" w:line="240" w:lineRule="auto"/>
              <w:ind w:left="720"/>
              <w:contextualSpacing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</w:p>
        </w:tc>
      </w:tr>
    </w:tbl>
    <w:p w14:paraId="3F619A56" w14:textId="77777777" w:rsidR="00D05A74" w:rsidRPr="00106690" w:rsidRDefault="00D05A74" w:rsidP="00D05A74">
      <w:pPr>
        <w:bidi/>
        <w:spacing w:after="200" w:line="276" w:lineRule="auto"/>
        <w:rPr>
          <w:rFonts w:ascii="Calibri" w:eastAsia="Calibri" w:hAnsi="Calibri" w:cs="Arial"/>
          <w:lang w:val="en-US"/>
        </w:rPr>
      </w:pPr>
    </w:p>
    <w:p w14:paraId="6227A549" w14:textId="77777777" w:rsidR="002009A5" w:rsidRPr="00D05A74" w:rsidRDefault="002009A5">
      <w:pPr>
        <w:rPr>
          <w:lang w:val="en-US"/>
        </w:rPr>
      </w:pPr>
    </w:p>
    <w:sectPr w:rsidR="002009A5" w:rsidRPr="00D05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A0B"/>
    <w:multiLevelType w:val="hybridMultilevel"/>
    <w:tmpl w:val="75FA6566"/>
    <w:lvl w:ilvl="0" w:tplc="941EE8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66E2A"/>
    <w:multiLevelType w:val="hybridMultilevel"/>
    <w:tmpl w:val="FCAAB32A"/>
    <w:lvl w:ilvl="0" w:tplc="F16C6A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74"/>
    <w:rsid w:val="002009A5"/>
    <w:rsid w:val="00D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81D1"/>
  <w15:chartTrackingRefBased/>
  <w15:docId w15:val="{9F9F7677-4254-4CB3-9D13-B7F2005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455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1</cp:revision>
  <dcterms:created xsi:type="dcterms:W3CDTF">2021-11-07T17:42:00Z</dcterms:created>
  <dcterms:modified xsi:type="dcterms:W3CDTF">2021-11-07T17:44:00Z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81dea-4d6c-46c2-b66b-652ec1fb581d_Enabled">
    <vt:lpwstr>true</vt:lpwstr>
  </property>
  <property fmtid="{D5CDD505-2E9C-101B-9397-08002B2CF9AE}" pid="3" name="MSIP_Label_00a81dea-4d6c-46c2-b66b-652ec1fb581d_SetDate">
    <vt:lpwstr>2021-11-07T17:42:48Z</vt:lpwstr>
  </property>
  <property fmtid="{D5CDD505-2E9C-101B-9397-08002B2CF9AE}" pid="4" name="MSIP_Label_00a81dea-4d6c-46c2-b66b-652ec1fb581d_Method">
    <vt:lpwstr>Standard</vt:lpwstr>
  </property>
  <property fmtid="{D5CDD505-2E9C-101B-9397-08002B2CF9AE}" pid="5" name="MSIP_Label_00a81dea-4d6c-46c2-b66b-652ec1fb581d_Name">
    <vt:lpwstr>הצפנת קבצים והודעות דואר אלקטרוני</vt:lpwstr>
  </property>
  <property fmtid="{D5CDD505-2E9C-101B-9397-08002B2CF9AE}" pid="6" name="MSIP_Label_00a81dea-4d6c-46c2-b66b-652ec1fb581d_SiteId">
    <vt:lpwstr>d84846a7-3371-4e86-afe6-dc8d9d7a3299</vt:lpwstr>
  </property>
  <property fmtid="{D5CDD505-2E9C-101B-9397-08002B2CF9AE}" pid="7" name="MSIP_Label_00a81dea-4d6c-46c2-b66b-652ec1fb581d_ActionId">
    <vt:lpwstr>68bf5f53-c822-480c-87ca-2f6a34e2ef0a</vt:lpwstr>
  </property>
  <property fmtid="{D5CDD505-2E9C-101B-9397-08002B2CF9AE}" pid="8" name="MSIP_Label_00a81dea-4d6c-46c2-b66b-652ec1fb581d_ContentBits">
    <vt:lpwstr>0</vt:lpwstr>
  </property>
</Properties>
</file>