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92" w:rsidRDefault="00E27692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  <w:rtl/>
        </w:rPr>
        <w:t>1) כדור </w:t>
      </w:r>
      <w:hyperlink r:id="rId6" w:tooltip="מתכת" w:history="1">
        <w:r>
          <w:rPr>
            <w:rStyle w:val="Hyperlink"/>
            <w:rFonts w:ascii="Arial" w:hAnsi="Arial" w:cs="Arial"/>
            <w:color w:val="5A3696"/>
            <w:shd w:val="clear" w:color="auto" w:fill="FFFFFF"/>
            <w:rtl/>
          </w:rPr>
          <w:t>מתכת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r>
        <w:rPr>
          <w:rFonts w:ascii="Arial" w:hAnsi="Arial" w:cs="Arial"/>
          <w:color w:val="202122"/>
          <w:shd w:val="clear" w:color="auto" w:fill="FFFFFF"/>
          <w:rtl/>
        </w:rPr>
        <w:t>חלול </w:t>
      </w:r>
      <w:hyperlink r:id="rId7" w:tooltip="מטען חשמלי" w:history="1">
        <w:r>
          <w:rPr>
            <w:rStyle w:val="Hyperlink"/>
            <w:rFonts w:ascii="Arial" w:hAnsi="Arial" w:cs="Arial"/>
            <w:color w:val="5A3696"/>
            <w:shd w:val="clear" w:color="auto" w:fill="FFFFFF"/>
            <w:rtl/>
          </w:rPr>
          <w:t>טעון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r>
        <w:rPr>
          <w:rFonts w:ascii="Arial" w:hAnsi="Arial" w:cs="Arial"/>
          <w:color w:val="202122"/>
          <w:shd w:val="clear" w:color="auto" w:fill="FFFFFF"/>
          <w:rtl/>
        </w:rPr>
        <w:t>חיובית</w:t>
      </w:r>
    </w:p>
    <w:p w:rsidR="00E27692" w:rsidRDefault="00E27692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  <w:rtl/>
        </w:rPr>
        <w:t xml:space="preserve"> 2</w:t>
      </w:r>
      <w:r>
        <w:rPr>
          <w:rFonts w:ascii="Arial" w:hAnsi="Arial" w:cs="Arial"/>
          <w:color w:val="202122"/>
          <w:shd w:val="clear" w:color="auto" w:fill="FFFFFF"/>
        </w:rPr>
        <w:t>) </w:t>
      </w:r>
      <w:hyperlink r:id="rId8" w:tooltip="אלקטרודה" w:history="1">
        <w:r>
          <w:rPr>
            <w:rStyle w:val="Hyperlink"/>
            <w:rFonts w:ascii="Arial" w:hAnsi="Arial" w:cs="Arial"/>
            <w:color w:val="5A3696"/>
            <w:shd w:val="clear" w:color="auto" w:fill="FFFFFF"/>
            <w:rtl/>
          </w:rPr>
          <w:t>אלקטרודה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r>
        <w:rPr>
          <w:rFonts w:ascii="Arial" w:hAnsi="Arial" w:cs="Arial"/>
          <w:color w:val="202122"/>
          <w:shd w:val="clear" w:color="auto" w:fill="FFFFFF"/>
          <w:rtl/>
        </w:rPr>
        <w:t>המחוברת לכדור, בקצה האלקטרודה מברשת הנושקת לחגורה </w:t>
      </w:r>
      <w:hyperlink r:id="rId9" w:tooltip="מבודד" w:history="1">
        <w:r>
          <w:rPr>
            <w:rStyle w:val="Hyperlink"/>
            <w:rFonts w:ascii="Arial" w:hAnsi="Arial" w:cs="Arial"/>
            <w:color w:val="5A3696"/>
            <w:shd w:val="clear" w:color="auto" w:fill="FFFFFF"/>
            <w:rtl/>
          </w:rPr>
          <w:t>מבודדת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r>
        <w:rPr>
          <w:rFonts w:ascii="Arial" w:hAnsi="Arial" w:cs="Arial"/>
          <w:color w:val="202122"/>
          <w:shd w:val="clear" w:color="auto" w:fill="FFFFFF"/>
          <w:rtl/>
        </w:rPr>
        <w:t>מסתובבת</w:t>
      </w:r>
    </w:p>
    <w:p w:rsidR="00E27692" w:rsidRDefault="00E27692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  <w:rtl/>
        </w:rPr>
        <w:t xml:space="preserve"> 3</w:t>
      </w:r>
      <w:hyperlink r:id="rId10" w:tooltip="גלגלת" w:history="1">
        <w:r>
          <w:rPr>
            <w:rStyle w:val="Hyperlink"/>
            <w:rFonts w:ascii="Arial" w:hAnsi="Arial" w:cs="Arial"/>
            <w:color w:val="5A3696"/>
            <w:shd w:val="clear" w:color="auto" w:fill="FFFFFF"/>
            <w:rtl/>
          </w:rPr>
          <w:t>גלגלת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r>
        <w:rPr>
          <w:rFonts w:ascii="Arial" w:hAnsi="Arial" w:cs="Arial"/>
          <w:color w:val="202122"/>
          <w:shd w:val="clear" w:color="auto" w:fill="FFFFFF"/>
          <w:rtl/>
        </w:rPr>
        <w:t>עליונה</w:t>
      </w:r>
    </w:p>
    <w:p w:rsidR="00E27692" w:rsidRDefault="00E27692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  <w:rtl/>
        </w:rPr>
        <w:t>4) צד שמאל של החגורה הטעון חיובית</w:t>
      </w:r>
    </w:p>
    <w:p w:rsidR="00E27692" w:rsidRDefault="00E27692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  <w:rtl/>
        </w:rPr>
        <w:t xml:space="preserve"> 5) צד ימין של החגורה הטעון שלילית</w:t>
      </w:r>
      <w:bookmarkStart w:id="0" w:name="_GoBack"/>
      <w:bookmarkEnd w:id="0"/>
    </w:p>
    <w:p w:rsidR="00E27692" w:rsidRDefault="00E27692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  <w:rtl/>
        </w:rPr>
        <w:t xml:space="preserve"> 6) גלגלת תחתונה</w:t>
      </w:r>
    </w:p>
    <w:p w:rsidR="00E27692" w:rsidRDefault="00E27692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  <w:rtl/>
        </w:rPr>
        <w:t xml:space="preserve"> 7) אלקטרודה תחתונה</w:t>
      </w:r>
      <w:r>
        <w:rPr>
          <w:rFonts w:ascii="Arial" w:hAnsi="Arial" w:cs="Arial"/>
          <w:color w:val="202122"/>
          <w:shd w:val="clear" w:color="auto" w:fill="FFFFFF"/>
        </w:rPr>
        <w:t xml:space="preserve"> (</w:t>
      </w:r>
      <w:hyperlink r:id="rId11" w:tooltip="הארקה" w:history="1">
        <w:r>
          <w:rPr>
            <w:rStyle w:val="Hyperlink"/>
            <w:rFonts w:ascii="Arial" w:hAnsi="Arial" w:cs="Arial"/>
            <w:color w:val="5A3696"/>
            <w:shd w:val="clear" w:color="auto" w:fill="FFFFFF"/>
            <w:rtl/>
          </w:rPr>
          <w:t>מוארקת</w:t>
        </w:r>
      </w:hyperlink>
      <w:r>
        <w:rPr>
          <w:rFonts w:ascii="Arial" w:hAnsi="Arial" w:cs="Arial"/>
          <w:color w:val="202122"/>
          <w:shd w:val="clear" w:color="auto" w:fill="FFFFFF"/>
        </w:rPr>
        <w:t>) 8)</w:t>
      </w:r>
    </w:p>
    <w:p w:rsidR="00E27692" w:rsidRDefault="00E27692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  <w:lang w:val="ru-RU"/>
        </w:rPr>
        <w:t>(8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  <w:rtl/>
        </w:rPr>
        <w:t>מכשיר (בצורת כדור) טעון שלילית המשמש לפריקת הכדור הראשי (1)</w:t>
      </w:r>
    </w:p>
    <w:p w:rsidR="00553774" w:rsidRDefault="00E27692">
      <w:r>
        <w:rPr>
          <w:rFonts w:ascii="Arial" w:hAnsi="Arial" w:cs="Arial"/>
          <w:color w:val="202122"/>
          <w:shd w:val="clear" w:color="auto" w:fill="FFFFFF"/>
          <w:rtl/>
        </w:rPr>
        <w:t xml:space="preserve"> 9) ניצוץ הנוצר כתוצאה מהפרש ה</w:t>
      </w:r>
      <w:hyperlink r:id="rId12" w:tooltip="פוטנציאל חשמלי" w:history="1">
        <w:r>
          <w:rPr>
            <w:rStyle w:val="Hyperlink"/>
            <w:rFonts w:ascii="Arial" w:hAnsi="Arial" w:cs="Arial"/>
            <w:color w:val="5A3696"/>
            <w:shd w:val="clear" w:color="auto" w:fill="FFFFFF"/>
            <w:rtl/>
          </w:rPr>
          <w:t>פוטנציאלים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r>
        <w:rPr>
          <w:rFonts w:ascii="Arial" w:hAnsi="Arial" w:cs="Arial"/>
          <w:color w:val="202122"/>
          <w:shd w:val="clear" w:color="auto" w:fill="FFFFFF"/>
          <w:rtl/>
        </w:rPr>
        <w:t>בין שני הכדורים</w:t>
      </w:r>
      <w:r w:rsidR="00635050">
        <w:rPr>
          <w:noProof/>
        </w:rPr>
        <w:drawing>
          <wp:inline distT="0" distB="0" distL="0" distR="0" wp14:anchorId="349A4DEA" wp14:editId="749F12C8">
            <wp:extent cx="5274310" cy="527431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774" w:rsidSect="00F1518A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BE9" w:rsidRDefault="00A91BE9" w:rsidP="00E27692">
      <w:pPr>
        <w:spacing w:after="0" w:line="240" w:lineRule="auto"/>
      </w:pPr>
      <w:r>
        <w:separator/>
      </w:r>
    </w:p>
  </w:endnote>
  <w:endnote w:type="continuationSeparator" w:id="0">
    <w:p w:rsidR="00A91BE9" w:rsidRDefault="00A91BE9" w:rsidP="00E2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BE9" w:rsidRDefault="00A91BE9" w:rsidP="00E27692">
      <w:pPr>
        <w:spacing w:after="0" w:line="240" w:lineRule="auto"/>
      </w:pPr>
      <w:r>
        <w:separator/>
      </w:r>
    </w:p>
  </w:footnote>
  <w:footnote w:type="continuationSeparator" w:id="0">
    <w:p w:rsidR="00A91BE9" w:rsidRDefault="00A91BE9" w:rsidP="00E2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692" w:rsidRPr="00E27692" w:rsidRDefault="00E27692" w:rsidP="00E27692">
    <w:pPr>
      <w:pStyle w:val="a3"/>
      <w:rPr>
        <w:color w:val="FF0000"/>
        <w:sz w:val="48"/>
        <w:szCs w:val="48"/>
      </w:rPr>
    </w:pPr>
    <w:r w:rsidRPr="00E27692">
      <w:rPr>
        <w:rFonts w:ascii="Arial" w:hAnsi="Arial" w:cs="Arial"/>
        <w:color w:val="FF0000"/>
        <w:sz w:val="48"/>
        <w:szCs w:val="48"/>
        <w:shd w:val="clear" w:color="auto" w:fill="FFFFFF"/>
        <w:rtl/>
      </w:rPr>
      <w:t>המבנה של מחולל ואן-דה-</w:t>
    </w:r>
    <w:proofErr w:type="spellStart"/>
    <w:r w:rsidRPr="00E27692">
      <w:rPr>
        <w:rFonts w:ascii="Arial" w:hAnsi="Arial" w:cs="Arial"/>
        <w:color w:val="FF0000"/>
        <w:sz w:val="48"/>
        <w:szCs w:val="48"/>
        <w:shd w:val="clear" w:color="auto" w:fill="FFFFFF"/>
        <w:rtl/>
      </w:rPr>
      <w:t>גראף</w:t>
    </w:r>
    <w:proofErr w:type="spellEnd"/>
    <w:r w:rsidRPr="00E27692">
      <w:rPr>
        <w:rFonts w:ascii="Arial" w:hAnsi="Arial" w:cs="Arial"/>
        <w:color w:val="FF0000"/>
        <w:sz w:val="48"/>
        <w:szCs w:val="48"/>
        <w:shd w:val="clear" w:color="auto" w:fill="FFFFFF"/>
        <w:rtl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50"/>
    <w:rsid w:val="00553774"/>
    <w:rsid w:val="00635050"/>
    <w:rsid w:val="00A91BE9"/>
    <w:rsid w:val="00E27692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6A85"/>
  <w15:chartTrackingRefBased/>
  <w15:docId w15:val="{76B17C1F-1D35-4F22-84E3-202633EC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27692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E2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27692"/>
  </w:style>
  <w:style w:type="paragraph" w:styleId="a5">
    <w:name w:val="footer"/>
    <w:basedOn w:val="a"/>
    <w:link w:val="a6"/>
    <w:uiPriority w:val="99"/>
    <w:unhideWhenUsed/>
    <w:rsid w:val="00E2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2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C%D7%A7%D7%98%D7%A8%D7%95%D7%93%D7%94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he.wikipedia.org/wiki/%D7%9E%D7%98%D7%A2%D7%9F_%D7%97%D7%A9%D7%9E%D7%9C%D7%99" TargetMode="External"/><Relationship Id="rId12" Type="http://schemas.openxmlformats.org/officeDocument/2006/relationships/hyperlink" Target="https://he.wikipedia.org/wiki/%D7%A4%D7%95%D7%98%D7%A0%D7%A6%D7%99%D7%90%D7%9C_%D7%97%D7%A9%D7%9E%D7%9C%D7%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e.wikipedia.org/wiki/%D7%9E%D7%AA%D7%9B%D7%AA" TargetMode="External"/><Relationship Id="rId11" Type="http://schemas.openxmlformats.org/officeDocument/2006/relationships/hyperlink" Target="https://he.wikipedia.org/wiki/%D7%94%D7%90%D7%A8%D7%A7%D7%9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he.wikipedia.org/wiki/%D7%92%D7%9C%D7%92%D7%9C%D7%A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.wikipedia.org/wiki/%D7%9E%D7%91%D7%95%D7%93%D7%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3</cp:revision>
  <dcterms:created xsi:type="dcterms:W3CDTF">2020-12-19T12:45:00Z</dcterms:created>
  <dcterms:modified xsi:type="dcterms:W3CDTF">2020-12-19T12:51:00Z</dcterms:modified>
</cp:coreProperties>
</file>