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D1" w:rsidRPr="00FA0804" w:rsidRDefault="007165D1" w:rsidP="007165D1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A0804">
        <w:rPr>
          <w:rFonts w:asciiTheme="minorBidi" w:hAnsiTheme="minorBidi"/>
          <w:b/>
          <w:bCs/>
          <w:sz w:val="24"/>
          <w:szCs w:val="24"/>
          <w:rtl/>
        </w:rPr>
        <w:t>סיכום מאפייני מזה"ת</w:t>
      </w: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ששת מאפייני המזה"ת:                                                                               </w:t>
      </w:r>
    </w:p>
    <w:p w:rsidR="007165D1" w:rsidRPr="00FA0804" w:rsidRDefault="007165D1" w:rsidP="007165D1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מזה"ת מהווה </w:t>
      </w:r>
      <w:r w:rsidRPr="00FA0804">
        <w:rPr>
          <w:rFonts w:asciiTheme="minorBidi" w:hAnsiTheme="minorBidi"/>
          <w:b/>
          <w:bCs/>
          <w:sz w:val="24"/>
          <w:szCs w:val="24"/>
          <w:rtl/>
        </w:rPr>
        <w:t>גשר</w:t>
      </w:r>
      <w:r w:rsidRPr="00FA0804">
        <w:rPr>
          <w:rFonts w:asciiTheme="minorBidi" w:hAnsiTheme="minorBidi"/>
          <w:sz w:val="24"/>
          <w:szCs w:val="24"/>
          <w:rtl/>
        </w:rPr>
        <w:t xml:space="preserve"> בין היבשות אפריקה, אסיה ואירופה. למשל, תעלת סואץ. לכן באזור עוברות הרבה סחורות כחלק מהמסחר הגלובלי.                                        </w:t>
      </w:r>
    </w:p>
    <w:p w:rsidR="007165D1" w:rsidRPr="00FA0804" w:rsidRDefault="007165D1" w:rsidP="007165D1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באזור יש הרבה </w:t>
      </w:r>
      <w:r w:rsidRPr="00FA0804">
        <w:rPr>
          <w:rFonts w:asciiTheme="minorBidi" w:hAnsiTheme="minorBidi"/>
          <w:b/>
          <w:bCs/>
          <w:sz w:val="24"/>
          <w:szCs w:val="24"/>
          <w:rtl/>
        </w:rPr>
        <w:t>מדבריות</w:t>
      </w:r>
      <w:r w:rsidRPr="00FA0804">
        <w:rPr>
          <w:rFonts w:asciiTheme="minorBidi" w:hAnsiTheme="minorBidi"/>
          <w:sz w:val="24"/>
          <w:szCs w:val="24"/>
          <w:rtl/>
        </w:rPr>
        <w:t xml:space="preserve">.                                                                   </w:t>
      </w:r>
    </w:p>
    <w:p w:rsidR="007165D1" w:rsidRPr="00FA0804" w:rsidRDefault="007165D1" w:rsidP="007165D1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רוב העמים הם בעלי שפה ותרבות </w:t>
      </w:r>
      <w:r w:rsidRPr="00FA0804">
        <w:rPr>
          <w:rFonts w:asciiTheme="minorBidi" w:hAnsiTheme="minorBidi"/>
          <w:b/>
          <w:bCs/>
          <w:sz w:val="24"/>
          <w:szCs w:val="24"/>
          <w:rtl/>
        </w:rPr>
        <w:t>ערבית</w:t>
      </w:r>
      <w:r w:rsidRPr="00FA0804">
        <w:rPr>
          <w:rFonts w:asciiTheme="minorBidi" w:hAnsiTheme="minorBidi"/>
          <w:sz w:val="24"/>
          <w:szCs w:val="24"/>
          <w:rtl/>
        </w:rPr>
        <w:t xml:space="preserve">.                                                     </w:t>
      </w:r>
    </w:p>
    <w:p w:rsidR="007165D1" w:rsidRPr="00FA0804" w:rsidRDefault="007165D1" w:rsidP="007165D1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>רוב האנשים מאמינים בדת ה</w:t>
      </w:r>
      <w:r w:rsidRPr="00FA0804">
        <w:rPr>
          <w:rFonts w:asciiTheme="minorBidi" w:hAnsiTheme="minorBidi"/>
          <w:b/>
          <w:bCs/>
          <w:sz w:val="24"/>
          <w:szCs w:val="24"/>
          <w:rtl/>
        </w:rPr>
        <w:t>מוסלמית</w:t>
      </w:r>
      <w:r w:rsidRPr="00FA0804">
        <w:rPr>
          <w:rFonts w:asciiTheme="minorBidi" w:hAnsiTheme="minorBidi"/>
          <w:sz w:val="24"/>
          <w:szCs w:val="24"/>
          <w:rtl/>
        </w:rPr>
        <w:t xml:space="preserve">.                                                       </w:t>
      </w:r>
    </w:p>
    <w:p w:rsidR="007165D1" w:rsidRPr="00FA0804" w:rsidRDefault="007165D1" w:rsidP="007165D1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במפרץ הפרסי יש </w:t>
      </w:r>
      <w:r w:rsidRPr="00FA0804">
        <w:rPr>
          <w:rFonts w:asciiTheme="minorBidi" w:hAnsiTheme="minorBidi"/>
          <w:b/>
          <w:bCs/>
          <w:sz w:val="24"/>
          <w:szCs w:val="24"/>
          <w:rtl/>
        </w:rPr>
        <w:t>נפט</w:t>
      </w:r>
      <w:r w:rsidRPr="00FA0804">
        <w:rPr>
          <w:rFonts w:asciiTheme="minorBidi" w:hAnsiTheme="minorBidi"/>
          <w:sz w:val="24"/>
          <w:szCs w:val="24"/>
          <w:rtl/>
        </w:rPr>
        <w:t xml:space="preserve"> רב שרובו מיועד לייצוא.                                              </w:t>
      </w:r>
    </w:p>
    <w:p w:rsidR="007165D1" w:rsidRPr="00FA0804" w:rsidRDefault="007165D1" w:rsidP="007165D1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>האזור נשלט בעבר ע"י האימפריה ה</w:t>
      </w:r>
      <w:r w:rsidRPr="00FA0804">
        <w:rPr>
          <w:rFonts w:asciiTheme="minorBidi" w:hAnsiTheme="minorBidi"/>
          <w:b/>
          <w:bCs/>
          <w:sz w:val="24"/>
          <w:szCs w:val="24"/>
          <w:rtl/>
        </w:rPr>
        <w:t>עותומנית</w:t>
      </w:r>
      <w:r w:rsidRPr="00FA0804">
        <w:rPr>
          <w:rFonts w:asciiTheme="minorBidi" w:hAnsiTheme="minorBidi"/>
          <w:sz w:val="24"/>
          <w:szCs w:val="24"/>
          <w:rtl/>
        </w:rPr>
        <w:t>. לכן לכל האזור יש תרבות דומה כמו ערים בסגנון טורקי המכונה "דגם כפר-עיר" (עיר שיש לה הרבה מאפיינים של כפר).</w:t>
      </w:r>
    </w:p>
    <w:p w:rsidR="007165D1" w:rsidRPr="00FA0804" w:rsidRDefault="007165D1" w:rsidP="007165D1">
      <w:pPr>
        <w:pStyle w:val="ListParagraph"/>
        <w:spacing w:line="360" w:lineRule="auto"/>
        <w:rPr>
          <w:rFonts w:asciiTheme="minorBidi" w:hAnsiTheme="minorBidi"/>
          <w:sz w:val="24"/>
          <w:szCs w:val="24"/>
        </w:rPr>
      </w:pPr>
    </w:p>
    <w:p w:rsidR="007165D1" w:rsidRPr="00FA0804" w:rsidRDefault="007165D1" w:rsidP="007165D1">
      <w:pPr>
        <w:spacing w:line="360" w:lineRule="auto"/>
        <w:rPr>
          <w:rFonts w:asciiTheme="minorBidi" w:hAnsiTheme="minorBidi"/>
          <w:rtl/>
        </w:rPr>
      </w:pPr>
      <w:r w:rsidRPr="00FA0804">
        <w:rPr>
          <w:rFonts w:asciiTheme="minorBidi" w:hAnsiTheme="minorBidi"/>
          <w:b/>
          <w:bCs/>
          <w:sz w:val="24"/>
          <w:szCs w:val="24"/>
          <w:rtl/>
        </w:rPr>
        <w:t>לאף מדינה באזור אין את כל 6 המאפיינים</w:t>
      </w:r>
      <w:r w:rsidRPr="00FA0804">
        <w:rPr>
          <w:rFonts w:asciiTheme="minorBidi" w:hAnsiTheme="minorBidi"/>
          <w:sz w:val="24"/>
          <w:szCs w:val="24"/>
          <w:rtl/>
        </w:rPr>
        <w:t xml:space="preserve">.                                                     </w:t>
      </w:r>
    </w:p>
    <w:p w:rsidR="007165D1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למשל, בטורקיה אין ערבים ואין נפט ויש הרבה אזורים גשומים.                                    </w:t>
      </w: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FA0804">
        <w:rPr>
          <w:rFonts w:asciiTheme="minorBidi" w:hAnsiTheme="minorBidi"/>
          <w:sz w:val="24"/>
          <w:szCs w:val="24"/>
          <w:rtl/>
        </w:rPr>
        <w:t>דוגמא נוספת - איראן אינה מדינה ערבית.</w:t>
      </w: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7165D1" w:rsidRPr="00FA0804" w:rsidRDefault="007165D1" w:rsidP="007165D1">
      <w:pPr>
        <w:pStyle w:val="ListParagraph"/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7165D1" w:rsidRPr="00FA0804" w:rsidRDefault="007165D1" w:rsidP="007165D1">
      <w:pPr>
        <w:spacing w:line="360" w:lineRule="auto"/>
        <w:ind w:left="714"/>
        <w:rPr>
          <w:rFonts w:asciiTheme="minorBidi" w:hAnsiTheme="minorBidi"/>
          <w:sz w:val="24"/>
          <w:szCs w:val="24"/>
        </w:rPr>
      </w:pPr>
      <w:r w:rsidRPr="00FA0804">
        <w:rPr>
          <w:rFonts w:asciiTheme="minorBidi" w:hAnsiTheme="minorBidi"/>
          <w:sz w:val="24"/>
          <w:szCs w:val="24"/>
          <w:rtl/>
        </w:rPr>
        <w:t xml:space="preserve"> </w:t>
      </w: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7165D1" w:rsidRPr="00FA0804" w:rsidRDefault="007165D1" w:rsidP="007165D1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5B070D" w:rsidRPr="004C7357" w:rsidRDefault="005B070D" w:rsidP="004C7357"/>
    <w:sectPr w:rsidR="005B070D" w:rsidRPr="004C735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C5" w:rsidRDefault="00E45DC5" w:rsidP="00E45DC5">
      <w:pPr>
        <w:spacing w:after="0" w:line="240" w:lineRule="auto"/>
      </w:pPr>
      <w:r>
        <w:separator/>
      </w:r>
    </w:p>
  </w:endnote>
  <w:end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C5" w:rsidRDefault="00E45DC5" w:rsidP="00E45DC5">
      <w:pPr>
        <w:spacing w:after="0" w:line="240" w:lineRule="auto"/>
      </w:pPr>
      <w:r>
        <w:separator/>
      </w:r>
    </w:p>
  </w:footnote>
  <w:foot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C5" w:rsidRDefault="00E45DC5" w:rsidP="00E45DC5">
    <w:pPr>
      <w:pStyle w:val="Header"/>
      <w:bidi w:val="0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</w:t>
    </w:r>
    <w:r w:rsidRPr="00E45DC5">
      <w:rPr>
        <w:rFonts w:cs="Arial"/>
        <w:noProof/>
        <w:rtl/>
      </w:rPr>
      <w:drawing>
        <wp:inline distT="0" distB="0" distL="0" distR="0" wp14:anchorId="7DBDB99F" wp14:editId="7286FD59">
          <wp:extent cx="845185" cy="543560"/>
          <wp:effectExtent l="0" t="0" r="0" b="8890"/>
          <wp:docPr id="2" name="Picture 2" descr="C:\Users\daniels\Pictures\אור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s\Pictures\אור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E45DC5">
      <w:rPr>
        <w:noProof/>
      </w:rPr>
      <w:drawing>
        <wp:inline distT="0" distB="0" distL="0" distR="0">
          <wp:extent cx="2052955" cy="543560"/>
          <wp:effectExtent l="0" t="0" r="4445" b="8890"/>
          <wp:docPr id="1" name="Picture 1" descr="C:\Users\daniels\Pictures\קמפו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s\Pictures\קמפוס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DC5" w:rsidRDefault="00E45DC5" w:rsidP="00E45DC5">
    <w:pPr>
      <w:pStyle w:val="Header"/>
      <w:bidi w:val="0"/>
      <w:jc w:val="right"/>
      <w:rPr>
        <w:rtl/>
      </w:rPr>
    </w:pPr>
  </w:p>
  <w:p w:rsidR="00E45DC5" w:rsidRDefault="00E45DC5" w:rsidP="00E45DC5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688"/>
    <w:multiLevelType w:val="hybridMultilevel"/>
    <w:tmpl w:val="2C9A87D8"/>
    <w:lvl w:ilvl="0" w:tplc="F836B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C5"/>
    <w:rsid w:val="000E34F0"/>
    <w:rsid w:val="00112EEA"/>
    <w:rsid w:val="00236C9A"/>
    <w:rsid w:val="004C7357"/>
    <w:rsid w:val="005B070D"/>
    <w:rsid w:val="005E78B4"/>
    <w:rsid w:val="007165D1"/>
    <w:rsid w:val="00723DB5"/>
    <w:rsid w:val="00B47D1D"/>
    <w:rsid w:val="00D4074F"/>
    <w:rsid w:val="00E45DC5"/>
    <w:rsid w:val="00E6040D"/>
    <w:rsid w:val="00F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B4AC76-0A48-4085-BCD1-7E7F03EF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C5"/>
  </w:style>
  <w:style w:type="paragraph" w:styleId="Footer">
    <w:name w:val="footer"/>
    <w:basedOn w:val="Normal"/>
    <w:link w:val="Foot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C5"/>
  </w:style>
  <w:style w:type="paragraph" w:styleId="ListParagraph">
    <w:name w:val="List Paragraph"/>
    <w:basedOn w:val="Normal"/>
    <w:uiPriority w:val="34"/>
    <w:qFormat/>
    <w:rsid w:val="00E45D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6C9A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C9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C9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36C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6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36C9A"/>
    <w:rPr>
      <w:b/>
      <w:bCs/>
    </w:rPr>
  </w:style>
  <w:style w:type="table" w:styleId="TableGrid">
    <w:name w:val="Table Grid"/>
    <w:basedOn w:val="TableNormal"/>
    <w:uiPriority w:val="39"/>
    <w:rsid w:val="002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Samokovlija</dc:creator>
  <cp:keywords/>
  <dc:description/>
  <cp:lastModifiedBy>Daniel Samokovlija</cp:lastModifiedBy>
  <cp:revision>2</cp:revision>
  <cp:lastPrinted>2020-05-21T11:13:00Z</cp:lastPrinted>
  <dcterms:created xsi:type="dcterms:W3CDTF">2020-07-12T13:33:00Z</dcterms:created>
  <dcterms:modified xsi:type="dcterms:W3CDTF">2020-07-12T13:33:00Z</dcterms:modified>
</cp:coreProperties>
</file>