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14D8" w:rsidRPr="00BD0C75" w:rsidRDefault="00B814D8" w:rsidP="00B814D8">
      <w:pPr>
        <w:spacing w:line="360" w:lineRule="auto"/>
        <w:jc w:val="center"/>
        <w:rPr>
          <w:b/>
          <w:bCs/>
          <w:sz w:val="144"/>
          <w:szCs w:val="144"/>
        </w:rPr>
      </w:pPr>
      <w:r w:rsidRPr="00BD0C75">
        <w:rPr>
          <w:rFonts w:hint="cs"/>
          <w:b/>
          <w:bCs/>
          <w:sz w:val="144"/>
          <w:szCs w:val="144"/>
          <w:rtl/>
        </w:rPr>
        <w:t>תחבורה</w:t>
      </w:r>
    </w:p>
    <w:p w:rsidR="00B814D8" w:rsidRPr="00BD0C75" w:rsidRDefault="00B814D8" w:rsidP="00B814D8">
      <w:pPr>
        <w:spacing w:line="360" w:lineRule="auto"/>
        <w:rPr>
          <w:sz w:val="48"/>
          <w:szCs w:val="48"/>
          <w:rtl/>
        </w:rPr>
      </w:pPr>
    </w:p>
    <w:p w:rsidR="00BD0C75" w:rsidRPr="00BD0C75" w:rsidRDefault="00BD0C75" w:rsidP="00B814D8">
      <w:pPr>
        <w:spacing w:line="360" w:lineRule="auto"/>
        <w:rPr>
          <w:sz w:val="48"/>
          <w:szCs w:val="48"/>
          <w:rtl/>
        </w:rPr>
      </w:pPr>
      <w:r w:rsidRPr="00BD0C75">
        <w:rPr>
          <w:rFonts w:hint="cs"/>
          <w:sz w:val="48"/>
          <w:szCs w:val="48"/>
          <w:rtl/>
        </w:rPr>
        <w:t>בקובץ הזה הנושאים הם:</w:t>
      </w:r>
    </w:p>
    <w:p w:rsidR="00BD0C75" w:rsidRPr="00BD0C75" w:rsidRDefault="00BD0C75" w:rsidP="00BD0C75">
      <w:pPr>
        <w:pStyle w:val="a3"/>
        <w:numPr>
          <w:ilvl w:val="0"/>
          <w:numId w:val="13"/>
        </w:numPr>
        <w:spacing w:line="360" w:lineRule="auto"/>
        <w:rPr>
          <w:sz w:val="48"/>
          <w:szCs w:val="48"/>
        </w:rPr>
      </w:pPr>
      <w:r>
        <w:rPr>
          <w:rFonts w:hint="cs"/>
          <w:sz w:val="48"/>
          <w:szCs w:val="48"/>
          <w:rtl/>
        </w:rPr>
        <w:t xml:space="preserve"> </w:t>
      </w:r>
      <w:r w:rsidRPr="00BD0C75">
        <w:rPr>
          <w:rFonts w:hint="cs"/>
          <w:sz w:val="48"/>
          <w:szCs w:val="48"/>
          <w:rtl/>
        </w:rPr>
        <w:t>תחבורה ימית</w:t>
      </w:r>
      <w:r>
        <w:rPr>
          <w:rFonts w:hint="cs"/>
          <w:sz w:val="48"/>
          <w:szCs w:val="48"/>
          <w:rtl/>
        </w:rPr>
        <w:t xml:space="preserve">: הינטרלנד, </w:t>
      </w:r>
      <w:proofErr w:type="spellStart"/>
      <w:r>
        <w:rPr>
          <w:rFonts w:hint="cs"/>
          <w:sz w:val="48"/>
          <w:szCs w:val="48"/>
          <w:rtl/>
        </w:rPr>
        <w:t>פורלנד</w:t>
      </w:r>
      <w:proofErr w:type="spellEnd"/>
      <w:r>
        <w:rPr>
          <w:rFonts w:hint="cs"/>
          <w:sz w:val="48"/>
          <w:szCs w:val="48"/>
          <w:rtl/>
        </w:rPr>
        <w:t>, גורמי מיקום של נמל, הנמלים באילת, חיפה ואשדוד</w:t>
      </w:r>
      <w:r w:rsidR="00565EA3">
        <w:rPr>
          <w:rFonts w:hint="cs"/>
          <w:sz w:val="48"/>
          <w:szCs w:val="48"/>
          <w:rtl/>
        </w:rPr>
        <w:t xml:space="preserve"> </w:t>
      </w:r>
      <w:r w:rsidR="00565EA3">
        <w:rPr>
          <w:rFonts w:hint="cs"/>
          <w:rtl/>
        </w:rPr>
        <w:t>עמוד 3</w:t>
      </w:r>
      <w:r>
        <w:rPr>
          <w:rFonts w:hint="cs"/>
          <w:sz w:val="48"/>
          <w:szCs w:val="48"/>
          <w:rtl/>
        </w:rPr>
        <w:t xml:space="preserve"> ורפורמת הפרטה</w:t>
      </w:r>
    </w:p>
    <w:p w:rsidR="00BD0C75" w:rsidRPr="00BD0C75" w:rsidRDefault="00BD0C75" w:rsidP="00BD0C75">
      <w:pPr>
        <w:pStyle w:val="a3"/>
        <w:numPr>
          <w:ilvl w:val="0"/>
          <w:numId w:val="13"/>
        </w:numPr>
        <w:spacing w:line="360" w:lineRule="auto"/>
        <w:rPr>
          <w:sz w:val="48"/>
          <w:szCs w:val="48"/>
        </w:rPr>
      </w:pPr>
      <w:r>
        <w:rPr>
          <w:rFonts w:hint="cs"/>
          <w:sz w:val="48"/>
          <w:szCs w:val="48"/>
          <w:rtl/>
        </w:rPr>
        <w:t xml:space="preserve"> </w:t>
      </w:r>
      <w:r w:rsidRPr="00BD0C75">
        <w:rPr>
          <w:rFonts w:hint="cs"/>
          <w:sz w:val="48"/>
          <w:szCs w:val="48"/>
          <w:rtl/>
        </w:rPr>
        <w:t>תחבורה אוו</w:t>
      </w:r>
      <w:r>
        <w:rPr>
          <w:rFonts w:hint="cs"/>
          <w:sz w:val="48"/>
          <w:szCs w:val="48"/>
          <w:rtl/>
        </w:rPr>
        <w:t>י</w:t>
      </w:r>
      <w:r w:rsidRPr="00BD0C75">
        <w:rPr>
          <w:rFonts w:hint="cs"/>
          <w:sz w:val="48"/>
          <w:szCs w:val="48"/>
          <w:rtl/>
        </w:rPr>
        <w:t>רית</w:t>
      </w:r>
      <w:r>
        <w:rPr>
          <w:rFonts w:hint="cs"/>
          <w:sz w:val="48"/>
          <w:szCs w:val="48"/>
          <w:rtl/>
        </w:rPr>
        <w:t xml:space="preserve"> כולל סגירת שדה-דב והשדה באילת, הקמת שדה רמון, הרחבת נתב"ג</w:t>
      </w:r>
      <w:r w:rsidR="00565EA3">
        <w:rPr>
          <w:rFonts w:hint="cs"/>
          <w:sz w:val="48"/>
          <w:szCs w:val="48"/>
          <w:rtl/>
        </w:rPr>
        <w:t xml:space="preserve"> </w:t>
      </w:r>
      <w:r w:rsidR="00565EA3">
        <w:rPr>
          <w:rFonts w:hint="cs"/>
          <w:rtl/>
        </w:rPr>
        <w:t>עמוד 11</w:t>
      </w:r>
    </w:p>
    <w:p w:rsidR="00BD0C75" w:rsidRPr="00BD0C75" w:rsidRDefault="00BD0C75" w:rsidP="00565EA3">
      <w:pPr>
        <w:pStyle w:val="a3"/>
        <w:numPr>
          <w:ilvl w:val="0"/>
          <w:numId w:val="13"/>
        </w:numPr>
        <w:spacing w:line="360" w:lineRule="auto"/>
        <w:rPr>
          <w:sz w:val="48"/>
          <w:szCs w:val="48"/>
        </w:rPr>
      </w:pPr>
      <w:r>
        <w:rPr>
          <w:rFonts w:hint="cs"/>
          <w:sz w:val="48"/>
          <w:szCs w:val="48"/>
          <w:rtl/>
        </w:rPr>
        <w:t xml:space="preserve"> </w:t>
      </w:r>
      <w:r w:rsidRPr="00BD0C75">
        <w:rPr>
          <w:rFonts w:hint="cs"/>
          <w:sz w:val="48"/>
          <w:szCs w:val="48"/>
          <w:rtl/>
        </w:rPr>
        <w:t>כבישים</w:t>
      </w:r>
      <w:r>
        <w:rPr>
          <w:rFonts w:hint="cs"/>
          <w:sz w:val="48"/>
          <w:szCs w:val="48"/>
          <w:rtl/>
        </w:rPr>
        <w:t xml:space="preserve"> כולל כביש 6 (הפרטה, כביש אגרה)</w:t>
      </w:r>
      <w:r w:rsidR="00F5504A">
        <w:rPr>
          <w:rFonts w:hint="cs"/>
          <w:sz w:val="48"/>
          <w:szCs w:val="48"/>
          <w:rtl/>
        </w:rPr>
        <w:t xml:space="preserve"> ומנהרת הכרמל בחיפה</w:t>
      </w:r>
      <w:r w:rsidR="00565EA3">
        <w:rPr>
          <w:rFonts w:hint="cs"/>
          <w:sz w:val="48"/>
          <w:szCs w:val="48"/>
          <w:rtl/>
        </w:rPr>
        <w:t xml:space="preserve"> </w:t>
      </w:r>
      <w:r w:rsidR="00565EA3">
        <w:rPr>
          <w:rFonts w:hint="cs"/>
          <w:rtl/>
        </w:rPr>
        <w:t>עמוד 15</w:t>
      </w:r>
    </w:p>
    <w:p w:rsidR="00BD0C75" w:rsidRDefault="00BD0C75" w:rsidP="00565EA3">
      <w:pPr>
        <w:pStyle w:val="a3"/>
        <w:numPr>
          <w:ilvl w:val="0"/>
          <w:numId w:val="13"/>
        </w:numPr>
        <w:spacing w:line="360" w:lineRule="auto"/>
        <w:rPr>
          <w:sz w:val="48"/>
          <w:szCs w:val="48"/>
        </w:rPr>
      </w:pPr>
      <w:r>
        <w:rPr>
          <w:rFonts w:hint="cs"/>
          <w:sz w:val="48"/>
          <w:szCs w:val="48"/>
          <w:rtl/>
        </w:rPr>
        <w:t xml:space="preserve"> </w:t>
      </w:r>
      <w:r w:rsidRPr="00BD0C75">
        <w:rPr>
          <w:rFonts w:hint="cs"/>
          <w:sz w:val="48"/>
          <w:szCs w:val="48"/>
          <w:rtl/>
        </w:rPr>
        <w:t>רכבות</w:t>
      </w:r>
      <w:r>
        <w:rPr>
          <w:rFonts w:hint="cs"/>
          <w:sz w:val="48"/>
          <w:szCs w:val="48"/>
          <w:rtl/>
        </w:rPr>
        <w:t>: רכבת קלה, רכבת תחתית</w:t>
      </w:r>
      <w:r w:rsidR="00565EA3">
        <w:rPr>
          <w:rFonts w:hint="cs"/>
          <w:sz w:val="48"/>
          <w:szCs w:val="48"/>
          <w:rtl/>
        </w:rPr>
        <w:t xml:space="preserve"> </w:t>
      </w:r>
      <w:r w:rsidR="00565EA3">
        <w:rPr>
          <w:rFonts w:hint="cs"/>
          <w:rtl/>
        </w:rPr>
        <w:t>עמוד 18</w:t>
      </w:r>
    </w:p>
    <w:p w:rsidR="00BD0C75" w:rsidRPr="00BD0C75" w:rsidRDefault="00BD0C75" w:rsidP="00565EA3">
      <w:pPr>
        <w:pStyle w:val="a3"/>
        <w:numPr>
          <w:ilvl w:val="0"/>
          <w:numId w:val="13"/>
        </w:numPr>
        <w:spacing w:line="360" w:lineRule="auto"/>
        <w:rPr>
          <w:sz w:val="48"/>
          <w:szCs w:val="48"/>
        </w:rPr>
      </w:pPr>
      <w:r>
        <w:rPr>
          <w:rFonts w:hint="cs"/>
          <w:sz w:val="48"/>
          <w:szCs w:val="48"/>
          <w:rtl/>
        </w:rPr>
        <w:t xml:space="preserve"> התמודדות עם בעיות התחבורה (זיהום ופקקים)</w:t>
      </w:r>
      <w:r w:rsidR="00565EA3">
        <w:rPr>
          <w:rFonts w:hint="cs"/>
          <w:sz w:val="48"/>
          <w:szCs w:val="48"/>
          <w:rtl/>
        </w:rPr>
        <w:t xml:space="preserve"> </w:t>
      </w:r>
      <w:r w:rsidR="00565EA3">
        <w:rPr>
          <w:rFonts w:hint="cs"/>
          <w:rtl/>
        </w:rPr>
        <w:t>עמוד 21</w:t>
      </w:r>
    </w:p>
    <w:p w:rsidR="00BD0C75" w:rsidRPr="00BD0C75" w:rsidRDefault="00BD0C75" w:rsidP="00565EA3">
      <w:pPr>
        <w:pStyle w:val="a3"/>
        <w:numPr>
          <w:ilvl w:val="0"/>
          <w:numId w:val="13"/>
        </w:numPr>
        <w:spacing w:line="360" w:lineRule="auto"/>
        <w:rPr>
          <w:sz w:val="48"/>
          <w:szCs w:val="48"/>
          <w:rtl/>
        </w:rPr>
      </w:pPr>
      <w:r>
        <w:rPr>
          <w:rFonts w:hint="cs"/>
          <w:sz w:val="48"/>
          <w:szCs w:val="48"/>
          <w:rtl/>
        </w:rPr>
        <w:t xml:space="preserve"> </w:t>
      </w:r>
      <w:r w:rsidRPr="00BD0C75">
        <w:rPr>
          <w:rFonts w:hint="cs"/>
          <w:sz w:val="48"/>
          <w:szCs w:val="48"/>
          <w:rtl/>
        </w:rPr>
        <w:t>תחבורה בישראל</w:t>
      </w:r>
      <w:r>
        <w:rPr>
          <w:rFonts w:hint="cs"/>
          <w:sz w:val="48"/>
          <w:szCs w:val="48"/>
          <w:rtl/>
        </w:rPr>
        <w:t>: בעיות, תמורות</w:t>
      </w:r>
      <w:r w:rsidR="00565EA3">
        <w:rPr>
          <w:rFonts w:hint="cs"/>
          <w:sz w:val="48"/>
          <w:szCs w:val="48"/>
          <w:rtl/>
        </w:rPr>
        <w:t xml:space="preserve"> </w:t>
      </w:r>
      <w:r w:rsidR="00565EA3">
        <w:rPr>
          <w:rFonts w:hint="cs"/>
          <w:rtl/>
        </w:rPr>
        <w:t>עמוד 22</w:t>
      </w:r>
      <w:bookmarkStart w:id="0" w:name="_GoBack"/>
      <w:bookmarkEnd w:id="0"/>
    </w:p>
    <w:p w:rsidR="00BD0C75" w:rsidRPr="00BD0C75" w:rsidRDefault="00BD0C75" w:rsidP="00B814D8">
      <w:pPr>
        <w:spacing w:line="360" w:lineRule="auto"/>
        <w:rPr>
          <w:sz w:val="48"/>
          <w:szCs w:val="48"/>
          <w:rtl/>
        </w:rPr>
      </w:pPr>
    </w:p>
    <w:p w:rsidR="00B814D8" w:rsidRPr="00EC4AC2" w:rsidRDefault="00B814D8" w:rsidP="00B814D8">
      <w:pPr>
        <w:spacing w:line="360" w:lineRule="auto"/>
        <w:rPr>
          <w:sz w:val="26"/>
          <w:szCs w:val="26"/>
          <w:rtl/>
        </w:rPr>
      </w:pPr>
      <w:r w:rsidRPr="00EC4AC2">
        <w:rPr>
          <w:rFonts w:hint="cs"/>
          <w:sz w:val="26"/>
          <w:szCs w:val="26"/>
          <w:rtl/>
        </w:rPr>
        <w:lastRenderedPageBreak/>
        <w:t>תחבורה מורכבת מ</w:t>
      </w:r>
      <w:r w:rsidRPr="00EC4AC2">
        <w:rPr>
          <w:rFonts w:hint="cs"/>
          <w:sz w:val="26"/>
          <w:szCs w:val="26"/>
          <w:u w:val="single"/>
          <w:rtl/>
        </w:rPr>
        <w:t>תשתית נייחת</w:t>
      </w:r>
      <w:r w:rsidRPr="00EC4AC2">
        <w:rPr>
          <w:rFonts w:hint="cs"/>
          <w:sz w:val="26"/>
          <w:szCs w:val="26"/>
          <w:rtl/>
        </w:rPr>
        <w:t xml:space="preserve"> (כביש, מסילות ברזל, תחנת אוטובוס ורכבת, נתיב מים, נמל, שדה תעופה) </w:t>
      </w:r>
    </w:p>
    <w:p w:rsidR="00B814D8" w:rsidRDefault="00B814D8" w:rsidP="00B814D8">
      <w:pPr>
        <w:spacing w:line="360" w:lineRule="auto"/>
        <w:rPr>
          <w:sz w:val="26"/>
          <w:szCs w:val="26"/>
          <w:rtl/>
        </w:rPr>
      </w:pPr>
      <w:r w:rsidRPr="00EC4AC2">
        <w:rPr>
          <w:rFonts w:hint="cs"/>
          <w:sz w:val="26"/>
          <w:szCs w:val="26"/>
          <w:rtl/>
        </w:rPr>
        <w:t>ומ</w:t>
      </w:r>
      <w:r w:rsidRPr="00EC4AC2">
        <w:rPr>
          <w:rFonts w:hint="cs"/>
          <w:sz w:val="26"/>
          <w:szCs w:val="26"/>
          <w:u w:val="single"/>
          <w:rtl/>
        </w:rPr>
        <w:t>תשתית ניידת</w:t>
      </w:r>
      <w:r w:rsidRPr="00EC4AC2">
        <w:rPr>
          <w:rFonts w:hint="cs"/>
          <w:sz w:val="26"/>
          <w:szCs w:val="26"/>
          <w:rtl/>
        </w:rPr>
        <w:t xml:space="preserve"> שהם אמצעי התחבורה: מכונית, רכבת, מטוס, </w:t>
      </w:r>
      <w:proofErr w:type="spellStart"/>
      <w:r w:rsidRPr="00EC4AC2">
        <w:rPr>
          <w:rFonts w:hint="cs"/>
          <w:sz w:val="26"/>
          <w:szCs w:val="26"/>
          <w:rtl/>
        </w:rPr>
        <w:t>אוניה</w:t>
      </w:r>
      <w:proofErr w:type="spellEnd"/>
      <w:r w:rsidRPr="00EC4AC2">
        <w:rPr>
          <w:rFonts w:hint="cs"/>
          <w:sz w:val="26"/>
          <w:szCs w:val="26"/>
          <w:rtl/>
        </w:rPr>
        <w:t>.</w:t>
      </w:r>
    </w:p>
    <w:p w:rsidR="00EC4AC2" w:rsidRDefault="00EC4AC2" w:rsidP="00B814D8">
      <w:pPr>
        <w:spacing w:line="360" w:lineRule="auto"/>
        <w:rPr>
          <w:sz w:val="26"/>
          <w:szCs w:val="26"/>
          <w:rtl/>
        </w:rPr>
      </w:pPr>
    </w:p>
    <w:p w:rsidR="00EC4AC2" w:rsidRPr="00344708" w:rsidRDefault="00EC4AC2" w:rsidP="00EC4AC2">
      <w:pPr>
        <w:spacing w:line="360" w:lineRule="auto"/>
        <w:rPr>
          <w:b/>
          <w:bCs/>
          <w:i/>
          <w:iCs/>
          <w:sz w:val="28"/>
          <w:szCs w:val="28"/>
          <w:rtl/>
        </w:rPr>
      </w:pPr>
      <w:r>
        <w:rPr>
          <w:rFonts w:hint="cs"/>
          <w:sz w:val="26"/>
          <w:szCs w:val="26"/>
          <w:rtl/>
        </w:rPr>
        <w:t xml:space="preserve">השפעות שליליות וחיוביות של תחבורה: העולם נהיה יותר "קטן" כי יש </w:t>
      </w:r>
      <w:r w:rsidRPr="00344708">
        <w:rPr>
          <w:rFonts w:hint="cs"/>
          <w:b/>
          <w:bCs/>
          <w:sz w:val="28"/>
          <w:szCs w:val="28"/>
          <w:rtl/>
        </w:rPr>
        <w:t>נגישות</w:t>
      </w:r>
    </w:p>
    <w:p w:rsidR="00EC4AC2" w:rsidRDefault="00EC4AC2" w:rsidP="00EC4AC2">
      <w:pPr>
        <w:pStyle w:val="a3"/>
        <w:numPr>
          <w:ilvl w:val="0"/>
          <w:numId w:val="12"/>
        </w:numPr>
        <w:spacing w:line="360" w:lineRule="auto"/>
        <w:rPr>
          <w:sz w:val="26"/>
          <w:szCs w:val="26"/>
        </w:rPr>
      </w:pPr>
      <w:r>
        <w:rPr>
          <w:rFonts w:hint="cs"/>
          <w:sz w:val="26"/>
          <w:szCs w:val="26"/>
          <w:rtl/>
        </w:rPr>
        <w:t>מאפשרת מפגש בין אנשים</w:t>
      </w:r>
    </w:p>
    <w:p w:rsidR="00EC4AC2" w:rsidRDefault="00EC4AC2" w:rsidP="00EC4AC2">
      <w:pPr>
        <w:pStyle w:val="a3"/>
        <w:numPr>
          <w:ilvl w:val="0"/>
          <w:numId w:val="12"/>
        </w:numPr>
        <w:spacing w:line="360" w:lineRule="auto"/>
        <w:rPr>
          <w:sz w:val="26"/>
          <w:szCs w:val="26"/>
        </w:rPr>
      </w:pPr>
      <w:r>
        <w:rPr>
          <w:rFonts w:hint="cs"/>
          <w:sz w:val="26"/>
          <w:szCs w:val="26"/>
          <w:rtl/>
        </w:rPr>
        <w:t>היא מאפשרת את ה</w:t>
      </w:r>
      <w:r w:rsidRPr="00344708">
        <w:rPr>
          <w:rFonts w:hint="cs"/>
          <w:b/>
          <w:bCs/>
          <w:sz w:val="26"/>
          <w:szCs w:val="26"/>
          <w:rtl/>
        </w:rPr>
        <w:t>יוממות</w:t>
      </w:r>
      <w:r>
        <w:rPr>
          <w:rFonts w:hint="cs"/>
          <w:sz w:val="26"/>
          <w:szCs w:val="26"/>
          <w:rtl/>
        </w:rPr>
        <w:t xml:space="preserve"> </w:t>
      </w:r>
      <w:proofErr w:type="spellStart"/>
      <w:r>
        <w:rPr>
          <w:rFonts w:hint="cs"/>
          <w:sz w:val="26"/>
          <w:szCs w:val="26"/>
          <w:rtl/>
        </w:rPr>
        <w:t>והפרבור</w:t>
      </w:r>
      <w:proofErr w:type="spellEnd"/>
      <w:r>
        <w:rPr>
          <w:rFonts w:hint="cs"/>
          <w:sz w:val="26"/>
          <w:szCs w:val="26"/>
          <w:rtl/>
        </w:rPr>
        <w:t>: אנשים שעוזבים את העיר לפרבר קרוב וכל בוקר הם נוסעים לעבודה בעיר</w:t>
      </w:r>
    </w:p>
    <w:p w:rsidR="00EC4AC2" w:rsidRDefault="00344708" w:rsidP="00EC4AC2">
      <w:pPr>
        <w:pStyle w:val="a3"/>
        <w:numPr>
          <w:ilvl w:val="0"/>
          <w:numId w:val="12"/>
        </w:numPr>
        <w:spacing w:line="360" w:lineRule="auto"/>
        <w:rPr>
          <w:sz w:val="26"/>
          <w:szCs w:val="26"/>
        </w:rPr>
      </w:pPr>
      <w:r>
        <w:rPr>
          <w:rFonts w:hint="cs"/>
          <w:sz w:val="26"/>
          <w:szCs w:val="26"/>
          <w:rtl/>
        </w:rPr>
        <w:t xml:space="preserve">מאפשרת </w:t>
      </w:r>
      <w:r w:rsidR="00EC4AC2" w:rsidRPr="00344708">
        <w:rPr>
          <w:rFonts w:hint="cs"/>
          <w:b/>
          <w:bCs/>
          <w:sz w:val="26"/>
          <w:szCs w:val="26"/>
          <w:rtl/>
        </w:rPr>
        <w:t>סחר הגלובלי</w:t>
      </w:r>
      <w:r w:rsidR="00EC4AC2">
        <w:rPr>
          <w:rFonts w:hint="cs"/>
          <w:sz w:val="26"/>
          <w:szCs w:val="26"/>
          <w:rtl/>
        </w:rPr>
        <w:t xml:space="preserve"> בין מדינות</w:t>
      </w:r>
    </w:p>
    <w:p w:rsidR="00EC4AC2" w:rsidRDefault="00EC4AC2" w:rsidP="00EC4AC2">
      <w:pPr>
        <w:pStyle w:val="a3"/>
        <w:numPr>
          <w:ilvl w:val="0"/>
          <w:numId w:val="12"/>
        </w:numPr>
        <w:spacing w:line="360" w:lineRule="auto"/>
        <w:rPr>
          <w:sz w:val="26"/>
          <w:szCs w:val="26"/>
        </w:rPr>
      </w:pPr>
      <w:r>
        <w:rPr>
          <w:rFonts w:hint="cs"/>
          <w:sz w:val="26"/>
          <w:szCs w:val="26"/>
          <w:rtl/>
        </w:rPr>
        <w:t xml:space="preserve">מאפשרת </w:t>
      </w:r>
      <w:r w:rsidRPr="00344708">
        <w:rPr>
          <w:rFonts w:hint="cs"/>
          <w:b/>
          <w:bCs/>
          <w:sz w:val="26"/>
          <w:szCs w:val="26"/>
          <w:rtl/>
        </w:rPr>
        <w:t>תיירות</w:t>
      </w:r>
    </w:p>
    <w:p w:rsidR="00EC4AC2" w:rsidRDefault="00EC4AC2" w:rsidP="00EC4AC2">
      <w:pPr>
        <w:pStyle w:val="a3"/>
        <w:numPr>
          <w:ilvl w:val="0"/>
          <w:numId w:val="12"/>
        </w:numPr>
        <w:spacing w:line="360" w:lineRule="auto"/>
        <w:rPr>
          <w:sz w:val="26"/>
          <w:szCs w:val="26"/>
        </w:rPr>
      </w:pPr>
      <w:r w:rsidRPr="00EC4AC2">
        <w:rPr>
          <w:sz w:val="26"/>
          <w:szCs w:val="26"/>
          <w:rtl/>
        </w:rPr>
        <w:t xml:space="preserve">מפתחת יישובים שלאורכם התחבורה עוברת. </w:t>
      </w:r>
    </w:p>
    <w:p w:rsidR="00EC4AC2" w:rsidRDefault="00EC4AC2" w:rsidP="00EC4AC2">
      <w:pPr>
        <w:pStyle w:val="a3"/>
        <w:numPr>
          <w:ilvl w:val="0"/>
          <w:numId w:val="12"/>
        </w:numPr>
        <w:spacing w:line="360" w:lineRule="auto"/>
        <w:rPr>
          <w:sz w:val="26"/>
          <w:szCs w:val="26"/>
        </w:rPr>
      </w:pPr>
      <w:r>
        <w:rPr>
          <w:rFonts w:hint="cs"/>
          <w:sz w:val="26"/>
          <w:szCs w:val="26"/>
          <w:rtl/>
        </w:rPr>
        <w:t xml:space="preserve">מאפשרת לחזק את </w:t>
      </w:r>
      <w:r w:rsidRPr="00EC4AC2">
        <w:rPr>
          <w:sz w:val="26"/>
          <w:szCs w:val="26"/>
          <w:rtl/>
        </w:rPr>
        <w:t>הקשר בין הגלעין</w:t>
      </w:r>
      <w:r>
        <w:rPr>
          <w:rFonts w:hint="cs"/>
          <w:sz w:val="26"/>
          <w:szCs w:val="26"/>
          <w:rtl/>
        </w:rPr>
        <w:t xml:space="preserve"> (המרכז)</w:t>
      </w:r>
      <w:r w:rsidRPr="00EC4AC2">
        <w:rPr>
          <w:sz w:val="26"/>
          <w:szCs w:val="26"/>
          <w:rtl/>
        </w:rPr>
        <w:t xml:space="preserve"> לשוליים</w:t>
      </w:r>
      <w:r>
        <w:rPr>
          <w:rFonts w:hint="cs"/>
          <w:sz w:val="26"/>
          <w:szCs w:val="26"/>
          <w:rtl/>
        </w:rPr>
        <w:t xml:space="preserve"> (פריפריה)</w:t>
      </w:r>
      <w:r w:rsidRPr="00EC4AC2">
        <w:rPr>
          <w:sz w:val="26"/>
          <w:szCs w:val="26"/>
          <w:rtl/>
        </w:rPr>
        <w:t>.</w:t>
      </w:r>
    </w:p>
    <w:p w:rsidR="00EC4AC2" w:rsidRDefault="00EC4AC2" w:rsidP="00EC4AC2">
      <w:pPr>
        <w:pStyle w:val="a3"/>
        <w:numPr>
          <w:ilvl w:val="0"/>
          <w:numId w:val="12"/>
        </w:numPr>
        <w:spacing w:line="360" w:lineRule="auto"/>
        <w:rPr>
          <w:sz w:val="26"/>
          <w:szCs w:val="26"/>
        </w:rPr>
      </w:pPr>
      <w:r>
        <w:rPr>
          <w:rFonts w:hint="cs"/>
          <w:sz w:val="26"/>
          <w:szCs w:val="26"/>
          <w:rtl/>
        </w:rPr>
        <w:t xml:space="preserve">מגבירה </w:t>
      </w:r>
      <w:r w:rsidRPr="00344708">
        <w:rPr>
          <w:rFonts w:hint="cs"/>
          <w:b/>
          <w:bCs/>
          <w:sz w:val="26"/>
          <w:szCs w:val="26"/>
          <w:rtl/>
        </w:rPr>
        <w:t>זיהום</w:t>
      </w:r>
      <w:r>
        <w:rPr>
          <w:rFonts w:hint="cs"/>
          <w:sz w:val="26"/>
          <w:szCs w:val="26"/>
          <w:rtl/>
        </w:rPr>
        <w:t>, בעיקר זיהום אוויר בשל עשן שנפלט מכלי רכב. לכן התחבורה מגבירה את ההתחממות הגלובלית (אפקט החממה)</w:t>
      </w:r>
    </w:p>
    <w:p w:rsidR="00EC4AC2" w:rsidRPr="00EC4AC2" w:rsidRDefault="00EC4AC2" w:rsidP="00EC4AC2">
      <w:pPr>
        <w:spacing w:line="360" w:lineRule="auto"/>
        <w:rPr>
          <w:sz w:val="26"/>
          <w:szCs w:val="26"/>
          <w:rtl/>
        </w:rPr>
      </w:pPr>
    </w:p>
    <w:p w:rsidR="00B814D8" w:rsidRDefault="00B814D8"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EC4AC2">
      <w:pPr>
        <w:spacing w:line="360" w:lineRule="auto"/>
        <w:jc w:val="center"/>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EC4AC2" w:rsidRDefault="00EC4AC2" w:rsidP="00B814D8">
      <w:pPr>
        <w:spacing w:line="360" w:lineRule="auto"/>
        <w:rPr>
          <w:sz w:val="20"/>
          <w:szCs w:val="20"/>
          <w:rtl/>
        </w:rPr>
      </w:pPr>
    </w:p>
    <w:p w:rsidR="00BD0C75" w:rsidRDefault="00BD0C75" w:rsidP="00B814D8">
      <w:pPr>
        <w:spacing w:line="360" w:lineRule="auto"/>
        <w:rPr>
          <w:sz w:val="20"/>
          <w:szCs w:val="20"/>
          <w:rtl/>
        </w:rPr>
      </w:pPr>
    </w:p>
    <w:p w:rsidR="00BD0C75" w:rsidRDefault="00BD0C75" w:rsidP="00B814D8">
      <w:pPr>
        <w:spacing w:line="360" w:lineRule="auto"/>
        <w:rPr>
          <w:sz w:val="20"/>
          <w:szCs w:val="20"/>
          <w:rtl/>
        </w:rPr>
      </w:pPr>
    </w:p>
    <w:p w:rsidR="00EC4AC2" w:rsidRDefault="00EC4AC2" w:rsidP="00B814D8">
      <w:pPr>
        <w:spacing w:line="360" w:lineRule="auto"/>
        <w:rPr>
          <w:sz w:val="20"/>
          <w:szCs w:val="20"/>
          <w:rtl/>
        </w:rPr>
      </w:pPr>
    </w:p>
    <w:p w:rsidR="00EC4AC2" w:rsidRPr="00BD0C75" w:rsidRDefault="00EC4AC2" w:rsidP="00BD0C75">
      <w:pPr>
        <w:spacing w:line="360" w:lineRule="auto"/>
        <w:rPr>
          <w:b/>
          <w:bCs/>
          <w:sz w:val="36"/>
          <w:szCs w:val="36"/>
          <w:rtl/>
        </w:rPr>
      </w:pPr>
      <w:r w:rsidRPr="00BD0C75">
        <w:rPr>
          <w:rFonts w:hint="cs"/>
          <w:b/>
          <w:bCs/>
          <w:sz w:val="44"/>
          <w:szCs w:val="44"/>
          <w:rtl/>
        </w:rPr>
        <w:lastRenderedPageBreak/>
        <w:t xml:space="preserve">                            </w:t>
      </w:r>
      <w:r w:rsidR="00B814D8" w:rsidRPr="00BD0C75">
        <w:rPr>
          <w:rFonts w:hint="cs"/>
          <w:b/>
          <w:bCs/>
          <w:sz w:val="44"/>
          <w:szCs w:val="44"/>
          <w:highlight w:val="cyan"/>
          <w:u w:val="double"/>
          <w:rtl/>
        </w:rPr>
        <w:t>תחבורה ימית</w:t>
      </w:r>
      <w:r w:rsidR="00B814D8" w:rsidRPr="00BD0C75">
        <w:rPr>
          <w:rFonts w:hint="cs"/>
          <w:b/>
          <w:bCs/>
          <w:sz w:val="44"/>
          <w:szCs w:val="44"/>
          <w:rtl/>
        </w:rPr>
        <w:t xml:space="preserve"> </w:t>
      </w:r>
    </w:p>
    <w:p w:rsidR="00B266FF" w:rsidRDefault="00B814D8" w:rsidP="00344708">
      <w:pPr>
        <w:spacing w:line="360" w:lineRule="auto"/>
        <w:rPr>
          <w:sz w:val="26"/>
          <w:szCs w:val="26"/>
          <w:rtl/>
        </w:rPr>
      </w:pPr>
      <w:r w:rsidRPr="00344708">
        <w:rPr>
          <w:rFonts w:hint="cs"/>
          <w:sz w:val="26"/>
          <w:szCs w:val="26"/>
          <w:rtl/>
        </w:rPr>
        <w:t>מיועדת בעיקר להובלת מטענים</w:t>
      </w:r>
      <w:r w:rsidR="00EC4AC2" w:rsidRPr="00344708">
        <w:rPr>
          <w:rFonts w:hint="cs"/>
          <w:sz w:val="26"/>
          <w:szCs w:val="26"/>
          <w:rtl/>
        </w:rPr>
        <w:t>.</w:t>
      </w:r>
      <w:r w:rsidRPr="00344708">
        <w:rPr>
          <w:rFonts w:hint="cs"/>
          <w:sz w:val="26"/>
          <w:szCs w:val="26"/>
          <w:rtl/>
        </w:rPr>
        <w:t xml:space="preserve"> </w:t>
      </w:r>
      <w:r w:rsidR="00344708" w:rsidRPr="00344708">
        <w:rPr>
          <w:rFonts w:hint="cs"/>
          <w:sz w:val="26"/>
          <w:szCs w:val="26"/>
          <w:rtl/>
        </w:rPr>
        <w:t xml:space="preserve">                                                                                </w:t>
      </w:r>
      <w:r w:rsidR="00EC4AC2" w:rsidRPr="00344708">
        <w:rPr>
          <w:rFonts w:hint="cs"/>
          <w:b/>
          <w:bCs/>
          <w:sz w:val="26"/>
          <w:szCs w:val="26"/>
          <w:rtl/>
        </w:rPr>
        <w:t xml:space="preserve">רוב הסחורות בכלכלה הגלובלית עוברות </w:t>
      </w:r>
      <w:proofErr w:type="spellStart"/>
      <w:r w:rsidR="00EC4AC2" w:rsidRPr="00344708">
        <w:rPr>
          <w:rFonts w:hint="cs"/>
          <w:b/>
          <w:bCs/>
          <w:sz w:val="26"/>
          <w:szCs w:val="26"/>
          <w:rtl/>
        </w:rPr>
        <w:t>באוניות</w:t>
      </w:r>
      <w:proofErr w:type="spellEnd"/>
      <w:r w:rsidR="00EC4AC2" w:rsidRPr="00344708">
        <w:rPr>
          <w:rFonts w:hint="cs"/>
          <w:sz w:val="26"/>
          <w:szCs w:val="26"/>
          <w:rtl/>
        </w:rPr>
        <w:t xml:space="preserve"> כי לתחבורה ימית יש </w:t>
      </w:r>
      <w:r w:rsidR="00EC4AC2" w:rsidRPr="00344708">
        <w:rPr>
          <w:rFonts w:hint="cs"/>
          <w:b/>
          <w:bCs/>
          <w:sz w:val="26"/>
          <w:szCs w:val="26"/>
          <w:rtl/>
        </w:rPr>
        <w:t>יתרון יחסי</w:t>
      </w:r>
      <w:r w:rsidR="00EC4AC2" w:rsidRPr="00344708">
        <w:rPr>
          <w:rFonts w:hint="cs"/>
          <w:sz w:val="26"/>
          <w:szCs w:val="26"/>
          <w:rtl/>
        </w:rPr>
        <w:t xml:space="preserve"> כי זו</w:t>
      </w:r>
    </w:p>
    <w:p w:rsidR="00344708" w:rsidRDefault="00EC4AC2" w:rsidP="00B266FF">
      <w:pPr>
        <w:spacing w:line="360" w:lineRule="auto"/>
        <w:rPr>
          <w:sz w:val="26"/>
          <w:szCs w:val="26"/>
          <w:rtl/>
        </w:rPr>
      </w:pPr>
      <w:r w:rsidRPr="00344708">
        <w:rPr>
          <w:rFonts w:hint="cs"/>
          <w:sz w:val="26"/>
          <w:szCs w:val="26"/>
          <w:rtl/>
        </w:rPr>
        <w:t>הובלה זולה</w:t>
      </w:r>
      <w:r w:rsidR="00B266FF">
        <w:rPr>
          <w:rFonts w:hint="cs"/>
          <w:rtl/>
        </w:rPr>
        <w:t xml:space="preserve">, </w:t>
      </w:r>
      <w:r w:rsidR="00B266FF">
        <w:rPr>
          <w:rFonts w:hint="cs"/>
          <w:sz w:val="26"/>
          <w:szCs w:val="26"/>
          <w:rtl/>
        </w:rPr>
        <w:t>ש</w:t>
      </w:r>
      <w:r w:rsidRPr="00344708">
        <w:rPr>
          <w:sz w:val="26"/>
          <w:szCs w:val="26"/>
          <w:rtl/>
        </w:rPr>
        <w:t>מתאימה לסחורות גדולות וכבדות, ש</w:t>
      </w:r>
      <w:r w:rsidRPr="00344708">
        <w:rPr>
          <w:rFonts w:hint="cs"/>
          <w:sz w:val="26"/>
          <w:szCs w:val="26"/>
          <w:rtl/>
        </w:rPr>
        <w:t>אינן</w:t>
      </w:r>
      <w:r w:rsidRPr="00344708">
        <w:rPr>
          <w:sz w:val="26"/>
          <w:szCs w:val="26"/>
          <w:rtl/>
        </w:rPr>
        <w:t xml:space="preserve"> מתקלקלות מהר ואין להן דחיפות להגיע ליעד. </w:t>
      </w:r>
    </w:p>
    <w:p w:rsidR="00344708" w:rsidRDefault="00344708" w:rsidP="00344708">
      <w:pPr>
        <w:spacing w:line="360" w:lineRule="auto"/>
        <w:rPr>
          <w:sz w:val="26"/>
          <w:szCs w:val="26"/>
          <w:rtl/>
        </w:rPr>
      </w:pPr>
    </w:p>
    <w:p w:rsidR="00344708" w:rsidRDefault="00EC4AC2" w:rsidP="00344708">
      <w:pPr>
        <w:spacing w:line="360" w:lineRule="auto"/>
        <w:rPr>
          <w:sz w:val="26"/>
          <w:szCs w:val="26"/>
          <w:rtl/>
        </w:rPr>
      </w:pPr>
      <w:r w:rsidRPr="00344708">
        <w:rPr>
          <w:sz w:val="26"/>
          <w:szCs w:val="26"/>
          <w:rtl/>
        </w:rPr>
        <w:t xml:space="preserve">יש שימוש </w:t>
      </w:r>
      <w:r w:rsidRPr="00344708">
        <w:rPr>
          <w:rFonts w:hint="cs"/>
          <w:sz w:val="26"/>
          <w:szCs w:val="26"/>
          <w:rtl/>
        </w:rPr>
        <w:t xml:space="preserve">רב </w:t>
      </w:r>
      <w:r w:rsidRPr="00344708">
        <w:rPr>
          <w:sz w:val="26"/>
          <w:szCs w:val="26"/>
          <w:rtl/>
        </w:rPr>
        <w:t>ב</w:t>
      </w:r>
      <w:r w:rsidRPr="00B266FF">
        <w:rPr>
          <w:b/>
          <w:bCs/>
          <w:sz w:val="26"/>
          <w:szCs w:val="26"/>
          <w:rtl/>
        </w:rPr>
        <w:t>מכולות</w:t>
      </w:r>
      <w:r w:rsidRPr="00344708">
        <w:rPr>
          <w:rFonts w:hint="cs"/>
          <w:sz w:val="26"/>
          <w:szCs w:val="26"/>
          <w:rtl/>
        </w:rPr>
        <w:t xml:space="preserve">-ענק.                                  </w:t>
      </w:r>
    </w:p>
    <w:p w:rsidR="00344708" w:rsidRDefault="00344708" w:rsidP="00344708">
      <w:pPr>
        <w:spacing w:line="360" w:lineRule="auto"/>
        <w:rPr>
          <w:sz w:val="26"/>
          <w:szCs w:val="26"/>
          <w:rtl/>
        </w:rPr>
      </w:pPr>
    </w:p>
    <w:p w:rsidR="00EC4AC2" w:rsidRPr="00344708" w:rsidRDefault="00EC4AC2" w:rsidP="00344708">
      <w:pPr>
        <w:spacing w:line="360" w:lineRule="auto"/>
        <w:rPr>
          <w:sz w:val="26"/>
          <w:szCs w:val="26"/>
        </w:rPr>
      </w:pPr>
      <w:r w:rsidRPr="00344708">
        <w:rPr>
          <w:rFonts w:hint="cs"/>
          <w:sz w:val="26"/>
          <w:szCs w:val="26"/>
          <w:rtl/>
        </w:rPr>
        <w:t>יש אמנם גידול בתחבורה ימית לטובת תיירות אבל עדיין זהו ענף שולי (רוב התיירים מעדיפים טיסה מהירה ולא שייט איטי)</w:t>
      </w:r>
    </w:p>
    <w:p w:rsidR="00EC4AC2" w:rsidRDefault="00281F9B" w:rsidP="00EC4AC2">
      <w:pPr>
        <w:pStyle w:val="a3"/>
        <w:spacing w:line="360" w:lineRule="auto"/>
        <w:rPr>
          <w:sz w:val="26"/>
          <w:szCs w:val="26"/>
          <w:rtl/>
        </w:rPr>
      </w:pPr>
      <w:r>
        <w:rPr>
          <w:noProof/>
          <w:sz w:val="26"/>
          <w:szCs w:val="26"/>
          <w:rtl/>
        </w:rPr>
        <mc:AlternateContent>
          <mc:Choice Requires="wps">
            <w:drawing>
              <wp:anchor distT="0" distB="0" distL="114300" distR="114300" simplePos="0" relativeHeight="251691520" behindDoc="0" locked="0" layoutInCell="1" allowOverlap="1">
                <wp:simplePos x="0" y="0"/>
                <wp:positionH relativeFrom="column">
                  <wp:posOffset>2867025</wp:posOffset>
                </wp:positionH>
                <wp:positionV relativeFrom="paragraph">
                  <wp:posOffset>88900</wp:posOffset>
                </wp:positionV>
                <wp:extent cx="3152775" cy="2076450"/>
                <wp:effectExtent l="0" t="0" r="28575" b="19050"/>
                <wp:wrapNone/>
                <wp:docPr id="25" name="תיבת טקסט 25"/>
                <wp:cNvGraphicFramePr/>
                <a:graphic xmlns:a="http://schemas.openxmlformats.org/drawingml/2006/main">
                  <a:graphicData uri="http://schemas.microsoft.com/office/word/2010/wordprocessingShape">
                    <wps:wsp>
                      <wps:cNvSpPr txBox="1"/>
                      <wps:spPr>
                        <a:xfrm>
                          <a:off x="0" y="0"/>
                          <a:ext cx="3152775" cy="2076450"/>
                        </a:xfrm>
                        <a:prstGeom prst="rect">
                          <a:avLst/>
                        </a:prstGeom>
                        <a:solidFill>
                          <a:schemeClr val="lt1"/>
                        </a:solidFill>
                        <a:ln w="6350">
                          <a:solidFill>
                            <a:prstClr val="black"/>
                          </a:solidFill>
                        </a:ln>
                      </wps:spPr>
                      <wps:txbx>
                        <w:txbxContent>
                          <w:p w:rsidR="00B266FF" w:rsidRDefault="00281F9B" w:rsidP="00281F9B">
                            <w:pPr>
                              <w:rPr>
                                <w:rtl/>
                              </w:rPr>
                            </w:pPr>
                            <w:r w:rsidRPr="00281F9B">
                              <w:rPr>
                                <w:noProof/>
                                <w:rtl/>
                              </w:rPr>
                              <w:drawing>
                                <wp:inline distT="0" distB="0" distL="0" distR="0">
                                  <wp:extent cx="2573020" cy="1812442"/>
                                  <wp:effectExtent l="0" t="0" r="0" b="0"/>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73020" cy="1812442"/>
                                          </a:xfrm>
                                          <a:prstGeom prst="rect">
                                            <a:avLst/>
                                          </a:prstGeom>
                                          <a:noFill/>
                                          <a:ln>
                                            <a:noFill/>
                                          </a:ln>
                                        </pic:spPr>
                                      </pic:pic>
                                    </a:graphicData>
                                  </a:graphic>
                                </wp:inline>
                              </w:drawing>
                            </w:r>
                          </w:p>
                          <w:p w:rsidR="00281F9B" w:rsidRPr="00565EA3" w:rsidRDefault="00281F9B" w:rsidP="00281F9B">
                            <w:pPr>
                              <w:rPr>
                                <w:sz w:val="16"/>
                                <w:szCs w:val="16"/>
                                <w:rtl/>
                              </w:rPr>
                            </w:pPr>
                            <w:r w:rsidRPr="00565EA3">
                              <w:rPr>
                                <w:sz w:val="16"/>
                                <w:szCs w:val="16"/>
                              </w:rPr>
                              <w:t>peter-hansen-MeGmdPNe36w-unsplash</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5" o:spid="_x0000_s1026" type="#_x0000_t202" style="position:absolute;left:0;text-align:left;margin-left:225.75pt;margin-top:7pt;width:248.25pt;height:163.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" fillcolor="white [3201]" strokeweight=".5pt">
                <v:textbox>
                  <w:txbxContent>
                    <w:p w:rsidR="00B266FF" w:rsidRDefault="00281F9B" w:rsidP="00281F9B">
                      <w:pPr>
                        <w:rPr>
                          <w:rtl/>
                        </w:rPr>
                      </w:pPr>
                      <w:r w:rsidRPr="00281F9B">
                        <w:rPr>
                          <w:noProof/>
                          <w:rtl/>
                        </w:rPr>
                        <w:drawing>
                          <wp:inline distT="0" distB="0" distL="0" distR="0">
                            <wp:extent cx="2573020" cy="1812442"/>
                            <wp:effectExtent l="0" t="0" r="0" b="0"/>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73020" cy="1812442"/>
                                    </a:xfrm>
                                    <a:prstGeom prst="rect">
                                      <a:avLst/>
                                    </a:prstGeom>
                                    <a:noFill/>
                                    <a:ln>
                                      <a:noFill/>
                                    </a:ln>
                                  </pic:spPr>
                                </pic:pic>
                              </a:graphicData>
                            </a:graphic>
                          </wp:inline>
                        </w:drawing>
                      </w:r>
                    </w:p>
                    <w:p w:rsidR="00281F9B" w:rsidRPr="00565EA3" w:rsidRDefault="00281F9B" w:rsidP="00281F9B">
                      <w:pPr>
                        <w:rPr>
                          <w:sz w:val="16"/>
                          <w:szCs w:val="16"/>
                          <w:rtl/>
                        </w:rPr>
                      </w:pPr>
                      <w:r w:rsidRPr="00565EA3">
                        <w:rPr>
                          <w:sz w:val="16"/>
                          <w:szCs w:val="16"/>
                        </w:rPr>
                        <w:t>peter-hansen-MeGmdPNe36w-unsplash</w:t>
                      </w:r>
                    </w:p>
                  </w:txbxContent>
                </v:textbox>
              </v:shape>
            </w:pict>
          </mc:Fallback>
        </mc:AlternateContent>
      </w:r>
      <w:r>
        <w:rPr>
          <w:noProof/>
          <w:sz w:val="26"/>
          <w:szCs w:val="26"/>
          <w:rtl/>
        </w:rPr>
        <mc:AlternateContent>
          <mc:Choice Requires="wps">
            <w:drawing>
              <wp:anchor distT="0" distB="0" distL="114300" distR="114300" simplePos="0" relativeHeight="251690496" behindDoc="0" locked="0" layoutInCell="1" allowOverlap="1">
                <wp:simplePos x="0" y="0"/>
                <wp:positionH relativeFrom="column">
                  <wp:posOffset>-1028700</wp:posOffset>
                </wp:positionH>
                <wp:positionV relativeFrom="paragraph">
                  <wp:posOffset>98425</wp:posOffset>
                </wp:positionV>
                <wp:extent cx="3637915" cy="1828800"/>
                <wp:effectExtent l="0" t="0" r="19685" b="19050"/>
                <wp:wrapNone/>
                <wp:docPr id="17" name="תיבת טקסט 17"/>
                <wp:cNvGraphicFramePr/>
                <a:graphic xmlns:a="http://schemas.openxmlformats.org/drawingml/2006/main">
                  <a:graphicData uri="http://schemas.microsoft.com/office/word/2010/wordprocessingShape">
                    <wps:wsp>
                      <wps:cNvSpPr txBox="1"/>
                      <wps:spPr>
                        <a:xfrm>
                          <a:off x="0" y="0"/>
                          <a:ext cx="3637915" cy="1828800"/>
                        </a:xfrm>
                        <a:prstGeom prst="rect">
                          <a:avLst/>
                        </a:prstGeom>
                        <a:solidFill>
                          <a:schemeClr val="lt1"/>
                        </a:solidFill>
                        <a:ln w="6350">
                          <a:solidFill>
                            <a:prstClr val="black"/>
                          </a:solidFill>
                        </a:ln>
                      </wps:spPr>
                      <wps:txbx>
                        <w:txbxContent>
                          <w:p w:rsidR="00B266FF" w:rsidRDefault="00281F9B" w:rsidP="00281F9B">
                            <w:pPr>
                              <w:rPr>
                                <w:rtl/>
                              </w:rPr>
                            </w:pPr>
                            <w:r w:rsidRPr="00281F9B">
                              <w:rPr>
                                <w:noProof/>
                                <w:rtl/>
                              </w:rPr>
                              <w:drawing>
                                <wp:inline distT="0" distB="0" distL="0" distR="0">
                                  <wp:extent cx="2991485" cy="1113170"/>
                                  <wp:effectExtent l="0" t="0" r="0" b="0"/>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1485" cy="1113170"/>
                                          </a:xfrm>
                                          <a:prstGeom prst="rect">
                                            <a:avLst/>
                                          </a:prstGeom>
                                          <a:noFill/>
                                          <a:ln>
                                            <a:noFill/>
                                          </a:ln>
                                        </pic:spPr>
                                      </pic:pic>
                                    </a:graphicData>
                                  </a:graphic>
                                </wp:inline>
                              </w:drawing>
                            </w:r>
                          </w:p>
                          <w:p w:rsidR="00281F9B" w:rsidRPr="00565EA3" w:rsidRDefault="00281F9B" w:rsidP="00281F9B">
                            <w:pPr>
                              <w:rPr>
                                <w:sz w:val="14"/>
                                <w:szCs w:val="14"/>
                              </w:rPr>
                            </w:pPr>
                            <w:r w:rsidRPr="00565EA3">
                              <w:rPr>
                                <w:sz w:val="14"/>
                                <w:szCs w:val="14"/>
                              </w:rPr>
                              <w:t>By Wmeinhart - Foto wurde mit einem Panoramaprogramm aus drei Fotos zusammengesetzt, CC BY-SA 3.0, https://commons.wikimedia.org/w/index.php?curid=124261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17" o:spid="_x0000_s1027" type="#_x0000_t202" style="position:absolute;left:0;text-align:left;margin-left:-81pt;margin-top:7.75pt;width:286.45pt;height:2in;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" fillcolor="white [3201]" strokeweight=".5pt">
                <v:textbox>
                  <w:txbxContent>
                    <w:p w:rsidR="00B266FF" w:rsidRDefault="00281F9B" w:rsidP="00281F9B">
                      <w:pPr>
                        <w:rPr>
                          <w:rtl/>
                        </w:rPr>
                      </w:pPr>
                      <w:r w:rsidRPr="00281F9B">
                        <w:rPr>
                          <w:noProof/>
                          <w:rtl/>
                        </w:rPr>
                        <w:drawing>
                          <wp:inline distT="0" distB="0" distL="0" distR="0">
                            <wp:extent cx="2991485" cy="1113170"/>
                            <wp:effectExtent l="0" t="0" r="0" b="0"/>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1485" cy="1113170"/>
                                    </a:xfrm>
                                    <a:prstGeom prst="rect">
                                      <a:avLst/>
                                    </a:prstGeom>
                                    <a:noFill/>
                                    <a:ln>
                                      <a:noFill/>
                                    </a:ln>
                                  </pic:spPr>
                                </pic:pic>
                              </a:graphicData>
                            </a:graphic>
                          </wp:inline>
                        </w:drawing>
                      </w:r>
                    </w:p>
                    <w:p w:rsidR="00281F9B" w:rsidRPr="00565EA3" w:rsidRDefault="00281F9B" w:rsidP="00281F9B">
                      <w:pPr>
                        <w:rPr>
                          <w:sz w:val="14"/>
                          <w:szCs w:val="14"/>
                        </w:rPr>
                      </w:pPr>
                      <w:r w:rsidRPr="00565EA3">
                        <w:rPr>
                          <w:sz w:val="14"/>
                          <w:szCs w:val="14"/>
                        </w:rPr>
                        <w:t>By Wmeinhart - Foto wurde mit einem Panoramaprogramm aus drei Fotos zusammengesetzt, CC BY-SA 3.0, https://commons.wikimedia.org/w/index.php?curid=124261</w:t>
                      </w:r>
                    </w:p>
                  </w:txbxContent>
                </v:textbox>
              </v:shape>
            </w:pict>
          </mc:Fallback>
        </mc:AlternateContent>
      </w:r>
    </w:p>
    <w:p w:rsidR="00B266FF" w:rsidRDefault="00B266FF" w:rsidP="00EC4AC2">
      <w:pPr>
        <w:pStyle w:val="a3"/>
        <w:spacing w:line="360" w:lineRule="auto"/>
        <w:rPr>
          <w:sz w:val="26"/>
          <w:szCs w:val="26"/>
          <w:rtl/>
        </w:rPr>
      </w:pPr>
    </w:p>
    <w:p w:rsidR="00B266FF" w:rsidRDefault="00B266FF" w:rsidP="00EC4AC2">
      <w:pPr>
        <w:pStyle w:val="a3"/>
        <w:spacing w:line="360" w:lineRule="auto"/>
        <w:rPr>
          <w:sz w:val="26"/>
          <w:szCs w:val="26"/>
          <w:rtl/>
        </w:rPr>
      </w:pPr>
    </w:p>
    <w:p w:rsidR="00B266FF" w:rsidRDefault="00B266FF" w:rsidP="00EC4AC2">
      <w:pPr>
        <w:pStyle w:val="a3"/>
        <w:spacing w:line="360" w:lineRule="auto"/>
        <w:rPr>
          <w:sz w:val="26"/>
          <w:szCs w:val="26"/>
          <w:rtl/>
        </w:rPr>
      </w:pPr>
    </w:p>
    <w:p w:rsidR="00B266FF" w:rsidRDefault="00B266FF" w:rsidP="00EC4AC2">
      <w:pPr>
        <w:pStyle w:val="a3"/>
        <w:spacing w:line="360" w:lineRule="auto"/>
        <w:rPr>
          <w:sz w:val="26"/>
          <w:szCs w:val="26"/>
          <w:rtl/>
        </w:rPr>
      </w:pPr>
    </w:p>
    <w:p w:rsidR="00B266FF" w:rsidRDefault="00B266FF" w:rsidP="00EC4AC2">
      <w:pPr>
        <w:pStyle w:val="a3"/>
        <w:spacing w:line="360" w:lineRule="auto"/>
        <w:rPr>
          <w:sz w:val="26"/>
          <w:szCs w:val="26"/>
          <w:rtl/>
        </w:rPr>
      </w:pPr>
    </w:p>
    <w:p w:rsidR="00B266FF" w:rsidRDefault="00B266FF" w:rsidP="00EC4AC2">
      <w:pPr>
        <w:pStyle w:val="a3"/>
        <w:spacing w:line="360" w:lineRule="auto"/>
        <w:rPr>
          <w:sz w:val="26"/>
          <w:szCs w:val="26"/>
          <w:rtl/>
        </w:rPr>
      </w:pPr>
    </w:p>
    <w:p w:rsidR="00281F9B" w:rsidRDefault="00281F9B" w:rsidP="00EC4AC2">
      <w:pPr>
        <w:pStyle w:val="a3"/>
        <w:spacing w:line="360" w:lineRule="auto"/>
        <w:rPr>
          <w:sz w:val="26"/>
          <w:szCs w:val="26"/>
          <w:rtl/>
        </w:rPr>
      </w:pPr>
    </w:p>
    <w:p w:rsidR="00281F9B" w:rsidRDefault="00281F9B" w:rsidP="00EC4AC2">
      <w:pPr>
        <w:pStyle w:val="a3"/>
        <w:spacing w:line="360" w:lineRule="auto"/>
        <w:rPr>
          <w:sz w:val="26"/>
          <w:szCs w:val="26"/>
        </w:rPr>
      </w:pPr>
    </w:p>
    <w:p w:rsidR="00344708" w:rsidRPr="00B266FF" w:rsidRDefault="00EC4AC2" w:rsidP="00344708">
      <w:pPr>
        <w:spacing w:line="360" w:lineRule="auto"/>
        <w:rPr>
          <w:sz w:val="28"/>
          <w:szCs w:val="28"/>
          <w:rtl/>
        </w:rPr>
      </w:pPr>
      <w:r w:rsidRPr="00B266FF">
        <w:rPr>
          <w:rFonts w:hint="cs"/>
          <w:sz w:val="28"/>
          <w:szCs w:val="28"/>
          <w:rtl/>
        </w:rPr>
        <w:t>ח</w:t>
      </w:r>
      <w:r w:rsidR="00956200" w:rsidRPr="00B266FF">
        <w:rPr>
          <w:rFonts w:hint="cs"/>
          <w:sz w:val="28"/>
          <w:szCs w:val="28"/>
          <w:rtl/>
        </w:rPr>
        <w:t>סרונות</w:t>
      </w:r>
      <w:r w:rsidR="00B814D8" w:rsidRPr="00B266FF">
        <w:rPr>
          <w:rFonts w:hint="cs"/>
          <w:sz w:val="28"/>
          <w:szCs w:val="28"/>
          <w:rtl/>
        </w:rPr>
        <w:t xml:space="preserve">: </w:t>
      </w:r>
    </w:p>
    <w:p w:rsidR="00344708" w:rsidRDefault="00B814D8" w:rsidP="00344708">
      <w:pPr>
        <w:pStyle w:val="a3"/>
        <w:numPr>
          <w:ilvl w:val="0"/>
          <w:numId w:val="12"/>
        </w:numPr>
        <w:spacing w:line="360" w:lineRule="auto"/>
        <w:rPr>
          <w:sz w:val="26"/>
          <w:szCs w:val="26"/>
        </w:rPr>
      </w:pPr>
      <w:r w:rsidRPr="00344708">
        <w:rPr>
          <w:rFonts w:hint="cs"/>
          <w:sz w:val="26"/>
          <w:szCs w:val="26"/>
          <w:rtl/>
        </w:rPr>
        <w:t>השיט איטי</w:t>
      </w:r>
    </w:p>
    <w:p w:rsidR="00344708" w:rsidRDefault="00EC4AC2" w:rsidP="00B266FF">
      <w:pPr>
        <w:pStyle w:val="a3"/>
        <w:numPr>
          <w:ilvl w:val="0"/>
          <w:numId w:val="12"/>
        </w:numPr>
        <w:spacing w:line="360" w:lineRule="auto"/>
        <w:rPr>
          <w:sz w:val="26"/>
          <w:szCs w:val="26"/>
        </w:rPr>
      </w:pPr>
      <w:r w:rsidRPr="00344708">
        <w:rPr>
          <w:rFonts w:hint="cs"/>
          <w:sz w:val="26"/>
          <w:szCs w:val="26"/>
          <w:rtl/>
        </w:rPr>
        <w:t>לא ניתן לשוט ב</w:t>
      </w:r>
      <w:r w:rsidRPr="00B266FF">
        <w:rPr>
          <w:rFonts w:hint="cs"/>
          <w:b/>
          <w:bCs/>
          <w:sz w:val="26"/>
          <w:szCs w:val="26"/>
          <w:rtl/>
        </w:rPr>
        <w:t xml:space="preserve">סערות </w:t>
      </w:r>
      <w:r w:rsidRPr="00344708">
        <w:rPr>
          <w:rFonts w:hint="cs"/>
          <w:sz w:val="26"/>
          <w:szCs w:val="26"/>
          <w:rtl/>
        </w:rPr>
        <w:t>או ב</w:t>
      </w:r>
      <w:r w:rsidR="00B814D8" w:rsidRPr="00B266FF">
        <w:rPr>
          <w:rFonts w:hint="cs"/>
          <w:b/>
          <w:bCs/>
          <w:sz w:val="26"/>
          <w:szCs w:val="26"/>
          <w:rtl/>
        </w:rPr>
        <w:t>נתיב שיט שקופא</w:t>
      </w:r>
      <w:r w:rsidRPr="00B266FF">
        <w:rPr>
          <w:rFonts w:hint="cs"/>
          <w:b/>
          <w:bCs/>
          <w:sz w:val="26"/>
          <w:szCs w:val="26"/>
          <w:rtl/>
        </w:rPr>
        <w:t xml:space="preserve"> </w:t>
      </w:r>
      <w:r w:rsidRPr="00344708">
        <w:rPr>
          <w:rFonts w:hint="cs"/>
          <w:sz w:val="26"/>
          <w:szCs w:val="26"/>
          <w:rtl/>
        </w:rPr>
        <w:t>בחורף</w:t>
      </w:r>
      <w:r w:rsidR="00B814D8" w:rsidRPr="00344708">
        <w:rPr>
          <w:rFonts w:hint="cs"/>
          <w:sz w:val="26"/>
          <w:szCs w:val="26"/>
          <w:rtl/>
        </w:rPr>
        <w:t xml:space="preserve"> ב</w:t>
      </w:r>
      <w:r w:rsidR="00B266FF">
        <w:rPr>
          <w:rFonts w:hint="cs"/>
          <w:sz w:val="26"/>
          <w:szCs w:val="26"/>
          <w:rtl/>
        </w:rPr>
        <w:t>קוטב הצפוני (</w:t>
      </w:r>
      <w:proofErr w:type="spellStart"/>
      <w:r w:rsidR="00B266FF">
        <w:rPr>
          <w:rFonts w:hint="cs"/>
          <w:sz w:val="26"/>
          <w:szCs w:val="26"/>
          <w:rtl/>
        </w:rPr>
        <w:t>בואקיינוס</w:t>
      </w:r>
      <w:proofErr w:type="spellEnd"/>
      <w:r w:rsidR="00B266FF">
        <w:rPr>
          <w:rFonts w:hint="cs"/>
          <w:sz w:val="26"/>
          <w:szCs w:val="26"/>
          <w:rtl/>
        </w:rPr>
        <w:t xml:space="preserve"> הארקטי).</w:t>
      </w:r>
    </w:p>
    <w:p w:rsidR="00344708" w:rsidRDefault="00B814D8" w:rsidP="00B266FF">
      <w:pPr>
        <w:pStyle w:val="a3"/>
        <w:numPr>
          <w:ilvl w:val="0"/>
          <w:numId w:val="12"/>
        </w:numPr>
        <w:spacing w:line="360" w:lineRule="auto"/>
        <w:rPr>
          <w:sz w:val="26"/>
          <w:szCs w:val="26"/>
        </w:rPr>
      </w:pPr>
      <w:proofErr w:type="spellStart"/>
      <w:r w:rsidRPr="00344708">
        <w:rPr>
          <w:rFonts w:hint="cs"/>
          <w:sz w:val="26"/>
          <w:szCs w:val="26"/>
          <w:rtl/>
        </w:rPr>
        <w:t>אוניות</w:t>
      </w:r>
      <w:proofErr w:type="spellEnd"/>
      <w:r w:rsidRPr="00344708">
        <w:rPr>
          <w:rFonts w:hint="cs"/>
          <w:sz w:val="26"/>
          <w:szCs w:val="26"/>
          <w:rtl/>
        </w:rPr>
        <w:t xml:space="preserve"> ענק לא יכולות לעבור בתעלת סואץ ובתעלת פנמה</w:t>
      </w:r>
      <w:r w:rsidR="00EC4AC2" w:rsidRPr="00344708">
        <w:rPr>
          <w:rFonts w:hint="cs"/>
          <w:sz w:val="26"/>
          <w:szCs w:val="26"/>
          <w:rtl/>
        </w:rPr>
        <w:t xml:space="preserve"> </w:t>
      </w:r>
      <w:r w:rsidR="00B266FF">
        <w:rPr>
          <w:rFonts w:hint="cs"/>
          <w:sz w:val="26"/>
          <w:szCs w:val="26"/>
          <w:rtl/>
        </w:rPr>
        <w:t xml:space="preserve">כי הן </w:t>
      </w:r>
      <w:r w:rsidR="00EC4AC2" w:rsidRPr="00344708">
        <w:rPr>
          <w:rFonts w:hint="cs"/>
          <w:sz w:val="26"/>
          <w:szCs w:val="26"/>
          <w:rtl/>
        </w:rPr>
        <w:t>תעלות צרות</w:t>
      </w:r>
      <w:r w:rsidR="00B266FF">
        <w:rPr>
          <w:rFonts w:hint="cs"/>
          <w:sz w:val="26"/>
          <w:szCs w:val="26"/>
          <w:rtl/>
        </w:rPr>
        <w:t>.</w:t>
      </w:r>
    </w:p>
    <w:p w:rsidR="00B814D8" w:rsidRPr="00344708" w:rsidRDefault="00B814D8" w:rsidP="00344708">
      <w:pPr>
        <w:pStyle w:val="a3"/>
        <w:numPr>
          <w:ilvl w:val="0"/>
          <w:numId w:val="12"/>
        </w:numPr>
        <w:spacing w:line="360" w:lineRule="auto"/>
        <w:rPr>
          <w:sz w:val="26"/>
          <w:szCs w:val="26"/>
        </w:rPr>
      </w:pPr>
      <w:r w:rsidRPr="00344708">
        <w:rPr>
          <w:rFonts w:hint="cs"/>
          <w:sz w:val="26"/>
          <w:szCs w:val="26"/>
          <w:rtl/>
        </w:rPr>
        <w:t xml:space="preserve">דרושה </w:t>
      </w:r>
      <w:r w:rsidRPr="00B266FF">
        <w:rPr>
          <w:rFonts w:hint="cs"/>
          <w:b/>
          <w:bCs/>
          <w:sz w:val="26"/>
          <w:szCs w:val="26"/>
          <w:rtl/>
        </w:rPr>
        <w:t>תחבורה משלימה</w:t>
      </w:r>
      <w:r w:rsidR="00344708">
        <w:rPr>
          <w:rFonts w:hint="cs"/>
          <w:sz w:val="26"/>
          <w:szCs w:val="26"/>
          <w:rtl/>
        </w:rPr>
        <w:t xml:space="preserve">. </w:t>
      </w:r>
      <w:r w:rsidR="00EC4AC2" w:rsidRPr="00344708">
        <w:rPr>
          <w:rFonts w:hint="cs"/>
          <w:sz w:val="26"/>
          <w:szCs w:val="26"/>
          <w:rtl/>
        </w:rPr>
        <w:t xml:space="preserve">למשל, לאחר הגעת </w:t>
      </w:r>
      <w:proofErr w:type="spellStart"/>
      <w:r w:rsidR="00EC4AC2" w:rsidRPr="00344708">
        <w:rPr>
          <w:rFonts w:hint="cs"/>
          <w:sz w:val="26"/>
          <w:szCs w:val="26"/>
          <w:rtl/>
        </w:rPr>
        <w:t>האוניה</w:t>
      </w:r>
      <w:proofErr w:type="spellEnd"/>
      <w:r w:rsidR="00EC4AC2" w:rsidRPr="00344708">
        <w:rPr>
          <w:rFonts w:hint="cs"/>
          <w:sz w:val="26"/>
          <w:szCs w:val="26"/>
          <w:rtl/>
        </w:rPr>
        <w:t xml:space="preserve"> יש להעביר את הסחורות לעוד כלי רכב כמו רכבת ומשאית. </w:t>
      </w:r>
      <w:r w:rsidRPr="00344708">
        <w:rPr>
          <w:rFonts w:hint="cs"/>
          <w:sz w:val="26"/>
          <w:szCs w:val="26"/>
          <w:rtl/>
        </w:rPr>
        <w:t xml:space="preserve"> </w:t>
      </w:r>
    </w:p>
    <w:p w:rsidR="00956200" w:rsidRPr="00956200" w:rsidRDefault="00956200" w:rsidP="00EC4AC2">
      <w:pPr>
        <w:spacing w:line="360" w:lineRule="auto"/>
        <w:ind w:left="720"/>
        <w:rPr>
          <w:sz w:val="26"/>
          <w:szCs w:val="26"/>
        </w:rPr>
      </w:pPr>
    </w:p>
    <w:p w:rsidR="00B266FF" w:rsidRDefault="00B814D8" w:rsidP="00344708">
      <w:pPr>
        <w:spacing w:line="360" w:lineRule="auto"/>
        <w:rPr>
          <w:sz w:val="26"/>
          <w:szCs w:val="26"/>
          <w:rtl/>
        </w:rPr>
      </w:pPr>
      <w:r w:rsidRPr="00EC4AC2">
        <w:rPr>
          <w:rFonts w:hint="cs"/>
          <w:sz w:val="26"/>
          <w:szCs w:val="26"/>
          <w:rtl/>
        </w:rPr>
        <w:t xml:space="preserve">בעבר הנמלים הגדולים היו במערב. </w:t>
      </w:r>
    </w:p>
    <w:p w:rsidR="00EC4AC2" w:rsidRDefault="00B814D8" w:rsidP="00344708">
      <w:pPr>
        <w:spacing w:line="360" w:lineRule="auto"/>
        <w:rPr>
          <w:sz w:val="26"/>
          <w:szCs w:val="26"/>
        </w:rPr>
      </w:pPr>
      <w:r w:rsidRPr="00EC4AC2">
        <w:rPr>
          <w:rFonts w:hint="cs"/>
          <w:sz w:val="26"/>
          <w:szCs w:val="26"/>
          <w:rtl/>
        </w:rPr>
        <w:t xml:space="preserve">כיום הבכורה עברה למזרח הרחוק (סין, יפן, סינגפור, דרום-קוריאה). </w:t>
      </w:r>
    </w:p>
    <w:p w:rsidR="00EC4AC2" w:rsidRDefault="00EC4AC2" w:rsidP="00EC4AC2">
      <w:pPr>
        <w:pStyle w:val="a3"/>
        <w:rPr>
          <w:sz w:val="26"/>
          <w:szCs w:val="26"/>
          <w:rtl/>
        </w:rPr>
      </w:pPr>
    </w:p>
    <w:p w:rsidR="00B266FF" w:rsidRDefault="00B266FF" w:rsidP="00EC4AC2">
      <w:pPr>
        <w:pStyle w:val="a3"/>
        <w:rPr>
          <w:sz w:val="26"/>
          <w:szCs w:val="26"/>
          <w:rtl/>
        </w:rPr>
      </w:pPr>
    </w:p>
    <w:p w:rsidR="00B266FF" w:rsidRDefault="00B266FF" w:rsidP="00EC4AC2">
      <w:pPr>
        <w:pStyle w:val="a3"/>
        <w:rPr>
          <w:rFonts w:hint="cs"/>
          <w:sz w:val="26"/>
          <w:szCs w:val="26"/>
          <w:rtl/>
        </w:rPr>
      </w:pPr>
    </w:p>
    <w:p w:rsidR="00EC4AC2" w:rsidRDefault="00B814D8" w:rsidP="00344708">
      <w:pPr>
        <w:spacing w:line="360" w:lineRule="auto"/>
        <w:rPr>
          <w:sz w:val="26"/>
          <w:szCs w:val="26"/>
        </w:rPr>
      </w:pPr>
      <w:r w:rsidRPr="00B266FF">
        <w:rPr>
          <w:rFonts w:hint="cs"/>
          <w:b/>
          <w:bCs/>
          <w:color w:val="FF0000"/>
          <w:sz w:val="28"/>
          <w:szCs w:val="28"/>
          <w:rtl/>
        </w:rPr>
        <w:t>הינטרלנד</w:t>
      </w:r>
      <w:r w:rsidRPr="00EC4AC2">
        <w:rPr>
          <w:rFonts w:hint="cs"/>
          <w:sz w:val="26"/>
          <w:szCs w:val="26"/>
          <w:rtl/>
        </w:rPr>
        <w:t xml:space="preserve"> (</w:t>
      </w:r>
      <w:r w:rsidRPr="00EC4AC2">
        <w:rPr>
          <w:sz w:val="26"/>
          <w:szCs w:val="26"/>
        </w:rPr>
        <w:t>hinter land</w:t>
      </w:r>
      <w:r w:rsidRPr="00EC4AC2">
        <w:rPr>
          <w:rFonts w:hint="cs"/>
          <w:sz w:val="26"/>
          <w:szCs w:val="26"/>
          <w:rtl/>
        </w:rPr>
        <w:t xml:space="preserve">): העורף הכלכלי של הנמל. אזור היבשה שליד הנמל,                           שבו מייצרים את הסחורות המְיוּצָאוֹת ואליו מייבאים סחורות המגיעות לנמל. </w:t>
      </w:r>
    </w:p>
    <w:p w:rsidR="00344708" w:rsidRDefault="00344708" w:rsidP="00956200">
      <w:pPr>
        <w:rPr>
          <w:color w:val="FF0000"/>
          <w:sz w:val="26"/>
          <w:szCs w:val="26"/>
          <w:rtl/>
        </w:rPr>
      </w:pPr>
    </w:p>
    <w:p w:rsidR="00B814D8" w:rsidRPr="00344708" w:rsidRDefault="00B814D8" w:rsidP="00956200">
      <w:pPr>
        <w:rPr>
          <w:sz w:val="26"/>
          <w:szCs w:val="26"/>
        </w:rPr>
      </w:pPr>
      <w:proofErr w:type="spellStart"/>
      <w:r w:rsidRPr="00B266FF">
        <w:rPr>
          <w:rFonts w:hint="cs"/>
          <w:b/>
          <w:bCs/>
          <w:color w:val="FF0000"/>
          <w:sz w:val="28"/>
          <w:szCs w:val="28"/>
          <w:rtl/>
        </w:rPr>
        <w:t>פורלנד</w:t>
      </w:r>
      <w:proofErr w:type="spellEnd"/>
      <w:r w:rsidRPr="00344708">
        <w:rPr>
          <w:rFonts w:hint="cs"/>
          <w:sz w:val="26"/>
          <w:szCs w:val="26"/>
          <w:rtl/>
        </w:rPr>
        <w:t xml:space="preserve"> (</w:t>
      </w:r>
      <w:r w:rsidRPr="00344708">
        <w:rPr>
          <w:sz w:val="26"/>
          <w:szCs w:val="26"/>
        </w:rPr>
        <w:t>for land</w:t>
      </w:r>
      <w:r w:rsidRPr="00344708">
        <w:rPr>
          <w:rFonts w:hint="cs"/>
          <w:sz w:val="26"/>
          <w:szCs w:val="26"/>
          <w:rtl/>
        </w:rPr>
        <w:t>): האזור שאליו נשלחות סחורות מן הנמל ואל הנמל.</w:t>
      </w:r>
    </w:p>
    <w:p w:rsidR="00EC4AC2" w:rsidRDefault="00EC4AC2" w:rsidP="00EC4AC2">
      <w:pPr>
        <w:pStyle w:val="a3"/>
        <w:rPr>
          <w:sz w:val="26"/>
          <w:szCs w:val="26"/>
          <w:rtl/>
        </w:rPr>
      </w:pPr>
    </w:p>
    <w:p w:rsidR="00956200" w:rsidRDefault="00956200" w:rsidP="00EC4AC2">
      <w:pPr>
        <w:pStyle w:val="a3"/>
        <w:rPr>
          <w:sz w:val="26"/>
          <w:szCs w:val="26"/>
          <w:rtl/>
        </w:rPr>
      </w:pPr>
      <w:r w:rsidRPr="00956200">
        <w:rPr>
          <w:noProof/>
          <w:color w:val="FF0000"/>
          <w:sz w:val="26"/>
          <w:szCs w:val="26"/>
        </w:rPr>
        <mc:AlternateContent>
          <mc:Choice Requires="wps">
            <w:drawing>
              <wp:anchor distT="0" distB="0" distL="114300" distR="114300" simplePos="0" relativeHeight="251653632" behindDoc="0" locked="0" layoutInCell="1" allowOverlap="1">
                <wp:simplePos x="0" y="0"/>
                <wp:positionH relativeFrom="column">
                  <wp:posOffset>981075</wp:posOffset>
                </wp:positionH>
                <wp:positionV relativeFrom="paragraph">
                  <wp:posOffset>24130</wp:posOffset>
                </wp:positionV>
                <wp:extent cx="2878455" cy="2238375"/>
                <wp:effectExtent l="0" t="0" r="17145" b="28575"/>
                <wp:wrapNone/>
                <wp:docPr id="23" name="תיבת טקסט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8455" cy="2238375"/>
                        </a:xfrm>
                        <a:prstGeom prst="rect">
                          <a:avLst/>
                        </a:prstGeom>
                        <a:solidFill>
                          <a:srgbClr val="FFFFFF"/>
                        </a:solidFill>
                        <a:ln w="9525">
                          <a:solidFill>
                            <a:srgbClr val="000000"/>
                          </a:solidFill>
                          <a:miter lim="800000"/>
                          <a:headEnd/>
                          <a:tailEnd/>
                        </a:ln>
                      </wps:spPr>
                      <wps:txbx>
                        <w:txbxContent>
                          <w:p w:rsidR="00C43451" w:rsidRDefault="00772A07" w:rsidP="00B814D8">
                            <w:r>
                              <w:rPr>
                                <w:noProof/>
                              </w:rPr>
                              <w:drawing>
                                <wp:inline distT="0" distB="0" distL="0" distR="0">
                                  <wp:extent cx="2686050" cy="1552575"/>
                                  <wp:effectExtent l="0" t="0" r="0" b="9525"/>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6050" cy="15525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תיבת טקסט 23" o:spid="_x0000_s1028" type="#_x0000_t202" style="position:absolute;left:0;text-align:left;margin-left:77.25pt;margin-top:1.9pt;width:226.65pt;height:176.2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">
                <v:textbox style="mso-fit-shape-to-text:t">
                  <w:txbxContent>
                    <w:p w:rsidR="00C43451" w:rsidRDefault="00772A07" w:rsidP="00B814D8">
                      <w:r>
                        <w:rPr>
                          <w:noProof/>
                        </w:rPr>
                        <w:drawing>
                          <wp:inline distT="0" distB="0" distL="0" distR="0">
                            <wp:extent cx="2686050" cy="1552575"/>
                            <wp:effectExtent l="0" t="0" r="0" b="9525"/>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86050" cy="1552575"/>
                                    </a:xfrm>
                                    <a:prstGeom prst="rect">
                                      <a:avLst/>
                                    </a:prstGeom>
                                    <a:noFill/>
                                    <a:ln>
                                      <a:noFill/>
                                    </a:ln>
                                  </pic:spPr>
                                </pic:pic>
                              </a:graphicData>
                            </a:graphic>
                          </wp:inline>
                        </w:drawing>
                      </w:r>
                    </w:p>
                  </w:txbxContent>
                </v:textbox>
              </v:shape>
            </w:pict>
          </mc:Fallback>
        </mc:AlternateContent>
      </w:r>
    </w:p>
    <w:p w:rsidR="00956200" w:rsidRDefault="00956200" w:rsidP="00EC4AC2">
      <w:pPr>
        <w:pStyle w:val="a3"/>
        <w:rPr>
          <w:rFonts w:hint="cs"/>
          <w:sz w:val="26"/>
          <w:szCs w:val="26"/>
          <w:rtl/>
        </w:rPr>
      </w:pPr>
    </w:p>
    <w:p w:rsidR="00956200" w:rsidRDefault="00956200" w:rsidP="00EC4AC2">
      <w:pPr>
        <w:pStyle w:val="a3"/>
        <w:rPr>
          <w:sz w:val="26"/>
          <w:szCs w:val="26"/>
          <w:rtl/>
        </w:rPr>
      </w:pPr>
    </w:p>
    <w:p w:rsidR="00956200" w:rsidRDefault="00956200" w:rsidP="00EC4AC2">
      <w:pPr>
        <w:pStyle w:val="a3"/>
        <w:rPr>
          <w:sz w:val="26"/>
          <w:szCs w:val="26"/>
          <w:rtl/>
        </w:rPr>
      </w:pPr>
    </w:p>
    <w:p w:rsidR="00B266FF" w:rsidRDefault="00B266FF" w:rsidP="00EC4AC2">
      <w:pPr>
        <w:pStyle w:val="a3"/>
        <w:rPr>
          <w:sz w:val="26"/>
          <w:szCs w:val="26"/>
          <w:rtl/>
        </w:rPr>
      </w:pPr>
    </w:p>
    <w:p w:rsidR="00B266FF" w:rsidRDefault="00B266FF" w:rsidP="00EC4AC2">
      <w:pPr>
        <w:pStyle w:val="a3"/>
        <w:rPr>
          <w:sz w:val="26"/>
          <w:szCs w:val="26"/>
          <w:rtl/>
        </w:rPr>
      </w:pPr>
    </w:p>
    <w:p w:rsidR="00B266FF" w:rsidRDefault="00B266FF" w:rsidP="00EC4AC2">
      <w:pPr>
        <w:pStyle w:val="a3"/>
        <w:rPr>
          <w:sz w:val="26"/>
          <w:szCs w:val="26"/>
          <w:rtl/>
        </w:rPr>
      </w:pPr>
    </w:p>
    <w:p w:rsidR="00956200" w:rsidRDefault="00956200" w:rsidP="00EC4AC2">
      <w:pPr>
        <w:pStyle w:val="a3"/>
        <w:rPr>
          <w:sz w:val="26"/>
          <w:szCs w:val="26"/>
          <w:rtl/>
        </w:rPr>
      </w:pPr>
    </w:p>
    <w:p w:rsidR="00956200" w:rsidRDefault="00956200" w:rsidP="00EC4AC2">
      <w:pPr>
        <w:pStyle w:val="a3"/>
        <w:rPr>
          <w:sz w:val="26"/>
          <w:szCs w:val="26"/>
          <w:rtl/>
        </w:rPr>
      </w:pPr>
    </w:p>
    <w:p w:rsidR="00B266FF" w:rsidRDefault="00B266FF" w:rsidP="00EC4AC2">
      <w:pPr>
        <w:pStyle w:val="a3"/>
        <w:rPr>
          <w:sz w:val="26"/>
          <w:szCs w:val="26"/>
          <w:rtl/>
        </w:rPr>
      </w:pPr>
    </w:p>
    <w:p w:rsidR="00B266FF" w:rsidRDefault="00B266FF" w:rsidP="00EC4AC2">
      <w:pPr>
        <w:pStyle w:val="a3"/>
        <w:rPr>
          <w:sz w:val="26"/>
          <w:szCs w:val="26"/>
          <w:rtl/>
        </w:rPr>
      </w:pPr>
    </w:p>
    <w:p w:rsidR="00B266FF" w:rsidRDefault="00B266FF" w:rsidP="00EC4AC2">
      <w:pPr>
        <w:pStyle w:val="a3"/>
        <w:rPr>
          <w:sz w:val="26"/>
          <w:szCs w:val="26"/>
          <w:rtl/>
        </w:rPr>
      </w:pPr>
    </w:p>
    <w:p w:rsidR="00956200" w:rsidRDefault="00956200" w:rsidP="00EC4AC2">
      <w:pPr>
        <w:pStyle w:val="a3"/>
        <w:rPr>
          <w:sz w:val="26"/>
          <w:szCs w:val="26"/>
          <w:rtl/>
        </w:rPr>
      </w:pPr>
    </w:p>
    <w:p w:rsidR="00956200" w:rsidRDefault="00956200" w:rsidP="00EC4AC2">
      <w:pPr>
        <w:pStyle w:val="a3"/>
        <w:rPr>
          <w:sz w:val="26"/>
          <w:szCs w:val="26"/>
          <w:rtl/>
        </w:rPr>
      </w:pPr>
    </w:p>
    <w:p w:rsidR="00B814D8" w:rsidRDefault="00BD0C75" w:rsidP="00B266FF">
      <w:pPr>
        <w:spacing w:line="360" w:lineRule="auto"/>
        <w:rPr>
          <w:sz w:val="26"/>
          <w:szCs w:val="26"/>
        </w:rPr>
      </w:pPr>
      <w:r>
        <w:rPr>
          <w:rFonts w:hint="cs"/>
          <w:b/>
          <w:bCs/>
          <w:sz w:val="28"/>
          <w:szCs w:val="28"/>
          <w:rtl/>
        </w:rPr>
        <w:t xml:space="preserve">                                             </w:t>
      </w:r>
      <w:r w:rsidR="00B814D8" w:rsidRPr="00BD0C75">
        <w:rPr>
          <w:rFonts w:hint="cs"/>
          <w:b/>
          <w:bCs/>
          <w:sz w:val="28"/>
          <w:szCs w:val="28"/>
          <w:rtl/>
        </w:rPr>
        <w:t xml:space="preserve">גורמי מיקום של נמל ים:                                                                                                   </w:t>
      </w:r>
      <w:r w:rsidR="00B814D8" w:rsidRPr="00EC4AC2">
        <w:rPr>
          <w:rFonts w:hint="cs"/>
          <w:sz w:val="26"/>
          <w:szCs w:val="26"/>
          <w:rtl/>
        </w:rPr>
        <w:t xml:space="preserve">- </w:t>
      </w:r>
      <w:r w:rsidR="00B814D8" w:rsidRPr="00B266FF">
        <w:rPr>
          <w:rFonts w:hint="cs"/>
          <w:b/>
          <w:bCs/>
          <w:color w:val="FF0000"/>
          <w:sz w:val="28"/>
          <w:szCs w:val="28"/>
          <w:rtl/>
        </w:rPr>
        <w:t>נמל טבעי</w:t>
      </w:r>
      <w:r w:rsidR="00B814D8" w:rsidRPr="00EC4AC2">
        <w:rPr>
          <w:rFonts w:hint="cs"/>
          <w:sz w:val="26"/>
          <w:szCs w:val="26"/>
          <w:rtl/>
        </w:rPr>
        <w:t xml:space="preserve">: מים עמוקים וקו-חוף מפורץ שיוצר מפרץ סגור\טבעי שמוגן מרוח, גלים וזרמים. </w:t>
      </w:r>
      <w:r w:rsidR="00956200">
        <w:rPr>
          <w:rFonts w:hint="cs"/>
          <w:sz w:val="26"/>
          <w:szCs w:val="26"/>
          <w:rtl/>
        </w:rPr>
        <w:t>למשל, הנמל של המבורג שנמצא בתוך לשון ים שחדרה ליבשה.</w:t>
      </w:r>
      <w:r w:rsidR="00B814D8" w:rsidRPr="00EC4AC2">
        <w:rPr>
          <w:rFonts w:hint="cs"/>
          <w:sz w:val="26"/>
          <w:szCs w:val="26"/>
          <w:rtl/>
        </w:rPr>
        <w:t xml:space="preserve">        </w:t>
      </w:r>
      <w:r w:rsidR="00956200">
        <w:rPr>
          <w:rFonts w:hint="cs"/>
          <w:sz w:val="26"/>
          <w:szCs w:val="26"/>
          <w:rtl/>
        </w:rPr>
        <w:t xml:space="preserve">                                                                                            </w:t>
      </w:r>
      <w:r w:rsidR="00B814D8" w:rsidRPr="00EC4AC2">
        <w:rPr>
          <w:rFonts w:hint="cs"/>
          <w:sz w:val="26"/>
          <w:szCs w:val="26"/>
          <w:rtl/>
        </w:rPr>
        <w:t xml:space="preserve">          - מישור רחב שמקל על בנייה זולה של רציפים ומחסנים ויצירת הינטרלנד.                          </w:t>
      </w:r>
      <w:r w:rsidR="00B266FF">
        <w:rPr>
          <w:rFonts w:hint="cs"/>
          <w:sz w:val="26"/>
          <w:szCs w:val="26"/>
          <w:rtl/>
        </w:rPr>
        <w:t xml:space="preserve">         - עורף כלכלי חזק </w:t>
      </w:r>
      <w:r w:rsidR="00B814D8" w:rsidRPr="00EC4AC2">
        <w:rPr>
          <w:rFonts w:hint="cs"/>
          <w:sz w:val="26"/>
          <w:szCs w:val="26"/>
          <w:rtl/>
        </w:rPr>
        <w:t xml:space="preserve">מביא לעיתים להקמת </w:t>
      </w:r>
      <w:r w:rsidR="00B814D8" w:rsidRPr="00B266FF">
        <w:rPr>
          <w:rFonts w:hint="cs"/>
          <w:b/>
          <w:bCs/>
          <w:color w:val="FF0000"/>
          <w:sz w:val="28"/>
          <w:szCs w:val="28"/>
          <w:rtl/>
        </w:rPr>
        <w:t>נמל מלאכותי</w:t>
      </w:r>
      <w:r w:rsidR="00B814D8" w:rsidRPr="00B266FF">
        <w:rPr>
          <w:rFonts w:hint="cs"/>
          <w:color w:val="FF0000"/>
          <w:sz w:val="28"/>
          <w:szCs w:val="28"/>
          <w:rtl/>
        </w:rPr>
        <w:t xml:space="preserve"> </w:t>
      </w:r>
      <w:r w:rsidR="00B266FF">
        <w:rPr>
          <w:rFonts w:hint="cs"/>
          <w:sz w:val="26"/>
          <w:szCs w:val="26"/>
          <w:rtl/>
        </w:rPr>
        <w:t xml:space="preserve">- </w:t>
      </w:r>
      <w:r w:rsidR="00B814D8" w:rsidRPr="00EC4AC2">
        <w:rPr>
          <w:rFonts w:hint="cs"/>
          <w:sz w:val="26"/>
          <w:szCs w:val="26"/>
          <w:rtl/>
        </w:rPr>
        <w:t>מעמיקים את הים</w:t>
      </w:r>
      <w:r w:rsidR="00B266FF">
        <w:rPr>
          <w:rFonts w:hint="cs"/>
          <w:sz w:val="26"/>
          <w:szCs w:val="26"/>
          <w:rtl/>
        </w:rPr>
        <w:t xml:space="preserve"> ו</w:t>
      </w:r>
      <w:r w:rsidR="00B814D8" w:rsidRPr="00EC4AC2">
        <w:rPr>
          <w:rFonts w:hint="cs"/>
          <w:sz w:val="26"/>
          <w:szCs w:val="26"/>
          <w:rtl/>
        </w:rPr>
        <w:t>בונים שובר גלים).</w:t>
      </w:r>
    </w:p>
    <w:p w:rsidR="00956200" w:rsidRDefault="00B266FF" w:rsidP="00956200">
      <w:pPr>
        <w:spacing w:line="360" w:lineRule="auto"/>
        <w:ind w:left="720"/>
        <w:rPr>
          <w:sz w:val="26"/>
          <w:szCs w:val="26"/>
          <w:rtl/>
        </w:rPr>
      </w:pPr>
      <w:r w:rsidRPr="00EC4AC2">
        <w:rPr>
          <w:noProof/>
          <w:sz w:val="26"/>
          <w:szCs w:val="26"/>
        </w:rPr>
        <mc:AlternateContent>
          <mc:Choice Requires="wps">
            <w:drawing>
              <wp:anchor distT="0" distB="0" distL="114300" distR="114300" simplePos="0" relativeHeight="251654656" behindDoc="0" locked="0" layoutInCell="1" allowOverlap="1">
                <wp:simplePos x="0" y="0"/>
                <wp:positionH relativeFrom="column">
                  <wp:posOffset>-695325</wp:posOffset>
                </wp:positionH>
                <wp:positionV relativeFrom="paragraph">
                  <wp:posOffset>8255</wp:posOffset>
                </wp:positionV>
                <wp:extent cx="3154680" cy="1457325"/>
                <wp:effectExtent l="0" t="0" r="26670" b="28575"/>
                <wp:wrapNone/>
                <wp:docPr id="21" name="תיבת טקסט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1457325"/>
                        </a:xfrm>
                        <a:prstGeom prst="rect">
                          <a:avLst/>
                        </a:prstGeom>
                        <a:solidFill>
                          <a:srgbClr val="FFFFFF"/>
                        </a:solidFill>
                        <a:ln w="9525">
                          <a:solidFill>
                            <a:srgbClr val="000000"/>
                          </a:solidFill>
                          <a:miter lim="800000"/>
                          <a:headEnd/>
                          <a:tailEnd/>
                        </a:ln>
                      </wps:spPr>
                      <wps:txbx>
                        <w:txbxContent>
                          <w:p w:rsidR="00C43451" w:rsidRDefault="00BD4364" w:rsidP="00B814D8">
                            <w:r>
                              <w:rPr>
                                <w:noProof/>
                              </w:rPr>
                              <w:drawing>
                                <wp:inline distT="0" distB="0" distL="0" distR="0">
                                  <wp:extent cx="1416307" cy="1352550"/>
                                  <wp:effectExtent l="0" t="0" r="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6439" cy="1362226"/>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תיבת טקסט 21" o:spid="_x0000_s1029" type="#_x0000_t202" style="position:absolute;left:0;text-align:left;margin-left:-54.75pt;margin-top:.65pt;width:248.4pt;height:114.75pt;z-index:251654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">
                <v:textbox style="mso-fit-shape-to-text:t">
                  <w:txbxContent>
                    <w:p w:rsidR="00C43451" w:rsidRDefault="00BD4364" w:rsidP="00B814D8">
                      <w:r>
                        <w:rPr>
                          <w:noProof/>
                        </w:rPr>
                        <w:drawing>
                          <wp:inline distT="0" distB="0" distL="0" distR="0">
                            <wp:extent cx="1416307" cy="1352550"/>
                            <wp:effectExtent l="0" t="0" r="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6439" cy="1362226"/>
                                    </a:xfrm>
                                    <a:prstGeom prst="rect">
                                      <a:avLst/>
                                    </a:prstGeom>
                                    <a:noFill/>
                                    <a:ln>
                                      <a:noFill/>
                                    </a:ln>
                                  </pic:spPr>
                                </pic:pic>
                              </a:graphicData>
                            </a:graphic>
                          </wp:inline>
                        </w:drawing>
                      </w:r>
                    </w:p>
                  </w:txbxContent>
                </v:textbox>
              </v:shape>
            </w:pict>
          </mc:Fallback>
        </mc:AlternateContent>
      </w:r>
      <w:r w:rsidR="00344708">
        <w:rPr>
          <w:rFonts w:hint="cs"/>
          <w:noProof/>
          <w:sz w:val="26"/>
          <w:szCs w:val="26"/>
          <w:rtl/>
        </w:rPr>
        <mc:AlternateContent>
          <mc:Choice Requires="wps">
            <w:drawing>
              <wp:anchor distT="0" distB="0" distL="114300" distR="114300" simplePos="0" relativeHeight="251684352" behindDoc="0" locked="0" layoutInCell="1" allowOverlap="1">
                <wp:simplePos x="0" y="0"/>
                <wp:positionH relativeFrom="column">
                  <wp:posOffset>1133476</wp:posOffset>
                </wp:positionH>
                <wp:positionV relativeFrom="paragraph">
                  <wp:posOffset>31115</wp:posOffset>
                </wp:positionV>
                <wp:extent cx="4438650" cy="2743200"/>
                <wp:effectExtent l="0" t="0" r="19050" b="19050"/>
                <wp:wrapNone/>
                <wp:docPr id="45" name="תיבת טקסט 45"/>
                <wp:cNvGraphicFramePr/>
                <a:graphic xmlns:a="http://schemas.openxmlformats.org/drawingml/2006/main">
                  <a:graphicData uri="http://schemas.microsoft.com/office/word/2010/wordprocessingShape">
                    <wps:wsp>
                      <wps:cNvSpPr txBox="1"/>
                      <wps:spPr>
                        <a:xfrm>
                          <a:off x="0" y="0"/>
                          <a:ext cx="4438650" cy="2743200"/>
                        </a:xfrm>
                        <a:prstGeom prst="rect">
                          <a:avLst/>
                        </a:prstGeom>
                        <a:solidFill>
                          <a:schemeClr val="lt1"/>
                        </a:solidFill>
                        <a:ln w="6350">
                          <a:solidFill>
                            <a:prstClr val="black"/>
                          </a:solidFill>
                        </a:ln>
                      </wps:spPr>
                      <wps:txbx>
                        <w:txbxContent>
                          <w:p w:rsidR="00344708" w:rsidRDefault="00281F9B">
                            <w:r>
                              <w:rPr>
                                <w:noProof/>
                              </w:rPr>
                              <w:drawing>
                                <wp:inline distT="0" distB="0" distL="0" distR="0" wp14:anchorId="7433A0A4" wp14:editId="42215BDD">
                                  <wp:extent cx="4062095" cy="2645410"/>
                                  <wp:effectExtent l="0" t="0" r="0" b="2540"/>
                                  <wp:docPr id="36"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תמונה 2"/>
                                          <pic:cNvPicPr>
                                            <a:picLocks noChangeAspect="1"/>
                                          </pic:cNvPicPr>
                                        </pic:nvPicPr>
                                        <pic:blipFill>
                                          <a:blip r:embed="rId13"/>
                                          <a:stretch>
                                            <a:fillRect/>
                                          </a:stretch>
                                        </pic:blipFill>
                                        <pic:spPr>
                                          <a:xfrm>
                                            <a:off x="0" y="0"/>
                                            <a:ext cx="4062095" cy="2645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45" o:spid="_x0000_s1030" type="#_x0000_t202" style="position:absolute;left:0;text-align:left;margin-left:89.25pt;margin-top:2.45pt;width:349.5pt;height:3in;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" fillcolor="white [3201]" strokeweight=".5pt">
                <v:textbox>
                  <w:txbxContent>
                    <w:p w:rsidR="00344708" w:rsidRDefault="00281F9B">
                      <w:r>
                        <w:rPr>
                          <w:noProof/>
                        </w:rPr>
                        <w:drawing>
                          <wp:inline distT="0" distB="0" distL="0" distR="0" wp14:anchorId="7433A0A4" wp14:editId="42215BDD">
                            <wp:extent cx="4062095" cy="2645410"/>
                            <wp:effectExtent l="0" t="0" r="0" b="2540"/>
                            <wp:docPr id="36"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תמונה 2"/>
                                    <pic:cNvPicPr>
                                      <a:picLocks noChangeAspect="1"/>
                                    </pic:cNvPicPr>
                                  </pic:nvPicPr>
                                  <pic:blipFill>
                                    <a:blip r:embed="rId14"/>
                                    <a:stretch>
                                      <a:fillRect/>
                                    </a:stretch>
                                  </pic:blipFill>
                                  <pic:spPr>
                                    <a:xfrm>
                                      <a:off x="0" y="0"/>
                                      <a:ext cx="4062095" cy="2645410"/>
                                    </a:xfrm>
                                    <a:prstGeom prst="rect">
                                      <a:avLst/>
                                    </a:prstGeom>
                                  </pic:spPr>
                                </pic:pic>
                              </a:graphicData>
                            </a:graphic>
                          </wp:inline>
                        </w:drawing>
                      </w:r>
                    </w:p>
                  </w:txbxContent>
                </v:textbox>
              </v:shape>
            </w:pict>
          </mc:Fallback>
        </mc:AlternateContent>
      </w:r>
    </w:p>
    <w:p w:rsidR="00956200" w:rsidRDefault="00956200" w:rsidP="00956200">
      <w:pPr>
        <w:spacing w:line="360" w:lineRule="auto"/>
        <w:ind w:left="720"/>
        <w:rPr>
          <w:rFonts w:hint="cs"/>
          <w:sz w:val="26"/>
          <w:szCs w:val="26"/>
          <w:rtl/>
        </w:rPr>
      </w:pPr>
    </w:p>
    <w:p w:rsidR="00956200" w:rsidRDefault="00956200" w:rsidP="00956200">
      <w:pPr>
        <w:spacing w:line="360" w:lineRule="auto"/>
        <w:ind w:left="720"/>
        <w:rPr>
          <w:sz w:val="26"/>
          <w:szCs w:val="26"/>
          <w:rtl/>
        </w:rPr>
      </w:pPr>
    </w:p>
    <w:p w:rsidR="00956200" w:rsidRDefault="00956200" w:rsidP="00956200">
      <w:pPr>
        <w:spacing w:line="360" w:lineRule="auto"/>
        <w:ind w:left="720"/>
        <w:rPr>
          <w:sz w:val="26"/>
          <w:szCs w:val="26"/>
          <w:rtl/>
        </w:rPr>
      </w:pPr>
    </w:p>
    <w:p w:rsidR="00956200" w:rsidRDefault="00956200" w:rsidP="00956200">
      <w:pPr>
        <w:spacing w:line="360" w:lineRule="auto"/>
        <w:ind w:left="720"/>
        <w:rPr>
          <w:sz w:val="26"/>
          <w:szCs w:val="26"/>
          <w:rtl/>
        </w:rPr>
      </w:pPr>
    </w:p>
    <w:p w:rsidR="00344708" w:rsidRDefault="00344708" w:rsidP="00956200">
      <w:pPr>
        <w:spacing w:line="360" w:lineRule="auto"/>
        <w:ind w:left="720"/>
        <w:rPr>
          <w:sz w:val="26"/>
          <w:szCs w:val="26"/>
          <w:rtl/>
        </w:rPr>
      </w:pPr>
    </w:p>
    <w:p w:rsidR="00344708" w:rsidRDefault="00344708" w:rsidP="00956200">
      <w:pPr>
        <w:spacing w:line="360" w:lineRule="auto"/>
        <w:ind w:left="720"/>
        <w:rPr>
          <w:sz w:val="26"/>
          <w:szCs w:val="26"/>
          <w:rtl/>
        </w:rPr>
      </w:pPr>
    </w:p>
    <w:p w:rsidR="00344708" w:rsidRDefault="00344708" w:rsidP="00956200">
      <w:pPr>
        <w:spacing w:line="360" w:lineRule="auto"/>
        <w:ind w:left="720"/>
        <w:rPr>
          <w:sz w:val="26"/>
          <w:szCs w:val="26"/>
          <w:rtl/>
        </w:rPr>
      </w:pPr>
    </w:p>
    <w:p w:rsidR="00344708" w:rsidRDefault="00344708" w:rsidP="00956200">
      <w:pPr>
        <w:spacing w:line="360" w:lineRule="auto"/>
        <w:ind w:left="720"/>
        <w:rPr>
          <w:sz w:val="26"/>
          <w:szCs w:val="26"/>
          <w:rtl/>
        </w:rPr>
      </w:pPr>
    </w:p>
    <w:p w:rsidR="00344708" w:rsidRDefault="00344708" w:rsidP="00956200">
      <w:pPr>
        <w:spacing w:line="360" w:lineRule="auto"/>
        <w:ind w:left="720"/>
        <w:rPr>
          <w:sz w:val="26"/>
          <w:szCs w:val="26"/>
          <w:rtl/>
        </w:rPr>
      </w:pPr>
    </w:p>
    <w:p w:rsidR="00344708" w:rsidRDefault="00344708" w:rsidP="00956200">
      <w:pPr>
        <w:spacing w:line="360" w:lineRule="auto"/>
        <w:ind w:left="720"/>
        <w:rPr>
          <w:sz w:val="26"/>
          <w:szCs w:val="26"/>
          <w:rtl/>
        </w:rPr>
      </w:pPr>
    </w:p>
    <w:p w:rsidR="00344708" w:rsidRDefault="00344708" w:rsidP="00956200">
      <w:pPr>
        <w:spacing w:line="360" w:lineRule="auto"/>
        <w:ind w:left="720"/>
        <w:rPr>
          <w:sz w:val="26"/>
          <w:szCs w:val="26"/>
          <w:rtl/>
        </w:rPr>
      </w:pPr>
    </w:p>
    <w:p w:rsidR="00956200" w:rsidRDefault="00B266FF" w:rsidP="00956200">
      <w:pPr>
        <w:spacing w:line="360" w:lineRule="auto"/>
        <w:ind w:left="720"/>
        <w:rPr>
          <w:sz w:val="26"/>
          <w:szCs w:val="26"/>
          <w:rtl/>
        </w:rPr>
      </w:pPr>
      <w:r>
        <w:rPr>
          <w:noProof/>
          <w:sz w:val="26"/>
          <w:szCs w:val="26"/>
          <w:rtl/>
        </w:rPr>
        <w:lastRenderedPageBreak/>
        <mc:AlternateContent>
          <mc:Choice Requires="wps">
            <w:drawing>
              <wp:anchor distT="0" distB="0" distL="114300" distR="114300" simplePos="0" relativeHeight="251692544" behindDoc="0" locked="0" layoutInCell="1" allowOverlap="1">
                <wp:simplePos x="0" y="0"/>
                <wp:positionH relativeFrom="column">
                  <wp:posOffset>438150</wp:posOffset>
                </wp:positionH>
                <wp:positionV relativeFrom="paragraph">
                  <wp:posOffset>-238125</wp:posOffset>
                </wp:positionV>
                <wp:extent cx="5316220" cy="5934075"/>
                <wp:effectExtent l="0" t="0" r="17780" b="28575"/>
                <wp:wrapNone/>
                <wp:docPr id="31" name="תיבת טקסט 31"/>
                <wp:cNvGraphicFramePr/>
                <a:graphic xmlns:a="http://schemas.openxmlformats.org/drawingml/2006/main">
                  <a:graphicData uri="http://schemas.microsoft.com/office/word/2010/wordprocessingShape">
                    <wps:wsp>
                      <wps:cNvSpPr txBox="1"/>
                      <wps:spPr>
                        <a:xfrm>
                          <a:off x="0" y="0"/>
                          <a:ext cx="5316220" cy="5934075"/>
                        </a:xfrm>
                        <a:prstGeom prst="rect">
                          <a:avLst/>
                        </a:prstGeom>
                        <a:solidFill>
                          <a:schemeClr val="lt1"/>
                        </a:solidFill>
                        <a:ln w="6350">
                          <a:solidFill>
                            <a:prstClr val="black"/>
                          </a:solidFill>
                        </a:ln>
                      </wps:spPr>
                      <wps:txbx>
                        <w:txbxContent>
                          <w:p w:rsidR="00B266FF" w:rsidRPr="00B266FF" w:rsidRDefault="00B266FF" w:rsidP="00B266FF">
                            <w:pPr>
                              <w:jc w:val="center"/>
                              <w:rPr>
                                <w:b/>
                                <w:bCs/>
                                <w:sz w:val="32"/>
                                <w:szCs w:val="32"/>
                                <w:rtl/>
                              </w:rPr>
                            </w:pPr>
                            <w:r w:rsidRPr="00B266FF">
                              <w:rPr>
                                <w:rFonts w:hint="cs"/>
                                <w:b/>
                                <w:bCs/>
                                <w:sz w:val="32"/>
                                <w:szCs w:val="32"/>
                                <w:rtl/>
                              </w:rPr>
                              <w:t>אירופה. סמן נקודה אחת שמתאימה להיות נמל טבעי</w:t>
                            </w:r>
                          </w:p>
                          <w:p w:rsidR="00281F9B" w:rsidRDefault="00281F9B">
                            <w:pPr>
                              <w:rPr>
                                <w:noProof/>
                                <w:rtl/>
                              </w:rPr>
                            </w:pPr>
                          </w:p>
                          <w:p w:rsidR="00B266FF" w:rsidRDefault="00B266FF">
                            <w:r>
                              <w:rPr>
                                <w:noProof/>
                              </w:rPr>
                              <w:drawing>
                                <wp:inline distT="0" distB="0" distL="0" distR="0">
                                  <wp:extent cx="5181543" cy="5122439"/>
                                  <wp:effectExtent l="0" t="0" r="635" b="2540"/>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99574" cy="5140264"/>
                                          </a:xfrm>
                                          <a:prstGeom prst="rect">
                                            <a:avLst/>
                                          </a:prstGeom>
                                          <a:noFill/>
                                          <a:ln>
                                            <a:noFill/>
                                          </a:ln>
                                        </pic:spPr>
                                      </pic:pic>
                                    </a:graphicData>
                                  </a:graphic>
                                </wp:inline>
                              </w:drawing>
                            </w:r>
                          </w:p>
                          <w:p w:rsidR="00281F9B" w:rsidRPr="00565EA3" w:rsidRDefault="00281F9B" w:rsidP="00281F9B">
                            <w:pPr>
                              <w:jc w:val="right"/>
                              <w:rPr>
                                <w:sz w:val="18"/>
                                <w:szCs w:val="18"/>
                                <w:rtl/>
                              </w:rPr>
                            </w:pPr>
                            <w:r w:rsidRPr="00565EA3">
                              <w:rPr>
                                <w:sz w:val="18"/>
                                <w:szCs w:val="18"/>
                              </w:rPr>
                              <w:t>usgs-inNzGtPrkHk-unsplash</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31" o:spid="_x0000_s1031" type="#_x0000_t202" style="position:absolute;left:0;text-align:left;margin-left:34.5pt;margin-top:-18.75pt;width:418.6pt;height:467.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" fillcolor="white [3201]" strokeweight=".5pt">
                <v:textbox>
                  <w:txbxContent>
                    <w:p w:rsidR="00B266FF" w:rsidRPr="00B266FF" w:rsidRDefault="00B266FF" w:rsidP="00B266FF">
                      <w:pPr>
                        <w:jc w:val="center"/>
                        <w:rPr>
                          <w:b/>
                          <w:bCs/>
                          <w:sz w:val="32"/>
                          <w:szCs w:val="32"/>
                          <w:rtl/>
                        </w:rPr>
                      </w:pPr>
                      <w:r w:rsidRPr="00B266FF">
                        <w:rPr>
                          <w:rFonts w:hint="cs"/>
                          <w:b/>
                          <w:bCs/>
                          <w:sz w:val="32"/>
                          <w:szCs w:val="32"/>
                          <w:rtl/>
                        </w:rPr>
                        <w:t>אירופה. סמן נקודה אחת שמתאימה להיות נמל טבעי</w:t>
                      </w:r>
                    </w:p>
                    <w:p w:rsidR="00281F9B" w:rsidRDefault="00281F9B">
                      <w:pPr>
                        <w:rPr>
                          <w:noProof/>
                          <w:rtl/>
                        </w:rPr>
                      </w:pPr>
                    </w:p>
                    <w:p w:rsidR="00B266FF" w:rsidRDefault="00B266FF">
                      <w:r>
                        <w:rPr>
                          <w:noProof/>
                        </w:rPr>
                        <w:drawing>
                          <wp:inline distT="0" distB="0" distL="0" distR="0">
                            <wp:extent cx="5181543" cy="5122439"/>
                            <wp:effectExtent l="0" t="0" r="635" b="2540"/>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99574" cy="5140264"/>
                                    </a:xfrm>
                                    <a:prstGeom prst="rect">
                                      <a:avLst/>
                                    </a:prstGeom>
                                    <a:noFill/>
                                    <a:ln>
                                      <a:noFill/>
                                    </a:ln>
                                  </pic:spPr>
                                </pic:pic>
                              </a:graphicData>
                            </a:graphic>
                          </wp:inline>
                        </w:drawing>
                      </w:r>
                    </w:p>
                    <w:p w:rsidR="00281F9B" w:rsidRPr="00565EA3" w:rsidRDefault="00281F9B" w:rsidP="00281F9B">
                      <w:pPr>
                        <w:jc w:val="right"/>
                        <w:rPr>
                          <w:sz w:val="18"/>
                          <w:szCs w:val="18"/>
                          <w:rtl/>
                        </w:rPr>
                      </w:pPr>
                      <w:r w:rsidRPr="00565EA3">
                        <w:rPr>
                          <w:sz w:val="18"/>
                          <w:szCs w:val="18"/>
                        </w:rPr>
                        <w:t>usgs-inNzGtPrkHk-unsplash</w:t>
                      </w:r>
                    </w:p>
                  </w:txbxContent>
                </v:textbox>
              </v:shape>
            </w:pict>
          </mc:Fallback>
        </mc:AlternateContent>
      </w: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D0C75" w:rsidRDefault="00BD0C75"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sz w:val="26"/>
          <w:szCs w:val="26"/>
          <w:rtl/>
        </w:rPr>
      </w:pPr>
    </w:p>
    <w:p w:rsidR="00B266FF" w:rsidRDefault="00B266FF" w:rsidP="00344708">
      <w:pPr>
        <w:spacing w:line="360" w:lineRule="auto"/>
        <w:rPr>
          <w:rFonts w:hint="cs"/>
          <w:sz w:val="26"/>
          <w:szCs w:val="26"/>
          <w:rtl/>
        </w:rPr>
      </w:pPr>
    </w:p>
    <w:p w:rsidR="00B266FF" w:rsidRDefault="00B266FF" w:rsidP="00344708">
      <w:pPr>
        <w:spacing w:line="360" w:lineRule="auto"/>
        <w:rPr>
          <w:sz w:val="26"/>
          <w:szCs w:val="26"/>
          <w:rtl/>
        </w:rPr>
      </w:pPr>
    </w:p>
    <w:p w:rsidR="00344708" w:rsidRPr="00BD0C75" w:rsidRDefault="00956200" w:rsidP="00BD0C75">
      <w:pPr>
        <w:spacing w:line="360" w:lineRule="auto"/>
        <w:jc w:val="center"/>
        <w:rPr>
          <w:b/>
          <w:bCs/>
          <w:sz w:val="28"/>
          <w:szCs w:val="28"/>
          <w:rtl/>
        </w:rPr>
      </w:pPr>
      <w:r w:rsidRPr="00BD0C75">
        <w:rPr>
          <w:rFonts w:hint="cs"/>
          <w:b/>
          <w:bCs/>
          <w:sz w:val="28"/>
          <w:szCs w:val="28"/>
          <w:rtl/>
        </w:rPr>
        <w:lastRenderedPageBreak/>
        <w:t xml:space="preserve">אזורים אסטרטגים (חשובים) הם מיצרים ותעלות </w:t>
      </w:r>
      <w:r w:rsidR="00BD0C75" w:rsidRPr="00BD0C75">
        <w:rPr>
          <w:rFonts w:hint="cs"/>
          <w:b/>
          <w:bCs/>
          <w:sz w:val="28"/>
          <w:szCs w:val="28"/>
          <w:rtl/>
        </w:rPr>
        <w:t>שמחברים</w:t>
      </w:r>
      <w:r w:rsidRPr="00BD0C75">
        <w:rPr>
          <w:rFonts w:hint="cs"/>
          <w:b/>
          <w:bCs/>
          <w:sz w:val="28"/>
          <w:szCs w:val="28"/>
          <w:rtl/>
        </w:rPr>
        <w:t xml:space="preserve"> בין ים לים.</w:t>
      </w:r>
    </w:p>
    <w:p w:rsidR="00956200" w:rsidRPr="002A0FE0" w:rsidRDefault="002A0FE0" w:rsidP="002A0FE0">
      <w:pPr>
        <w:spacing w:line="360" w:lineRule="auto"/>
        <w:rPr>
          <w:sz w:val="22"/>
          <w:szCs w:val="22"/>
        </w:rPr>
      </w:pPr>
      <w:r>
        <w:rPr>
          <w:rFonts w:hint="cs"/>
          <w:sz w:val="26"/>
          <w:szCs w:val="26"/>
          <w:rtl/>
        </w:rPr>
        <w:t xml:space="preserve">מנגד, </w:t>
      </w:r>
      <w:r w:rsidR="00956200">
        <w:rPr>
          <w:rFonts w:hint="cs"/>
          <w:sz w:val="26"/>
          <w:szCs w:val="26"/>
          <w:rtl/>
        </w:rPr>
        <w:t>מיצר ותעל</w:t>
      </w:r>
      <w:r>
        <w:rPr>
          <w:rFonts w:hint="cs"/>
          <w:sz w:val="26"/>
          <w:szCs w:val="26"/>
          <w:rtl/>
        </w:rPr>
        <w:t>ה</w:t>
      </w:r>
      <w:r w:rsidR="00956200">
        <w:rPr>
          <w:rFonts w:hint="cs"/>
          <w:sz w:val="26"/>
          <w:szCs w:val="26"/>
          <w:rtl/>
        </w:rPr>
        <w:t xml:space="preserve"> מאפשרים למדינה ששוכנת שם למנוע מעבר </w:t>
      </w:r>
      <w:proofErr w:type="spellStart"/>
      <w:r w:rsidR="00956200">
        <w:rPr>
          <w:rFonts w:hint="cs"/>
          <w:sz w:val="26"/>
          <w:szCs w:val="26"/>
          <w:rtl/>
        </w:rPr>
        <w:t>לאוניות</w:t>
      </w:r>
      <w:proofErr w:type="spellEnd"/>
      <w:r w:rsidR="00956200">
        <w:rPr>
          <w:rFonts w:hint="cs"/>
          <w:sz w:val="26"/>
          <w:szCs w:val="26"/>
          <w:rtl/>
        </w:rPr>
        <w:t xml:space="preserve"> אויב.        </w:t>
      </w:r>
      <w:r>
        <w:rPr>
          <w:rFonts w:hint="cs"/>
          <w:sz w:val="26"/>
          <w:szCs w:val="26"/>
          <w:rtl/>
        </w:rPr>
        <w:t xml:space="preserve">               </w:t>
      </w:r>
      <w:r w:rsidR="00956200">
        <w:rPr>
          <w:rFonts w:hint="cs"/>
          <w:sz w:val="26"/>
          <w:szCs w:val="26"/>
          <w:rtl/>
        </w:rPr>
        <w:t xml:space="preserve">     </w:t>
      </w:r>
      <w:r w:rsidR="00956200" w:rsidRPr="00BD0C75">
        <w:rPr>
          <w:rFonts w:hint="cs"/>
          <w:rtl/>
        </w:rPr>
        <w:t xml:space="preserve">כדי לשוט בתעלה </w:t>
      </w:r>
      <w:r>
        <w:rPr>
          <w:rFonts w:hint="cs"/>
          <w:rtl/>
        </w:rPr>
        <w:t>-</w:t>
      </w:r>
      <w:r w:rsidR="00956200" w:rsidRPr="00BD0C75">
        <w:rPr>
          <w:rFonts w:hint="cs"/>
          <w:rtl/>
        </w:rPr>
        <w:t xml:space="preserve"> שהיא מלאכותית - יש לשלם אגרה</w:t>
      </w:r>
      <w:r>
        <w:rPr>
          <w:rFonts w:hint="cs"/>
          <w:rtl/>
        </w:rPr>
        <w:t xml:space="preserve"> </w:t>
      </w:r>
      <w:r w:rsidRPr="002A0FE0">
        <w:rPr>
          <w:rFonts w:hint="cs"/>
          <w:sz w:val="22"/>
          <w:szCs w:val="22"/>
          <w:rtl/>
        </w:rPr>
        <w:t>(</w:t>
      </w:r>
      <w:r w:rsidR="00956200" w:rsidRPr="002A0FE0">
        <w:rPr>
          <w:rFonts w:hint="cs"/>
          <w:sz w:val="22"/>
          <w:szCs w:val="22"/>
          <w:rtl/>
        </w:rPr>
        <w:t>בניגוד למיצר שאין בו תשלום כי זה מעבר טבעי</w:t>
      </w:r>
      <w:r w:rsidRPr="002A0FE0">
        <w:rPr>
          <w:rFonts w:hint="cs"/>
          <w:sz w:val="22"/>
          <w:szCs w:val="22"/>
          <w:rtl/>
        </w:rPr>
        <w:t>)</w:t>
      </w:r>
      <w:r w:rsidR="00956200" w:rsidRPr="002A0FE0">
        <w:rPr>
          <w:rFonts w:hint="cs"/>
          <w:sz w:val="22"/>
          <w:szCs w:val="22"/>
          <w:rtl/>
        </w:rPr>
        <w:t>.</w:t>
      </w:r>
    </w:p>
    <w:p w:rsidR="00B814D8" w:rsidRPr="00EC4AC2" w:rsidRDefault="00956200" w:rsidP="00B814D8">
      <w:pPr>
        <w:spacing w:line="360" w:lineRule="auto"/>
        <w:rPr>
          <w:sz w:val="26"/>
          <w:szCs w:val="26"/>
          <w:rtl/>
        </w:rPr>
      </w:pPr>
      <w:r w:rsidRPr="00EC4AC2">
        <w:rPr>
          <w:rFonts w:hint="cs"/>
          <w:noProof/>
          <w:sz w:val="26"/>
          <w:szCs w:val="26"/>
          <w:rtl/>
        </w:rPr>
        <mc:AlternateContent>
          <mc:Choice Requires="wps">
            <w:drawing>
              <wp:anchor distT="0" distB="0" distL="114300" distR="114300" simplePos="0" relativeHeight="251655680" behindDoc="0" locked="0" layoutInCell="1" allowOverlap="1">
                <wp:simplePos x="0" y="0"/>
                <wp:positionH relativeFrom="margin">
                  <wp:align>right</wp:align>
                </wp:positionH>
                <wp:positionV relativeFrom="paragraph">
                  <wp:posOffset>16510</wp:posOffset>
                </wp:positionV>
                <wp:extent cx="5692775" cy="2438400"/>
                <wp:effectExtent l="0" t="0" r="22225" b="13970"/>
                <wp:wrapNone/>
                <wp:docPr id="19" name="תיבת טקסט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2438400"/>
                        </a:xfrm>
                        <a:prstGeom prst="rect">
                          <a:avLst/>
                        </a:prstGeom>
                        <a:solidFill>
                          <a:srgbClr val="FFFFFF"/>
                        </a:solidFill>
                        <a:ln w="9525">
                          <a:solidFill>
                            <a:srgbClr val="000000"/>
                          </a:solidFill>
                          <a:miter lim="800000"/>
                          <a:headEnd/>
                          <a:tailEnd/>
                        </a:ln>
                      </wps:spPr>
                      <wps:txbx>
                        <w:txbxContent>
                          <w:p w:rsidR="00C43451" w:rsidRDefault="002A0FE0" w:rsidP="00B814D8">
                            <w:r>
                              <w:rPr>
                                <w:noProof/>
                              </w:rPr>
                              <w:drawing>
                                <wp:inline distT="0" distB="0" distL="0" distR="0">
                                  <wp:extent cx="5562600" cy="2886075"/>
                                  <wp:effectExtent l="0" t="0" r="0" b="9525"/>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2600" cy="288607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תיבת טקסט 19" o:spid="_x0000_s1032" type="#_x0000_t202" style="position:absolute;left:0;text-align:left;margin-left:397.05pt;margin-top:1.3pt;width:448.25pt;height:192pt;z-index:251655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">
                <v:textbox style="mso-fit-shape-to-text:t">
                  <w:txbxContent>
                    <w:p w:rsidR="00C43451" w:rsidRDefault="002A0FE0" w:rsidP="00B814D8">
                      <w:r>
                        <w:rPr>
                          <w:noProof/>
                        </w:rPr>
                        <w:drawing>
                          <wp:inline distT="0" distB="0" distL="0" distR="0">
                            <wp:extent cx="5562600" cy="2886075"/>
                            <wp:effectExtent l="0" t="0" r="0" b="9525"/>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2600" cy="2886075"/>
                                    </a:xfrm>
                                    <a:prstGeom prst="rect">
                                      <a:avLst/>
                                    </a:prstGeom>
                                    <a:noFill/>
                                    <a:ln>
                                      <a:noFill/>
                                    </a:ln>
                                  </pic:spPr>
                                </pic:pic>
                              </a:graphicData>
                            </a:graphic>
                          </wp:inline>
                        </w:drawing>
                      </w:r>
                    </w:p>
                  </w:txbxContent>
                </v:textbox>
                <w10:wrap anchorx="margin"/>
              </v:shape>
            </w:pict>
          </mc:Fallback>
        </mc:AlternateContent>
      </w:r>
    </w:p>
    <w:p w:rsidR="00B814D8" w:rsidRPr="00EC4AC2" w:rsidRDefault="00B814D8" w:rsidP="00B814D8">
      <w:pPr>
        <w:spacing w:line="360" w:lineRule="auto"/>
        <w:rPr>
          <w:sz w:val="26"/>
          <w:szCs w:val="26"/>
          <w:rtl/>
        </w:rPr>
      </w:pPr>
    </w:p>
    <w:p w:rsidR="00B814D8" w:rsidRPr="00EC4AC2" w:rsidRDefault="00B814D8" w:rsidP="00B814D8">
      <w:pPr>
        <w:spacing w:line="360" w:lineRule="auto"/>
        <w:rPr>
          <w:sz w:val="26"/>
          <w:szCs w:val="26"/>
          <w:rtl/>
        </w:rPr>
      </w:pPr>
    </w:p>
    <w:p w:rsidR="00956200" w:rsidRDefault="00956200" w:rsidP="00B814D8">
      <w:pPr>
        <w:spacing w:line="360" w:lineRule="auto"/>
        <w:rPr>
          <w:sz w:val="26"/>
          <w:szCs w:val="26"/>
          <w:rtl/>
        </w:rPr>
      </w:pPr>
    </w:p>
    <w:p w:rsidR="00956200" w:rsidRDefault="00956200" w:rsidP="00B814D8">
      <w:pPr>
        <w:spacing w:line="360" w:lineRule="auto"/>
        <w:rPr>
          <w:sz w:val="26"/>
          <w:szCs w:val="26"/>
          <w:rtl/>
        </w:rPr>
      </w:pPr>
    </w:p>
    <w:p w:rsidR="00956200" w:rsidRDefault="00956200" w:rsidP="00B814D8">
      <w:pPr>
        <w:spacing w:line="360" w:lineRule="auto"/>
        <w:rPr>
          <w:sz w:val="26"/>
          <w:szCs w:val="26"/>
          <w:rtl/>
        </w:rPr>
      </w:pPr>
    </w:p>
    <w:p w:rsidR="00956200" w:rsidRDefault="00956200" w:rsidP="00B814D8">
      <w:pPr>
        <w:spacing w:line="360" w:lineRule="auto"/>
        <w:rPr>
          <w:sz w:val="26"/>
          <w:szCs w:val="26"/>
          <w:rtl/>
        </w:rPr>
      </w:pPr>
    </w:p>
    <w:p w:rsidR="00956200" w:rsidRDefault="00956200" w:rsidP="00B814D8">
      <w:pPr>
        <w:spacing w:line="360" w:lineRule="auto"/>
        <w:rPr>
          <w:sz w:val="26"/>
          <w:szCs w:val="26"/>
          <w:rtl/>
        </w:rPr>
      </w:pPr>
    </w:p>
    <w:p w:rsidR="00B814D8" w:rsidRPr="00EC4AC2" w:rsidRDefault="00B814D8" w:rsidP="00B814D8">
      <w:pPr>
        <w:spacing w:line="360" w:lineRule="auto"/>
        <w:rPr>
          <w:sz w:val="26"/>
          <w:szCs w:val="26"/>
          <w:rtl/>
        </w:rPr>
      </w:pPr>
    </w:p>
    <w:p w:rsidR="00B814D8" w:rsidRPr="00EC4AC2" w:rsidRDefault="00B814D8" w:rsidP="00B814D8">
      <w:pPr>
        <w:spacing w:line="360" w:lineRule="auto"/>
        <w:rPr>
          <w:sz w:val="26"/>
          <w:szCs w:val="26"/>
          <w:rtl/>
        </w:rPr>
      </w:pPr>
    </w:p>
    <w:p w:rsidR="00B814D8" w:rsidRPr="00EC4AC2" w:rsidRDefault="00B814D8" w:rsidP="00B814D8">
      <w:pPr>
        <w:spacing w:line="360" w:lineRule="auto"/>
        <w:rPr>
          <w:sz w:val="26"/>
          <w:szCs w:val="26"/>
          <w:rtl/>
        </w:rPr>
      </w:pPr>
    </w:p>
    <w:p w:rsidR="00B814D8" w:rsidRPr="00EC4AC2" w:rsidRDefault="002A0FE0" w:rsidP="00B814D8">
      <w:pPr>
        <w:spacing w:line="360" w:lineRule="auto"/>
        <w:rPr>
          <w:sz w:val="26"/>
          <w:szCs w:val="26"/>
          <w:rtl/>
        </w:rPr>
      </w:pPr>
      <w:r>
        <w:rPr>
          <w:rFonts w:hint="cs"/>
          <w:sz w:val="26"/>
          <w:szCs w:val="26"/>
          <w:rtl/>
        </w:rPr>
        <w:t xml:space="preserve">תעלות פנמה וסואץ מקצרות את השיט: קו אדום </w:t>
      </w:r>
      <w:r>
        <w:rPr>
          <w:sz w:val="26"/>
          <w:szCs w:val="26"/>
          <w:rtl/>
        </w:rPr>
        <w:t>–</w:t>
      </w:r>
      <w:r>
        <w:rPr>
          <w:rFonts w:hint="cs"/>
          <w:sz w:val="26"/>
          <w:szCs w:val="26"/>
          <w:rtl/>
        </w:rPr>
        <w:t xml:space="preserve"> דרך התעלה. קו שחור </w:t>
      </w:r>
      <w:r>
        <w:rPr>
          <w:sz w:val="26"/>
          <w:szCs w:val="26"/>
          <w:rtl/>
        </w:rPr>
        <w:t>–</w:t>
      </w:r>
      <w:r>
        <w:rPr>
          <w:rFonts w:hint="cs"/>
          <w:sz w:val="26"/>
          <w:szCs w:val="26"/>
          <w:rtl/>
        </w:rPr>
        <w:t xml:space="preserve"> בלי לעבור בתעלה</w:t>
      </w:r>
    </w:p>
    <w:p w:rsidR="00B814D8" w:rsidRDefault="002A0FE0" w:rsidP="00B814D8">
      <w:pPr>
        <w:spacing w:line="360" w:lineRule="auto"/>
        <w:rPr>
          <w:sz w:val="26"/>
          <w:szCs w:val="26"/>
          <w:rtl/>
        </w:rPr>
      </w:pPr>
      <w:r>
        <w:rPr>
          <w:noProof/>
          <w:sz w:val="26"/>
          <w:szCs w:val="26"/>
          <w:rtl/>
        </w:rPr>
        <mc:AlternateContent>
          <mc:Choice Requires="wps">
            <w:drawing>
              <wp:anchor distT="0" distB="0" distL="114300" distR="114300" simplePos="0" relativeHeight="251682304" behindDoc="0" locked="0" layoutInCell="1" allowOverlap="1">
                <wp:simplePos x="0" y="0"/>
                <wp:positionH relativeFrom="column">
                  <wp:posOffset>2781935</wp:posOffset>
                </wp:positionH>
                <wp:positionV relativeFrom="paragraph">
                  <wp:posOffset>6350</wp:posOffset>
                </wp:positionV>
                <wp:extent cx="2609850" cy="1352550"/>
                <wp:effectExtent l="0" t="0" r="19050" b="19050"/>
                <wp:wrapNone/>
                <wp:docPr id="41" name="תיבת טקסט 41"/>
                <wp:cNvGraphicFramePr/>
                <a:graphic xmlns:a="http://schemas.openxmlformats.org/drawingml/2006/main">
                  <a:graphicData uri="http://schemas.microsoft.com/office/word/2010/wordprocessingShape">
                    <wps:wsp>
                      <wps:cNvSpPr txBox="1"/>
                      <wps:spPr>
                        <a:xfrm>
                          <a:off x="0" y="0"/>
                          <a:ext cx="2609850" cy="1352550"/>
                        </a:xfrm>
                        <a:prstGeom prst="rect">
                          <a:avLst/>
                        </a:prstGeom>
                        <a:solidFill>
                          <a:schemeClr val="lt1"/>
                        </a:solidFill>
                        <a:ln w="6350">
                          <a:solidFill>
                            <a:prstClr val="black"/>
                          </a:solidFill>
                        </a:ln>
                      </wps:spPr>
                      <wps:txbx>
                        <w:txbxContent>
                          <w:p w:rsidR="00344708" w:rsidRDefault="00344708">
                            <w:r>
                              <w:rPr>
                                <w:noProof/>
                              </w:rPr>
                              <w:drawing>
                                <wp:inline distT="0" distB="0" distL="0" distR="0">
                                  <wp:extent cx="2409825" cy="1419225"/>
                                  <wp:effectExtent l="0" t="0" r="9525" b="9525"/>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9825" cy="14192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anchor>
            </w:drawing>
          </mc:Choice>
          <mc:Fallback>
            <w:pict>
              <v:shape id="תיבת טקסט 41" o:spid="_x0000_s1033" type="#_x0000_t202" style="position:absolute;left:0;text-align:left;margin-left:219.05pt;margin-top:.5pt;width:205.5pt;height:106.5pt;z-index:251682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" fillcolor="white [3201]" strokeweight=".5pt">
                <v:textbox style="mso-fit-shape-to-text:t">
                  <w:txbxContent>
                    <w:p w:rsidR="00344708" w:rsidRDefault="00344708">
                      <w:r>
                        <w:rPr>
                          <w:noProof/>
                        </w:rPr>
                        <w:drawing>
                          <wp:inline distT="0" distB="0" distL="0" distR="0">
                            <wp:extent cx="2409825" cy="1419225"/>
                            <wp:effectExtent l="0" t="0" r="9525" b="9525"/>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9825" cy="1419225"/>
                                    </a:xfrm>
                                    <a:prstGeom prst="rect">
                                      <a:avLst/>
                                    </a:prstGeom>
                                    <a:noFill/>
                                    <a:ln>
                                      <a:noFill/>
                                    </a:ln>
                                  </pic:spPr>
                                </pic:pic>
                              </a:graphicData>
                            </a:graphic>
                          </wp:inline>
                        </w:drawing>
                      </w:r>
                    </w:p>
                  </w:txbxContent>
                </v:textbox>
              </v:shape>
            </w:pict>
          </mc:Fallback>
        </mc:AlternateContent>
      </w:r>
      <w:r>
        <w:rPr>
          <w:noProof/>
          <w:sz w:val="26"/>
          <w:szCs w:val="26"/>
          <w:rtl/>
        </w:rPr>
        <mc:AlternateContent>
          <mc:Choice Requires="wps">
            <w:drawing>
              <wp:anchor distT="0" distB="0" distL="114300" distR="114300" simplePos="0" relativeHeight="251680256" behindDoc="0" locked="0" layoutInCell="1" allowOverlap="1">
                <wp:simplePos x="0" y="0"/>
                <wp:positionH relativeFrom="column">
                  <wp:posOffset>38101</wp:posOffset>
                </wp:positionH>
                <wp:positionV relativeFrom="paragraph">
                  <wp:posOffset>10159</wp:posOffset>
                </wp:positionV>
                <wp:extent cx="2504440" cy="1457325"/>
                <wp:effectExtent l="0" t="0" r="10160" b="28575"/>
                <wp:wrapNone/>
                <wp:docPr id="20" name="תיבת טקסט 20"/>
                <wp:cNvGraphicFramePr/>
                <a:graphic xmlns:a="http://schemas.openxmlformats.org/drawingml/2006/main">
                  <a:graphicData uri="http://schemas.microsoft.com/office/word/2010/wordprocessingShape">
                    <wps:wsp>
                      <wps:cNvSpPr txBox="1"/>
                      <wps:spPr>
                        <a:xfrm>
                          <a:off x="0" y="0"/>
                          <a:ext cx="2504440" cy="1457325"/>
                        </a:xfrm>
                        <a:prstGeom prst="rect">
                          <a:avLst/>
                        </a:prstGeom>
                        <a:solidFill>
                          <a:schemeClr val="lt1"/>
                        </a:solidFill>
                        <a:ln w="6350">
                          <a:solidFill>
                            <a:prstClr val="black"/>
                          </a:solidFill>
                        </a:ln>
                      </wps:spPr>
                      <wps:txbx>
                        <w:txbxContent>
                          <w:p w:rsidR="00344708" w:rsidRDefault="00344708">
                            <w:r>
                              <w:rPr>
                                <w:noProof/>
                              </w:rPr>
                              <w:drawing>
                                <wp:inline distT="0" distB="0" distL="0" distR="0">
                                  <wp:extent cx="2270125" cy="1323886"/>
                                  <wp:effectExtent l="0" t="0" r="0" b="0"/>
                                  <wp:docPr id="24"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0425" cy="13298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20" o:spid="_x0000_s1034" type="#_x0000_t202" style="position:absolute;left:0;text-align:left;margin-left:3pt;margin-top:.8pt;width:197.2pt;height:114.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" fillcolor="white [3201]" strokeweight=".5pt">
                <v:textbox>
                  <w:txbxContent>
                    <w:p w:rsidR="00344708" w:rsidRDefault="00344708">
                      <w:r>
                        <w:rPr>
                          <w:noProof/>
                        </w:rPr>
                        <w:drawing>
                          <wp:inline distT="0" distB="0" distL="0" distR="0">
                            <wp:extent cx="2270125" cy="1323886"/>
                            <wp:effectExtent l="0" t="0" r="0" b="0"/>
                            <wp:docPr id="24"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0425" cy="1329892"/>
                                    </a:xfrm>
                                    <a:prstGeom prst="rect">
                                      <a:avLst/>
                                    </a:prstGeom>
                                    <a:noFill/>
                                    <a:ln>
                                      <a:noFill/>
                                    </a:ln>
                                  </pic:spPr>
                                </pic:pic>
                              </a:graphicData>
                            </a:graphic>
                          </wp:inline>
                        </w:drawing>
                      </w:r>
                    </w:p>
                  </w:txbxContent>
                </v:textbox>
              </v:shape>
            </w:pict>
          </mc:Fallback>
        </mc:AlternateContent>
      </w:r>
    </w:p>
    <w:p w:rsidR="00344708" w:rsidRDefault="00344708" w:rsidP="00B814D8">
      <w:pPr>
        <w:spacing w:line="360" w:lineRule="auto"/>
        <w:rPr>
          <w:sz w:val="26"/>
          <w:szCs w:val="26"/>
          <w:rtl/>
        </w:rPr>
      </w:pPr>
    </w:p>
    <w:p w:rsidR="00344708" w:rsidRDefault="00344708" w:rsidP="00B814D8">
      <w:pPr>
        <w:spacing w:line="360" w:lineRule="auto"/>
        <w:rPr>
          <w:sz w:val="26"/>
          <w:szCs w:val="26"/>
          <w:rtl/>
        </w:rPr>
      </w:pPr>
    </w:p>
    <w:p w:rsidR="00344708" w:rsidRDefault="00344708" w:rsidP="00B814D8">
      <w:pPr>
        <w:spacing w:line="360" w:lineRule="auto"/>
        <w:rPr>
          <w:sz w:val="26"/>
          <w:szCs w:val="26"/>
          <w:rtl/>
        </w:rPr>
      </w:pPr>
    </w:p>
    <w:p w:rsidR="00344708" w:rsidRDefault="00344708" w:rsidP="00B814D8">
      <w:pPr>
        <w:spacing w:line="360" w:lineRule="auto"/>
        <w:rPr>
          <w:sz w:val="26"/>
          <w:szCs w:val="26"/>
          <w:rtl/>
        </w:rPr>
      </w:pPr>
    </w:p>
    <w:p w:rsidR="00344708" w:rsidRDefault="00344708" w:rsidP="00B814D8">
      <w:pPr>
        <w:spacing w:line="360" w:lineRule="auto"/>
        <w:rPr>
          <w:sz w:val="26"/>
          <w:szCs w:val="26"/>
          <w:rtl/>
        </w:rPr>
      </w:pPr>
    </w:p>
    <w:p w:rsidR="00344708" w:rsidRDefault="002A0FE0" w:rsidP="00B814D8">
      <w:pPr>
        <w:spacing w:line="360" w:lineRule="auto"/>
        <w:rPr>
          <w:sz w:val="26"/>
          <w:szCs w:val="26"/>
          <w:rtl/>
        </w:rPr>
      </w:pPr>
      <w:r>
        <w:rPr>
          <w:noProof/>
          <w:sz w:val="26"/>
          <w:szCs w:val="26"/>
          <w:rtl/>
        </w:rPr>
        <mc:AlternateContent>
          <mc:Choice Requires="wps">
            <w:drawing>
              <wp:anchor distT="0" distB="0" distL="114300" distR="114300" simplePos="0" relativeHeight="251685376" behindDoc="0" locked="0" layoutInCell="1" allowOverlap="1">
                <wp:simplePos x="0" y="0"/>
                <wp:positionH relativeFrom="margin">
                  <wp:align>left</wp:align>
                </wp:positionH>
                <wp:positionV relativeFrom="paragraph">
                  <wp:posOffset>243205</wp:posOffset>
                </wp:positionV>
                <wp:extent cx="2418715" cy="1621790"/>
                <wp:effectExtent l="0" t="0" r="19685" b="16510"/>
                <wp:wrapNone/>
                <wp:docPr id="47" name="תיבת טקסט 47"/>
                <wp:cNvGraphicFramePr/>
                <a:graphic xmlns:a="http://schemas.openxmlformats.org/drawingml/2006/main">
                  <a:graphicData uri="http://schemas.microsoft.com/office/word/2010/wordprocessingShape">
                    <wps:wsp>
                      <wps:cNvSpPr txBox="1"/>
                      <wps:spPr>
                        <a:xfrm>
                          <a:off x="0" y="0"/>
                          <a:ext cx="2418715" cy="1621790"/>
                        </a:xfrm>
                        <a:prstGeom prst="rect">
                          <a:avLst/>
                        </a:prstGeom>
                        <a:solidFill>
                          <a:schemeClr val="lt1"/>
                        </a:solidFill>
                        <a:ln w="6350">
                          <a:solidFill>
                            <a:prstClr val="black"/>
                          </a:solidFill>
                        </a:ln>
                      </wps:spPr>
                      <wps:txbx>
                        <w:txbxContent>
                          <w:p w:rsidR="00344708" w:rsidRDefault="00344708">
                            <w:r>
                              <w:rPr>
                                <w:noProof/>
                              </w:rPr>
                              <w:drawing>
                                <wp:inline distT="0" distB="0" distL="0" distR="0">
                                  <wp:extent cx="2199005" cy="1438275"/>
                                  <wp:effectExtent l="0" t="0" r="0" b="9525"/>
                                  <wp:docPr id="48"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078" cy="14402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47" o:spid="_x0000_s1035" type="#_x0000_t202" style="position:absolute;left:0;text-align:left;margin-left:0;margin-top:19.15pt;width:190.45pt;height:127.7pt;z-index:251685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" fillcolor="white [3201]" strokeweight=".5pt">
                <v:textbox>
                  <w:txbxContent>
                    <w:p w:rsidR="00344708" w:rsidRDefault="00344708">
                      <w:r>
                        <w:rPr>
                          <w:noProof/>
                        </w:rPr>
                        <w:drawing>
                          <wp:inline distT="0" distB="0" distL="0" distR="0">
                            <wp:extent cx="2199005" cy="1438275"/>
                            <wp:effectExtent l="0" t="0" r="0" b="9525"/>
                            <wp:docPr id="48"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2078" cy="1440285"/>
                                    </a:xfrm>
                                    <a:prstGeom prst="rect">
                                      <a:avLst/>
                                    </a:prstGeom>
                                    <a:noFill/>
                                    <a:ln>
                                      <a:noFill/>
                                    </a:ln>
                                  </pic:spPr>
                                </pic:pic>
                              </a:graphicData>
                            </a:graphic>
                          </wp:inline>
                        </w:drawing>
                      </w:r>
                    </w:p>
                  </w:txbxContent>
                </v:textbox>
                <w10:wrap anchorx="margin"/>
              </v:shape>
            </w:pict>
          </mc:Fallback>
        </mc:AlternateContent>
      </w:r>
      <w:r>
        <w:rPr>
          <w:noProof/>
          <w:sz w:val="26"/>
          <w:szCs w:val="26"/>
          <w:rtl/>
        </w:rPr>
        <mc:AlternateContent>
          <mc:Choice Requires="wps">
            <w:drawing>
              <wp:anchor distT="0" distB="0" distL="114300" distR="114300" simplePos="0" relativeHeight="251683328" behindDoc="0" locked="0" layoutInCell="1" allowOverlap="1">
                <wp:simplePos x="0" y="0"/>
                <wp:positionH relativeFrom="column">
                  <wp:posOffset>3514725</wp:posOffset>
                </wp:positionH>
                <wp:positionV relativeFrom="paragraph">
                  <wp:posOffset>250190</wp:posOffset>
                </wp:positionV>
                <wp:extent cx="2676525" cy="1343025"/>
                <wp:effectExtent l="0" t="0" r="28575" b="28575"/>
                <wp:wrapNone/>
                <wp:docPr id="43" name="תיבת טקסט 43"/>
                <wp:cNvGraphicFramePr/>
                <a:graphic xmlns:a="http://schemas.openxmlformats.org/drawingml/2006/main">
                  <a:graphicData uri="http://schemas.microsoft.com/office/word/2010/wordprocessingShape">
                    <wps:wsp>
                      <wps:cNvSpPr txBox="1"/>
                      <wps:spPr>
                        <a:xfrm>
                          <a:off x="0" y="0"/>
                          <a:ext cx="2676525" cy="1343025"/>
                        </a:xfrm>
                        <a:prstGeom prst="rect">
                          <a:avLst/>
                        </a:prstGeom>
                        <a:solidFill>
                          <a:schemeClr val="lt1"/>
                        </a:solidFill>
                        <a:ln w="6350">
                          <a:solidFill>
                            <a:prstClr val="black"/>
                          </a:solidFill>
                        </a:ln>
                      </wps:spPr>
                      <wps:txbx>
                        <w:txbxContent>
                          <w:p w:rsidR="00344708" w:rsidRDefault="00344708">
                            <w:r>
                              <w:rPr>
                                <w:noProof/>
                              </w:rPr>
                              <w:drawing>
                                <wp:inline distT="0" distB="0" distL="0" distR="0">
                                  <wp:extent cx="2486025" cy="1524000"/>
                                  <wp:effectExtent l="0" t="0" r="9525" b="0"/>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6025" cy="15240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anchor>
            </w:drawing>
          </mc:Choice>
          <mc:Fallback>
            <w:pict>
              <v:shape id="תיבת טקסט 43" o:spid="_x0000_s1036" type="#_x0000_t202" style="position:absolute;left:0;text-align:left;margin-left:276.75pt;margin-top:19.7pt;width:210.75pt;height:105.75pt;z-index:251683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" fillcolor="white [3201]" strokeweight=".5pt">
                <v:textbox style="mso-fit-shape-to-text:t">
                  <w:txbxContent>
                    <w:p w:rsidR="00344708" w:rsidRDefault="00344708">
                      <w:r>
                        <w:rPr>
                          <w:noProof/>
                        </w:rPr>
                        <w:drawing>
                          <wp:inline distT="0" distB="0" distL="0" distR="0">
                            <wp:extent cx="2486025" cy="1524000"/>
                            <wp:effectExtent l="0" t="0" r="9525" b="0"/>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86025" cy="1524000"/>
                                    </a:xfrm>
                                    <a:prstGeom prst="rect">
                                      <a:avLst/>
                                    </a:prstGeom>
                                    <a:noFill/>
                                    <a:ln>
                                      <a:noFill/>
                                    </a:ln>
                                  </pic:spPr>
                                </pic:pic>
                              </a:graphicData>
                            </a:graphic>
                          </wp:inline>
                        </w:drawing>
                      </w:r>
                    </w:p>
                  </w:txbxContent>
                </v:textbox>
              </v:shape>
            </w:pict>
          </mc:Fallback>
        </mc:AlternateContent>
      </w:r>
    </w:p>
    <w:p w:rsidR="00344708" w:rsidRDefault="00344708" w:rsidP="00B814D8">
      <w:pPr>
        <w:spacing w:line="360" w:lineRule="auto"/>
        <w:rPr>
          <w:sz w:val="26"/>
          <w:szCs w:val="26"/>
          <w:rtl/>
        </w:rPr>
      </w:pPr>
    </w:p>
    <w:p w:rsidR="00344708" w:rsidRDefault="00344708" w:rsidP="00B814D8">
      <w:pPr>
        <w:spacing w:line="360" w:lineRule="auto"/>
        <w:rPr>
          <w:sz w:val="26"/>
          <w:szCs w:val="26"/>
          <w:rtl/>
        </w:rPr>
      </w:pPr>
    </w:p>
    <w:p w:rsidR="00344708" w:rsidRDefault="00344708" w:rsidP="00B814D8">
      <w:pPr>
        <w:spacing w:line="360" w:lineRule="auto"/>
        <w:rPr>
          <w:sz w:val="26"/>
          <w:szCs w:val="26"/>
          <w:rtl/>
        </w:rPr>
      </w:pPr>
    </w:p>
    <w:p w:rsidR="00344708" w:rsidRDefault="00344708" w:rsidP="00B814D8">
      <w:pPr>
        <w:spacing w:line="360" w:lineRule="auto"/>
        <w:rPr>
          <w:sz w:val="26"/>
          <w:szCs w:val="26"/>
          <w:rtl/>
        </w:rPr>
      </w:pPr>
    </w:p>
    <w:p w:rsidR="00344708" w:rsidRDefault="00344708" w:rsidP="00B814D8">
      <w:pPr>
        <w:spacing w:line="360" w:lineRule="auto"/>
        <w:rPr>
          <w:sz w:val="26"/>
          <w:szCs w:val="26"/>
          <w:rtl/>
        </w:rPr>
      </w:pPr>
    </w:p>
    <w:p w:rsidR="00344708" w:rsidRDefault="00344708" w:rsidP="00B814D8">
      <w:pPr>
        <w:spacing w:line="360" w:lineRule="auto"/>
        <w:rPr>
          <w:sz w:val="26"/>
          <w:szCs w:val="26"/>
          <w:rtl/>
        </w:rPr>
      </w:pPr>
    </w:p>
    <w:p w:rsidR="00344708" w:rsidRPr="00EC4AC2" w:rsidRDefault="002A0FE0" w:rsidP="00B814D8">
      <w:pPr>
        <w:spacing w:line="360" w:lineRule="auto"/>
        <w:rPr>
          <w:sz w:val="26"/>
          <w:szCs w:val="26"/>
          <w:rtl/>
        </w:rPr>
      </w:pPr>
      <w:r>
        <w:rPr>
          <w:noProof/>
          <w:sz w:val="26"/>
          <w:szCs w:val="26"/>
          <w:rtl/>
        </w:rPr>
        <mc:AlternateContent>
          <mc:Choice Requires="wps">
            <w:drawing>
              <wp:anchor distT="0" distB="0" distL="114300" distR="114300" simplePos="0" relativeHeight="251681280" behindDoc="0" locked="0" layoutInCell="1" allowOverlap="1">
                <wp:simplePos x="0" y="0"/>
                <wp:positionH relativeFrom="column">
                  <wp:posOffset>1476376</wp:posOffset>
                </wp:positionH>
                <wp:positionV relativeFrom="paragraph">
                  <wp:posOffset>12065</wp:posOffset>
                </wp:positionV>
                <wp:extent cx="2523490" cy="1412240"/>
                <wp:effectExtent l="0" t="0" r="10160" b="16510"/>
                <wp:wrapNone/>
                <wp:docPr id="26" name="תיבת טקסט 26"/>
                <wp:cNvGraphicFramePr/>
                <a:graphic xmlns:a="http://schemas.openxmlformats.org/drawingml/2006/main">
                  <a:graphicData uri="http://schemas.microsoft.com/office/word/2010/wordprocessingShape">
                    <wps:wsp>
                      <wps:cNvSpPr txBox="1"/>
                      <wps:spPr>
                        <a:xfrm>
                          <a:off x="0" y="0"/>
                          <a:ext cx="2523490" cy="1412240"/>
                        </a:xfrm>
                        <a:prstGeom prst="rect">
                          <a:avLst/>
                        </a:prstGeom>
                        <a:solidFill>
                          <a:schemeClr val="lt1"/>
                        </a:solidFill>
                        <a:ln w="6350">
                          <a:solidFill>
                            <a:prstClr val="black"/>
                          </a:solidFill>
                        </a:ln>
                      </wps:spPr>
                      <wps:txbx>
                        <w:txbxContent>
                          <w:p w:rsidR="00344708" w:rsidRDefault="00344708">
                            <w:r>
                              <w:rPr>
                                <w:noProof/>
                              </w:rPr>
                              <w:drawing>
                                <wp:inline distT="0" distB="0" distL="0" distR="0">
                                  <wp:extent cx="2228850" cy="1209675"/>
                                  <wp:effectExtent l="0" t="0" r="0" b="9525"/>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28850" cy="12096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26" o:spid="_x0000_s1037" type="#_x0000_t202" style="position:absolute;left:0;text-align:left;margin-left:116.25pt;margin-top:.95pt;width:198.7pt;height:111.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" fillcolor="white [3201]" strokeweight=".5pt">
                <v:textbox>
                  <w:txbxContent>
                    <w:p w:rsidR="00344708" w:rsidRDefault="00344708">
                      <w:r>
                        <w:rPr>
                          <w:noProof/>
                        </w:rPr>
                        <w:drawing>
                          <wp:inline distT="0" distB="0" distL="0" distR="0">
                            <wp:extent cx="2228850" cy="1209675"/>
                            <wp:effectExtent l="0" t="0" r="0" b="9525"/>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28850" cy="1209675"/>
                                    </a:xfrm>
                                    <a:prstGeom prst="rect">
                                      <a:avLst/>
                                    </a:prstGeom>
                                    <a:noFill/>
                                    <a:ln>
                                      <a:noFill/>
                                    </a:ln>
                                  </pic:spPr>
                                </pic:pic>
                              </a:graphicData>
                            </a:graphic>
                          </wp:inline>
                        </w:drawing>
                      </w:r>
                    </w:p>
                  </w:txbxContent>
                </v:textbox>
              </v:shape>
            </w:pict>
          </mc:Fallback>
        </mc:AlternateContent>
      </w:r>
    </w:p>
    <w:p w:rsidR="00B814D8" w:rsidRPr="00EC4AC2" w:rsidRDefault="00B814D8" w:rsidP="00B814D8">
      <w:pPr>
        <w:spacing w:line="360" w:lineRule="auto"/>
        <w:rPr>
          <w:sz w:val="26"/>
          <w:szCs w:val="26"/>
          <w:rtl/>
        </w:rPr>
      </w:pPr>
    </w:p>
    <w:tbl>
      <w:tblPr>
        <w:tblpPr w:leftFromText="180" w:rightFromText="180" w:vertAnchor="text" w:horzAnchor="margin" w:tblpXSpec="center" w:tblpY="331"/>
        <w:bidiVisual/>
        <w:tblW w:w="9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4"/>
        <w:gridCol w:w="6793"/>
      </w:tblGrid>
      <w:tr w:rsidR="00956200" w:rsidTr="00DF7431">
        <w:tc>
          <w:tcPr>
            <w:tcW w:w="3134" w:type="dxa"/>
            <w:tcBorders>
              <w:top w:val="single" w:sz="4" w:space="0" w:color="auto"/>
              <w:left w:val="single" w:sz="4" w:space="0" w:color="auto"/>
              <w:bottom w:val="single" w:sz="4" w:space="0" w:color="auto"/>
              <w:right w:val="single" w:sz="4" w:space="0" w:color="auto"/>
            </w:tcBorders>
            <w:hideMark/>
          </w:tcPr>
          <w:p w:rsidR="00956200" w:rsidRDefault="00956200" w:rsidP="00956200">
            <w:pPr>
              <w:spacing w:line="360" w:lineRule="auto"/>
              <w:rPr>
                <w:rtl/>
              </w:rPr>
            </w:pPr>
            <w:r>
              <w:rPr>
                <w:rFonts w:hint="cs"/>
                <w:rtl/>
              </w:rPr>
              <w:lastRenderedPageBreak/>
              <w:t>יתרון</w:t>
            </w:r>
          </w:p>
        </w:tc>
        <w:tc>
          <w:tcPr>
            <w:tcW w:w="6793" w:type="dxa"/>
            <w:tcBorders>
              <w:top w:val="single" w:sz="4" w:space="0" w:color="auto"/>
              <w:left w:val="single" w:sz="4" w:space="0" w:color="auto"/>
              <w:bottom w:val="single" w:sz="4" w:space="0" w:color="auto"/>
              <w:right w:val="single" w:sz="4" w:space="0" w:color="auto"/>
            </w:tcBorders>
            <w:hideMark/>
          </w:tcPr>
          <w:p w:rsidR="00956200" w:rsidRDefault="00956200" w:rsidP="00956200">
            <w:pPr>
              <w:spacing w:line="360" w:lineRule="auto"/>
              <w:rPr>
                <w:rtl/>
              </w:rPr>
            </w:pPr>
            <w:r>
              <w:rPr>
                <w:rFonts w:hint="cs"/>
                <w:rtl/>
              </w:rPr>
              <w:t>חסרון</w:t>
            </w:r>
          </w:p>
        </w:tc>
      </w:tr>
      <w:tr w:rsidR="00956200" w:rsidTr="00DF7431">
        <w:trPr>
          <w:trHeight w:val="838"/>
        </w:trPr>
        <w:tc>
          <w:tcPr>
            <w:tcW w:w="3134" w:type="dxa"/>
            <w:tcBorders>
              <w:top w:val="single" w:sz="4" w:space="0" w:color="auto"/>
              <w:left w:val="single" w:sz="4" w:space="0" w:color="auto"/>
              <w:bottom w:val="single" w:sz="4" w:space="0" w:color="auto"/>
              <w:right w:val="single" w:sz="4" w:space="0" w:color="auto"/>
            </w:tcBorders>
            <w:hideMark/>
          </w:tcPr>
          <w:p w:rsidR="00956200" w:rsidRDefault="00956200" w:rsidP="00956200">
            <w:pPr>
              <w:spacing w:line="360" w:lineRule="auto"/>
              <w:rPr>
                <w:rtl/>
              </w:rPr>
            </w:pPr>
            <w:r>
              <w:rPr>
                <w:rFonts w:hint="cs"/>
                <w:rtl/>
              </w:rPr>
              <w:t>1. טוב להעברת סחורות בין ישראל לאפריקה והמזרח הרחוק</w:t>
            </w:r>
          </w:p>
          <w:p w:rsidR="00956200" w:rsidRDefault="00DF7431" w:rsidP="00956200">
            <w:pPr>
              <w:spacing w:line="360" w:lineRule="auto"/>
              <w:rPr>
                <w:rtl/>
              </w:rPr>
            </w:pPr>
            <w:r>
              <w:rPr>
                <w:rFonts w:hint="cs"/>
                <w:rtl/>
              </w:rPr>
              <w:t>2. מספק תעסוקה ל</w:t>
            </w:r>
            <w:r w:rsidR="00956200">
              <w:rPr>
                <w:rFonts w:hint="cs"/>
                <w:rtl/>
              </w:rPr>
              <w:t>פריפריה</w:t>
            </w:r>
          </w:p>
        </w:tc>
        <w:tc>
          <w:tcPr>
            <w:tcW w:w="6793" w:type="dxa"/>
            <w:tcBorders>
              <w:top w:val="single" w:sz="4" w:space="0" w:color="auto"/>
              <w:left w:val="single" w:sz="4" w:space="0" w:color="auto"/>
              <w:bottom w:val="single" w:sz="4" w:space="0" w:color="auto"/>
              <w:right w:val="single" w:sz="4" w:space="0" w:color="auto"/>
            </w:tcBorders>
            <w:hideMark/>
          </w:tcPr>
          <w:p w:rsidR="00956200" w:rsidRDefault="00956200" w:rsidP="00DF7431">
            <w:pPr>
              <w:spacing w:line="360" w:lineRule="auto"/>
              <w:rPr>
                <w:rtl/>
              </w:rPr>
            </w:pPr>
            <w:r>
              <w:rPr>
                <w:rFonts w:hint="cs"/>
                <w:rtl/>
              </w:rPr>
              <w:t>1. הנמל לא מחובר לרכבת. לכן את הסחורות אין ברירה אלא להעביר במשאיות.</w:t>
            </w:r>
          </w:p>
          <w:p w:rsidR="00956200" w:rsidRDefault="00956200" w:rsidP="00956200">
            <w:pPr>
              <w:spacing w:line="360" w:lineRule="auto"/>
              <w:rPr>
                <w:rtl/>
              </w:rPr>
            </w:pPr>
            <w:r>
              <w:rPr>
                <w:rFonts w:hint="cs"/>
                <w:rtl/>
              </w:rPr>
              <w:t>2. שטח הנמל קטן</w:t>
            </w:r>
          </w:p>
          <w:p w:rsidR="00DF7431" w:rsidRDefault="00956200" w:rsidP="00DF7431">
            <w:pPr>
              <w:spacing w:line="360" w:lineRule="auto"/>
              <w:rPr>
                <w:rtl/>
              </w:rPr>
            </w:pPr>
            <w:r>
              <w:rPr>
                <w:rFonts w:hint="cs"/>
                <w:rtl/>
              </w:rPr>
              <w:t>3. הנמל והתיירות הם שימושי קרקע מתחרים</w:t>
            </w:r>
            <w:r w:rsidR="00DF7431">
              <w:rPr>
                <w:rFonts w:hint="cs"/>
                <w:rtl/>
              </w:rPr>
              <w:t>:</w:t>
            </w:r>
            <w:r>
              <w:rPr>
                <w:rFonts w:hint="cs"/>
                <w:rtl/>
              </w:rPr>
              <w:t xml:space="preserve"> </w:t>
            </w:r>
            <w:r w:rsidR="00DF7431">
              <w:rPr>
                <w:rFonts w:hint="cs"/>
                <w:rtl/>
              </w:rPr>
              <w:t xml:space="preserve">הנמל </w:t>
            </w:r>
            <w:r>
              <w:rPr>
                <w:rFonts w:hint="cs"/>
                <w:rtl/>
              </w:rPr>
              <w:t xml:space="preserve">מגביל את תיירות החוף </w:t>
            </w:r>
          </w:p>
          <w:p w:rsidR="00956200" w:rsidRDefault="00DF7431" w:rsidP="00DF7431">
            <w:pPr>
              <w:spacing w:line="360" w:lineRule="auto"/>
              <w:rPr>
                <w:rtl/>
              </w:rPr>
            </w:pPr>
            <w:r>
              <w:rPr>
                <w:rFonts w:hint="cs"/>
                <w:rtl/>
              </w:rPr>
              <w:t xml:space="preserve">4. חשש שדליפת דלק </w:t>
            </w:r>
            <w:proofErr w:type="spellStart"/>
            <w:r>
              <w:rPr>
                <w:rFonts w:hint="cs"/>
                <w:rtl/>
              </w:rPr>
              <w:t>מאוניות</w:t>
            </w:r>
            <w:proofErr w:type="spellEnd"/>
            <w:r>
              <w:rPr>
                <w:rFonts w:hint="cs"/>
                <w:rtl/>
              </w:rPr>
              <w:t xml:space="preserve"> תזהם את מפרץ אילת שהוא ים רגיש בשל היותו קטן וכמעט סגור. זיהום עלול להרוג את שוניות האלמוגים</w:t>
            </w:r>
            <w:r w:rsidR="00956200">
              <w:rPr>
                <w:rFonts w:hint="cs"/>
                <w:rtl/>
              </w:rPr>
              <w:t xml:space="preserve"> </w:t>
            </w:r>
          </w:p>
        </w:tc>
      </w:tr>
    </w:tbl>
    <w:p w:rsidR="00B814D8" w:rsidRPr="00DF7431" w:rsidRDefault="00956200" w:rsidP="00B814D8">
      <w:pPr>
        <w:spacing w:line="360" w:lineRule="auto"/>
        <w:jc w:val="center"/>
        <w:rPr>
          <w:sz w:val="28"/>
          <w:szCs w:val="28"/>
          <w:rtl/>
        </w:rPr>
      </w:pPr>
      <w:r w:rsidRPr="00DF7431">
        <w:rPr>
          <w:rFonts w:hint="cs"/>
          <w:b/>
          <w:bCs/>
          <w:sz w:val="28"/>
          <w:szCs w:val="28"/>
          <w:rtl/>
        </w:rPr>
        <w:t xml:space="preserve"> </w:t>
      </w:r>
      <w:r w:rsidR="00B814D8" w:rsidRPr="00DF7431">
        <w:rPr>
          <w:rFonts w:hint="cs"/>
          <w:b/>
          <w:bCs/>
          <w:sz w:val="28"/>
          <w:szCs w:val="28"/>
          <w:rtl/>
        </w:rPr>
        <w:t>נמל אילת</w:t>
      </w:r>
    </w:p>
    <w:p w:rsidR="00956200" w:rsidRDefault="00F41FA5" w:rsidP="00B814D8">
      <w:pPr>
        <w:spacing w:line="360" w:lineRule="auto"/>
        <w:rPr>
          <w:rtl/>
        </w:rPr>
      </w:pPr>
      <w:r>
        <w:rPr>
          <w:noProof/>
          <w:rtl/>
        </w:rPr>
        <mc:AlternateContent>
          <mc:Choice Requires="wps">
            <w:drawing>
              <wp:anchor distT="0" distB="0" distL="114300" distR="114300" simplePos="0" relativeHeight="251672064" behindDoc="0" locked="0" layoutInCell="1" allowOverlap="1">
                <wp:simplePos x="0" y="0"/>
                <wp:positionH relativeFrom="margin">
                  <wp:align>left</wp:align>
                </wp:positionH>
                <wp:positionV relativeFrom="paragraph">
                  <wp:posOffset>1531620</wp:posOffset>
                </wp:positionV>
                <wp:extent cx="5562600" cy="2838450"/>
                <wp:effectExtent l="0" t="0" r="0" b="0"/>
                <wp:wrapNone/>
                <wp:docPr id="33" name="תיבת טקסט 33"/>
                <wp:cNvGraphicFramePr/>
                <a:graphic xmlns:a="http://schemas.openxmlformats.org/drawingml/2006/main">
                  <a:graphicData uri="http://schemas.microsoft.com/office/word/2010/wordprocessingShape">
                    <wps:wsp>
                      <wps:cNvSpPr txBox="1"/>
                      <wps:spPr>
                        <a:xfrm>
                          <a:off x="0" y="0"/>
                          <a:ext cx="5562600" cy="2838450"/>
                        </a:xfrm>
                        <a:prstGeom prst="rect">
                          <a:avLst/>
                        </a:prstGeom>
                        <a:solidFill>
                          <a:schemeClr val="lt1"/>
                        </a:solidFill>
                        <a:ln w="6350">
                          <a:noFill/>
                        </a:ln>
                      </wps:spPr>
                      <wps:txbx>
                        <w:txbxContent>
                          <w:p w:rsidR="00C43451" w:rsidRDefault="00281F9B">
                            <w:r>
                              <w:rPr>
                                <w:noProof/>
                              </w:rPr>
                              <w:drawing>
                                <wp:inline distT="0" distB="0" distL="0" distR="0">
                                  <wp:extent cx="5372100" cy="3924300"/>
                                  <wp:effectExtent l="0" t="0" r="0" b="0"/>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72100" cy="39243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תיבת טקסט 33" o:spid="_x0000_s1038" type="#_x0000_t202" style="position:absolute;left:0;text-align:left;margin-left:0;margin-top:120.6pt;width:438pt;height:223.5pt;z-index:251672064;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" fillcolor="white [3201]" stroked="f" strokeweight=".5pt">
                <v:textbox style="mso-fit-shape-to-text:t">
                  <w:txbxContent>
                    <w:p w:rsidR="00C43451" w:rsidRDefault="00281F9B">
                      <w:r>
                        <w:rPr>
                          <w:noProof/>
                        </w:rPr>
                        <w:drawing>
                          <wp:inline distT="0" distB="0" distL="0" distR="0">
                            <wp:extent cx="5372100" cy="3924300"/>
                            <wp:effectExtent l="0" t="0" r="0" b="0"/>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2100" cy="3924300"/>
                                    </a:xfrm>
                                    <a:prstGeom prst="rect">
                                      <a:avLst/>
                                    </a:prstGeom>
                                    <a:noFill/>
                                    <a:ln>
                                      <a:noFill/>
                                    </a:ln>
                                  </pic:spPr>
                                </pic:pic>
                              </a:graphicData>
                            </a:graphic>
                          </wp:inline>
                        </w:drawing>
                      </w:r>
                    </w:p>
                  </w:txbxContent>
                </v:textbox>
                <w10:wrap anchorx="margin"/>
              </v:shape>
            </w:pict>
          </mc:Fallback>
        </mc:AlternateContent>
      </w:r>
    </w:p>
    <w:p w:rsidR="00956200" w:rsidRDefault="00956200" w:rsidP="00B814D8">
      <w:pPr>
        <w:spacing w:line="360" w:lineRule="auto"/>
        <w:rPr>
          <w:rtl/>
        </w:rPr>
      </w:pPr>
    </w:p>
    <w:p w:rsidR="00956200" w:rsidRDefault="00956200" w:rsidP="00B814D8">
      <w:pPr>
        <w:spacing w:line="360" w:lineRule="auto"/>
        <w:rPr>
          <w:rtl/>
        </w:rPr>
      </w:pPr>
    </w:p>
    <w:p w:rsidR="00956200" w:rsidRDefault="00956200" w:rsidP="00B814D8">
      <w:pPr>
        <w:spacing w:line="360" w:lineRule="auto"/>
        <w:rPr>
          <w:rtl/>
        </w:rPr>
      </w:pPr>
    </w:p>
    <w:p w:rsidR="00956200" w:rsidRDefault="00956200" w:rsidP="00B814D8">
      <w:pPr>
        <w:spacing w:line="360" w:lineRule="auto"/>
        <w:rPr>
          <w:rtl/>
        </w:rPr>
      </w:pPr>
    </w:p>
    <w:p w:rsidR="00B814D8" w:rsidRDefault="00B814D8" w:rsidP="00B814D8">
      <w:pPr>
        <w:spacing w:line="360" w:lineRule="auto"/>
        <w:rPr>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D0C75" w:rsidRDefault="00BD0C75" w:rsidP="00DF7431">
      <w:pPr>
        <w:spacing w:line="360" w:lineRule="auto"/>
        <w:jc w:val="center"/>
        <w:rPr>
          <w:b/>
          <w:bCs/>
          <w:sz w:val="28"/>
          <w:szCs w:val="28"/>
          <w:rtl/>
        </w:rPr>
      </w:pPr>
    </w:p>
    <w:p w:rsidR="00B814D8" w:rsidRDefault="00B814D8" w:rsidP="00DF7431">
      <w:pPr>
        <w:spacing w:line="360" w:lineRule="auto"/>
        <w:jc w:val="center"/>
        <w:rPr>
          <w:rtl/>
        </w:rPr>
      </w:pPr>
      <w:r w:rsidRPr="00DF7431">
        <w:rPr>
          <w:rFonts w:hint="cs"/>
          <w:b/>
          <w:bCs/>
          <w:sz w:val="28"/>
          <w:szCs w:val="28"/>
          <w:rtl/>
        </w:rPr>
        <w:lastRenderedPageBreak/>
        <w:t>נמל חיפה</w:t>
      </w:r>
      <w:r>
        <w:rPr>
          <w:rFonts w:hint="cs"/>
          <w:rtl/>
        </w:rPr>
        <w:t>: נבנה בימי המנדט הבריטי</w:t>
      </w:r>
    </w:p>
    <w:tbl>
      <w:tblPr>
        <w:bidiVisual/>
        <w:tblW w:w="951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2"/>
        <w:gridCol w:w="3680"/>
      </w:tblGrid>
      <w:tr w:rsidR="00B814D8" w:rsidTr="00DF7431">
        <w:tc>
          <w:tcPr>
            <w:tcW w:w="5832" w:type="dxa"/>
            <w:tcBorders>
              <w:top w:val="single" w:sz="4" w:space="0" w:color="auto"/>
              <w:left w:val="single" w:sz="4" w:space="0" w:color="auto"/>
              <w:bottom w:val="single" w:sz="4" w:space="0" w:color="auto"/>
              <w:right w:val="single" w:sz="4" w:space="0" w:color="auto"/>
            </w:tcBorders>
            <w:hideMark/>
          </w:tcPr>
          <w:p w:rsidR="00B814D8" w:rsidRDefault="00B814D8" w:rsidP="00DF7431">
            <w:pPr>
              <w:spacing w:line="360" w:lineRule="auto"/>
              <w:jc w:val="center"/>
              <w:rPr>
                <w:rtl/>
              </w:rPr>
            </w:pPr>
            <w:r>
              <w:rPr>
                <w:rFonts w:hint="cs"/>
                <w:rtl/>
              </w:rPr>
              <w:t>יתרון</w:t>
            </w:r>
          </w:p>
        </w:tc>
        <w:tc>
          <w:tcPr>
            <w:tcW w:w="3680" w:type="dxa"/>
            <w:tcBorders>
              <w:top w:val="single" w:sz="4" w:space="0" w:color="auto"/>
              <w:left w:val="single" w:sz="4" w:space="0" w:color="auto"/>
              <w:bottom w:val="single" w:sz="4" w:space="0" w:color="auto"/>
              <w:right w:val="single" w:sz="4" w:space="0" w:color="auto"/>
            </w:tcBorders>
            <w:hideMark/>
          </w:tcPr>
          <w:p w:rsidR="00B814D8" w:rsidRDefault="00B814D8" w:rsidP="00DF7431">
            <w:pPr>
              <w:spacing w:line="360" w:lineRule="auto"/>
              <w:jc w:val="center"/>
              <w:rPr>
                <w:rtl/>
              </w:rPr>
            </w:pPr>
            <w:r>
              <w:rPr>
                <w:rFonts w:hint="cs"/>
                <w:rtl/>
              </w:rPr>
              <w:t>חסרון</w:t>
            </w:r>
          </w:p>
        </w:tc>
      </w:tr>
      <w:tr w:rsidR="00B814D8" w:rsidTr="00DF7431">
        <w:tc>
          <w:tcPr>
            <w:tcW w:w="5832" w:type="dxa"/>
            <w:tcBorders>
              <w:top w:val="single" w:sz="4" w:space="0" w:color="auto"/>
              <w:left w:val="single" w:sz="4" w:space="0" w:color="auto"/>
              <w:bottom w:val="single" w:sz="4" w:space="0" w:color="auto"/>
              <w:right w:val="single" w:sz="4" w:space="0" w:color="auto"/>
            </w:tcBorders>
            <w:hideMark/>
          </w:tcPr>
          <w:p w:rsidR="00B814D8" w:rsidRDefault="00B814D8">
            <w:pPr>
              <w:spacing w:line="360" w:lineRule="auto"/>
            </w:pPr>
            <w:r>
              <w:rPr>
                <w:rFonts w:hint="cs"/>
                <w:rtl/>
              </w:rPr>
              <w:t>1. מקושר למפעלים במפרץ חיפה (הינטרלנד).</w:t>
            </w:r>
          </w:p>
          <w:p w:rsidR="00B814D8" w:rsidRDefault="00B814D8">
            <w:pPr>
              <w:spacing w:line="360" w:lineRule="auto"/>
              <w:rPr>
                <w:rtl/>
              </w:rPr>
            </w:pPr>
            <w:r>
              <w:rPr>
                <w:rFonts w:hint="cs"/>
                <w:rtl/>
              </w:rPr>
              <w:t>2. נמל במפרץ טבעי (חסך עלות הקמה)</w:t>
            </w:r>
          </w:p>
          <w:p w:rsidR="00B814D8" w:rsidRDefault="00B814D8">
            <w:pPr>
              <w:spacing w:line="360" w:lineRule="auto"/>
              <w:rPr>
                <w:rtl/>
              </w:rPr>
            </w:pPr>
            <w:r>
              <w:rPr>
                <w:rFonts w:hint="cs"/>
                <w:rtl/>
              </w:rPr>
              <w:t>3. מחובר לרכבת</w:t>
            </w:r>
          </w:p>
          <w:p w:rsidR="00B814D8" w:rsidRDefault="00B814D8">
            <w:pPr>
              <w:spacing w:line="360" w:lineRule="auto"/>
              <w:rPr>
                <w:rtl/>
              </w:rPr>
            </w:pPr>
            <w:r>
              <w:rPr>
                <w:rFonts w:hint="cs"/>
                <w:rtl/>
              </w:rPr>
              <w:t xml:space="preserve">4. בעקבות הסכם השלום עם ירדן, נמל חיפה  הרחיב את פעילותו </w:t>
            </w:r>
            <w:r w:rsidR="00DF7431">
              <w:rPr>
                <w:rFonts w:hint="cs"/>
                <w:rtl/>
              </w:rPr>
              <w:t xml:space="preserve">(הינטרלנד\מפעלים ומחסנים) </w:t>
            </w:r>
            <w:r>
              <w:rPr>
                <w:rFonts w:hint="cs"/>
                <w:rtl/>
              </w:rPr>
              <w:t>בזכות הגעת סחורות במשאיות מירדן שמשם הן מיוצאות לאירופה</w:t>
            </w:r>
          </w:p>
        </w:tc>
        <w:tc>
          <w:tcPr>
            <w:tcW w:w="3680" w:type="dxa"/>
            <w:tcBorders>
              <w:top w:val="single" w:sz="4" w:space="0" w:color="auto"/>
              <w:left w:val="single" w:sz="4" w:space="0" w:color="auto"/>
              <w:bottom w:val="single" w:sz="4" w:space="0" w:color="auto"/>
              <w:right w:val="single" w:sz="4" w:space="0" w:color="auto"/>
            </w:tcBorders>
            <w:hideMark/>
          </w:tcPr>
          <w:p w:rsidR="00B814D8" w:rsidRDefault="00B814D8" w:rsidP="00DF7431">
            <w:pPr>
              <w:spacing w:line="360" w:lineRule="auto"/>
              <w:rPr>
                <w:rtl/>
              </w:rPr>
            </w:pPr>
            <w:r>
              <w:rPr>
                <w:rFonts w:hint="cs"/>
                <w:rtl/>
              </w:rPr>
              <w:t>1. קושי בהרחבת הנמל כי מסביב יש אזור הררי</w:t>
            </w:r>
            <w:r w:rsidR="00DF7431">
              <w:rPr>
                <w:rFonts w:hint="cs"/>
                <w:rtl/>
              </w:rPr>
              <w:t xml:space="preserve"> וגם בתים</w:t>
            </w:r>
            <w:r>
              <w:rPr>
                <w:rFonts w:hint="cs"/>
                <w:rtl/>
              </w:rPr>
              <w:t>.</w:t>
            </w:r>
          </w:p>
          <w:p w:rsidR="00B814D8" w:rsidRDefault="00DF7431" w:rsidP="00DF7431">
            <w:pPr>
              <w:spacing w:line="360" w:lineRule="auto"/>
              <w:rPr>
                <w:rtl/>
              </w:rPr>
            </w:pPr>
            <w:r>
              <w:rPr>
                <w:rFonts w:hint="cs"/>
                <w:rtl/>
              </w:rPr>
              <w:t xml:space="preserve">2. </w:t>
            </w:r>
            <w:proofErr w:type="spellStart"/>
            <w:r w:rsidR="00B814D8">
              <w:rPr>
                <w:rFonts w:hint="cs"/>
                <w:rtl/>
              </w:rPr>
              <w:t>ההינטרל</w:t>
            </w:r>
            <w:r w:rsidR="00F41FA5">
              <w:rPr>
                <w:rFonts w:hint="cs"/>
                <w:rtl/>
              </w:rPr>
              <w:t>נד</w:t>
            </w:r>
            <w:proofErr w:type="spellEnd"/>
            <w:r w:rsidR="00F41FA5">
              <w:rPr>
                <w:rFonts w:hint="cs"/>
                <w:rtl/>
              </w:rPr>
              <w:t xml:space="preserve"> של הנמל גורם לזיהום אוויר </w:t>
            </w:r>
            <w:r w:rsidR="00B814D8">
              <w:rPr>
                <w:rFonts w:hint="cs"/>
                <w:rtl/>
              </w:rPr>
              <w:t>באזור מפרץ חיפה</w:t>
            </w:r>
          </w:p>
        </w:tc>
      </w:tr>
    </w:tbl>
    <w:p w:rsidR="00B814D8" w:rsidRDefault="00F41FA5" w:rsidP="00B814D8">
      <w:pPr>
        <w:spacing w:line="360" w:lineRule="auto"/>
        <w:rPr>
          <w:rtl/>
        </w:rPr>
      </w:pPr>
      <w:r w:rsidRPr="00F41FA5">
        <w:rPr>
          <w:rFonts w:asciiTheme="minorHAnsi" w:eastAsiaTheme="minorEastAsia" w:hAnsiTheme="minorHAnsi" w:cstheme="minorBidi"/>
          <w:noProof/>
          <w:sz w:val="22"/>
          <w:szCs w:val="22"/>
          <w:rtl/>
        </w:rPr>
        <mc:AlternateContent>
          <mc:Choice Requires="wps">
            <w:drawing>
              <wp:anchor distT="0" distB="0" distL="114300" distR="114300" simplePos="0" relativeHeight="251694592" behindDoc="0" locked="0" layoutInCell="1" allowOverlap="1" wp14:anchorId="20D39044" wp14:editId="6F52396C">
                <wp:simplePos x="0" y="0"/>
                <wp:positionH relativeFrom="margin">
                  <wp:posOffset>495301</wp:posOffset>
                </wp:positionH>
                <wp:positionV relativeFrom="paragraph">
                  <wp:posOffset>129539</wp:posOffset>
                </wp:positionV>
                <wp:extent cx="4133850" cy="2486025"/>
                <wp:effectExtent l="0" t="0" r="19050" b="28575"/>
                <wp:wrapNone/>
                <wp:docPr id="13" name="תיבת טקסט 13"/>
                <wp:cNvGraphicFramePr/>
                <a:graphic xmlns:a="http://schemas.openxmlformats.org/drawingml/2006/main">
                  <a:graphicData uri="http://schemas.microsoft.com/office/word/2010/wordprocessingShape">
                    <wps:wsp>
                      <wps:cNvSpPr txBox="1"/>
                      <wps:spPr>
                        <a:xfrm>
                          <a:off x="0" y="0"/>
                          <a:ext cx="4133850" cy="2486025"/>
                        </a:xfrm>
                        <a:prstGeom prst="rect">
                          <a:avLst/>
                        </a:prstGeom>
                        <a:solidFill>
                          <a:sysClr val="window" lastClr="FFFFFF"/>
                        </a:solidFill>
                        <a:ln w="6350">
                          <a:solidFill>
                            <a:prstClr val="black"/>
                          </a:solidFill>
                        </a:ln>
                      </wps:spPr>
                      <wps:txbx>
                        <w:txbxContent>
                          <w:p w:rsidR="00F41FA5" w:rsidRDefault="00F41FA5" w:rsidP="00F41FA5">
                            <w:r>
                              <w:rPr>
                                <w:noProof/>
                              </w:rPr>
                              <w:drawing>
                                <wp:inline distT="0" distB="0" distL="0" distR="0" wp14:anchorId="34F4E65F" wp14:editId="3236AD45">
                                  <wp:extent cx="3484245" cy="2365845"/>
                                  <wp:effectExtent l="0" t="0" r="1905" b="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04282" cy="23794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39044" id="תיבת טקסט 13" o:spid="_x0000_s1039" type="#_x0000_t202" style="position:absolute;left:0;text-align:left;margin-left:39pt;margin-top:10.2pt;width:325.5pt;height:195.7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" fillcolor="window" strokeweight=".5pt">
                <v:textbox>
                  <w:txbxContent>
                    <w:p w:rsidR="00F41FA5" w:rsidRDefault="00F41FA5" w:rsidP="00F41FA5">
                      <w:r>
                        <w:rPr>
                          <w:noProof/>
                        </w:rPr>
                        <w:drawing>
                          <wp:inline distT="0" distB="0" distL="0" distR="0" wp14:anchorId="34F4E65F" wp14:editId="3236AD45">
                            <wp:extent cx="3484245" cy="2365845"/>
                            <wp:effectExtent l="0" t="0" r="1905" b="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04282" cy="2379451"/>
                                    </a:xfrm>
                                    <a:prstGeom prst="rect">
                                      <a:avLst/>
                                    </a:prstGeom>
                                    <a:noFill/>
                                    <a:ln>
                                      <a:noFill/>
                                    </a:ln>
                                  </pic:spPr>
                                </pic:pic>
                              </a:graphicData>
                            </a:graphic>
                          </wp:inline>
                        </w:drawing>
                      </w:r>
                    </w:p>
                  </w:txbxContent>
                </v:textbox>
                <w10:wrap anchorx="margin"/>
              </v:shape>
            </w:pict>
          </mc:Fallback>
        </mc:AlternateContent>
      </w:r>
    </w:p>
    <w:p w:rsidR="00DF7431" w:rsidRDefault="00DF7431" w:rsidP="00B814D8">
      <w:pPr>
        <w:spacing w:line="360" w:lineRule="auto"/>
        <w:rPr>
          <w:rtl/>
        </w:rPr>
      </w:pPr>
    </w:p>
    <w:p w:rsidR="00DF7431" w:rsidRDefault="00DF7431" w:rsidP="00B814D8">
      <w:pPr>
        <w:spacing w:line="360" w:lineRule="auto"/>
        <w:rPr>
          <w:rtl/>
        </w:rPr>
      </w:pPr>
    </w:p>
    <w:p w:rsidR="00DF7431" w:rsidRDefault="00DF7431" w:rsidP="00B814D8">
      <w:pPr>
        <w:spacing w:line="360" w:lineRule="auto"/>
        <w:rPr>
          <w:rtl/>
        </w:rPr>
      </w:pPr>
    </w:p>
    <w:p w:rsidR="00DF7431" w:rsidRDefault="00DF7431" w:rsidP="00B814D8">
      <w:pPr>
        <w:spacing w:line="360" w:lineRule="auto"/>
        <w:rPr>
          <w:rtl/>
        </w:rPr>
      </w:pPr>
    </w:p>
    <w:p w:rsidR="00DF7431" w:rsidRDefault="00DF7431" w:rsidP="00B814D8">
      <w:pPr>
        <w:spacing w:line="360" w:lineRule="auto"/>
        <w:rPr>
          <w:rtl/>
        </w:rPr>
      </w:pPr>
    </w:p>
    <w:p w:rsidR="00DF7431" w:rsidRDefault="00DF7431" w:rsidP="00B814D8">
      <w:pPr>
        <w:spacing w:line="360" w:lineRule="auto"/>
        <w:rPr>
          <w:rtl/>
        </w:rPr>
      </w:pPr>
    </w:p>
    <w:p w:rsidR="00DF7431" w:rsidRDefault="00DF7431" w:rsidP="00B814D8">
      <w:pPr>
        <w:spacing w:line="360" w:lineRule="auto"/>
        <w:rPr>
          <w:rtl/>
        </w:rPr>
      </w:pPr>
    </w:p>
    <w:p w:rsidR="00DF7431" w:rsidRDefault="00DF7431" w:rsidP="00B814D8">
      <w:pPr>
        <w:spacing w:line="360" w:lineRule="auto"/>
        <w:rPr>
          <w:rtl/>
        </w:rPr>
      </w:pPr>
    </w:p>
    <w:p w:rsidR="00BD0C75" w:rsidRDefault="00BD0C75" w:rsidP="00B814D8">
      <w:pPr>
        <w:spacing w:line="360" w:lineRule="auto"/>
        <w:rPr>
          <w:rtl/>
        </w:rPr>
      </w:pPr>
    </w:p>
    <w:p w:rsidR="00BD0C75" w:rsidRDefault="00BA1624" w:rsidP="00B814D8">
      <w:pPr>
        <w:spacing w:line="360" w:lineRule="auto"/>
        <w:rPr>
          <w:rtl/>
        </w:rPr>
      </w:pPr>
      <w:r>
        <w:rPr>
          <w:rFonts w:hint="cs"/>
          <w:b/>
          <w:bCs/>
          <w:noProof/>
          <w:sz w:val="28"/>
          <w:szCs w:val="28"/>
          <w:rtl/>
        </w:rPr>
        <mc:AlternateContent>
          <mc:Choice Requires="wps">
            <w:drawing>
              <wp:anchor distT="0" distB="0" distL="114300" distR="114300" simplePos="0" relativeHeight="251674112" behindDoc="0" locked="0" layoutInCell="1" allowOverlap="1">
                <wp:simplePos x="0" y="0"/>
                <wp:positionH relativeFrom="margin">
                  <wp:posOffset>-600075</wp:posOffset>
                </wp:positionH>
                <wp:positionV relativeFrom="paragraph">
                  <wp:posOffset>187325</wp:posOffset>
                </wp:positionV>
                <wp:extent cx="6572250" cy="4724400"/>
                <wp:effectExtent l="0" t="0" r="19050" b="19050"/>
                <wp:wrapNone/>
                <wp:docPr id="37" name="תיבת טקסט 37"/>
                <wp:cNvGraphicFramePr/>
                <a:graphic xmlns:a="http://schemas.openxmlformats.org/drawingml/2006/main">
                  <a:graphicData uri="http://schemas.microsoft.com/office/word/2010/wordprocessingShape">
                    <wps:wsp>
                      <wps:cNvSpPr txBox="1"/>
                      <wps:spPr>
                        <a:xfrm>
                          <a:off x="0" y="0"/>
                          <a:ext cx="6572250" cy="4724400"/>
                        </a:xfrm>
                        <a:prstGeom prst="rect">
                          <a:avLst/>
                        </a:prstGeom>
                        <a:solidFill>
                          <a:schemeClr val="lt1"/>
                        </a:solidFill>
                        <a:ln w="6350">
                          <a:solidFill>
                            <a:prstClr val="black"/>
                          </a:solidFill>
                        </a:ln>
                      </wps:spPr>
                      <wps:txbx>
                        <w:txbxContent>
                          <w:p w:rsidR="00C43451" w:rsidRDefault="00BA1624">
                            <w:pPr>
                              <w:rPr>
                                <w:rtl/>
                              </w:rPr>
                            </w:pPr>
                            <w:r>
                              <w:rPr>
                                <w:noProof/>
                              </w:rPr>
                              <w:drawing>
                                <wp:inline distT="0" distB="0" distL="0" distR="0">
                                  <wp:extent cx="6372225" cy="4277247"/>
                                  <wp:effectExtent l="0" t="0" r="0" b="9525"/>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83780" cy="4285003"/>
                                          </a:xfrm>
                                          <a:prstGeom prst="rect">
                                            <a:avLst/>
                                          </a:prstGeom>
                                          <a:noFill/>
                                          <a:ln>
                                            <a:noFill/>
                                          </a:ln>
                                        </pic:spPr>
                                      </pic:pic>
                                    </a:graphicData>
                                  </a:graphic>
                                </wp:inline>
                              </w:drawing>
                            </w:r>
                          </w:p>
                          <w:p w:rsidR="00281F9B" w:rsidRPr="00565EA3" w:rsidRDefault="00281F9B">
                            <w:pPr>
                              <w:rPr>
                                <w:sz w:val="16"/>
                                <w:szCs w:val="16"/>
                              </w:rPr>
                            </w:pPr>
                            <w:r w:rsidRPr="00565EA3">
                              <w:rPr>
                                <w:sz w:val="16"/>
                                <w:szCs w:val="16"/>
                                <w:rtl/>
                              </w:rPr>
                              <w:t xml:space="preserve">מאת </w:t>
                            </w:r>
                            <w:proofErr w:type="spellStart"/>
                            <w:r w:rsidRPr="00565EA3">
                              <w:rPr>
                                <w:sz w:val="16"/>
                                <w:szCs w:val="16"/>
                              </w:rPr>
                              <w:t>Zvi</w:t>
                            </w:r>
                            <w:proofErr w:type="spellEnd"/>
                            <w:r w:rsidRPr="00565EA3">
                              <w:rPr>
                                <w:sz w:val="16"/>
                                <w:szCs w:val="16"/>
                              </w:rPr>
                              <w:t xml:space="preserve"> Roger - Haifa Municipality - The Spokesperson, Publicity and Advertising Division, CC BY 3.0, https://commons.wikimedia.org/w/index.php?curid=10751747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37" o:spid="_x0000_s1040" type="#_x0000_t202" style="position:absolute;left:0;text-align:left;margin-left:-47.25pt;margin-top:14.75pt;width:517.5pt;height:372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" fillcolor="white [3201]" strokeweight=".5pt">
                <v:textbox>
                  <w:txbxContent>
                    <w:p w:rsidR="00C43451" w:rsidRDefault="00BA1624">
                      <w:pPr>
                        <w:rPr>
                          <w:rtl/>
                        </w:rPr>
                      </w:pPr>
                      <w:r>
                        <w:rPr>
                          <w:noProof/>
                        </w:rPr>
                        <w:drawing>
                          <wp:inline distT="0" distB="0" distL="0" distR="0">
                            <wp:extent cx="6372225" cy="4277247"/>
                            <wp:effectExtent l="0" t="0" r="0" b="9525"/>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83780" cy="4285003"/>
                                    </a:xfrm>
                                    <a:prstGeom prst="rect">
                                      <a:avLst/>
                                    </a:prstGeom>
                                    <a:noFill/>
                                    <a:ln>
                                      <a:noFill/>
                                    </a:ln>
                                  </pic:spPr>
                                </pic:pic>
                              </a:graphicData>
                            </a:graphic>
                          </wp:inline>
                        </w:drawing>
                      </w:r>
                    </w:p>
                    <w:p w:rsidR="00281F9B" w:rsidRPr="00565EA3" w:rsidRDefault="00281F9B">
                      <w:pPr>
                        <w:rPr>
                          <w:sz w:val="16"/>
                          <w:szCs w:val="16"/>
                        </w:rPr>
                      </w:pPr>
                      <w:r w:rsidRPr="00565EA3">
                        <w:rPr>
                          <w:sz w:val="16"/>
                          <w:szCs w:val="16"/>
                          <w:rtl/>
                        </w:rPr>
                        <w:t xml:space="preserve">מאת </w:t>
                      </w:r>
                      <w:proofErr w:type="spellStart"/>
                      <w:r w:rsidRPr="00565EA3">
                        <w:rPr>
                          <w:sz w:val="16"/>
                          <w:szCs w:val="16"/>
                        </w:rPr>
                        <w:t>Zvi</w:t>
                      </w:r>
                      <w:proofErr w:type="spellEnd"/>
                      <w:r w:rsidRPr="00565EA3">
                        <w:rPr>
                          <w:sz w:val="16"/>
                          <w:szCs w:val="16"/>
                        </w:rPr>
                        <w:t xml:space="preserve"> Roger - Haifa Municipality - The Spokesperson, Publicity and Advertising Division, CC BY 3.0, https://commons.wikimedia.org/w/index.php?curid=10751747</w:t>
                      </w:r>
                    </w:p>
                  </w:txbxContent>
                </v:textbox>
                <w10:wrap anchorx="margin"/>
              </v:shape>
            </w:pict>
          </mc:Fallback>
        </mc:AlternateContent>
      </w:r>
      <w:r>
        <w:rPr>
          <w:noProof/>
        </w:rPr>
        <w:drawing>
          <wp:inline distT="0" distB="0" distL="0" distR="0" wp14:anchorId="1D61D196" wp14:editId="2B81DFA0">
            <wp:extent cx="5274310" cy="2965450"/>
            <wp:effectExtent l="0" t="0" r="2540" b="635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965450"/>
                    </a:xfrm>
                    <a:prstGeom prst="rect">
                      <a:avLst/>
                    </a:prstGeom>
                  </pic:spPr>
                </pic:pic>
              </a:graphicData>
            </a:graphic>
          </wp:inline>
        </w:drawing>
      </w:r>
    </w:p>
    <w:p w:rsidR="00BD0C75" w:rsidRDefault="00BD0C75" w:rsidP="00B814D8">
      <w:pPr>
        <w:spacing w:line="360" w:lineRule="auto"/>
        <w:rPr>
          <w:rtl/>
        </w:rPr>
      </w:pPr>
    </w:p>
    <w:p w:rsidR="00BD0C75" w:rsidRDefault="00BD0C75" w:rsidP="00B814D8">
      <w:pPr>
        <w:spacing w:line="360" w:lineRule="auto"/>
        <w:rPr>
          <w:rtl/>
        </w:rPr>
      </w:pPr>
    </w:p>
    <w:p w:rsidR="00BD0C75" w:rsidRDefault="00BD0C75" w:rsidP="00B814D8">
      <w:pPr>
        <w:spacing w:line="360" w:lineRule="auto"/>
        <w:rPr>
          <w:rtl/>
        </w:rPr>
      </w:pPr>
    </w:p>
    <w:p w:rsidR="00BD0C75" w:rsidRDefault="00BD0C75" w:rsidP="00B814D8">
      <w:pPr>
        <w:spacing w:line="360" w:lineRule="auto"/>
        <w:rPr>
          <w:rtl/>
        </w:rPr>
      </w:pPr>
    </w:p>
    <w:p w:rsidR="00B814D8" w:rsidRDefault="00B814D8" w:rsidP="00B814D8">
      <w:pPr>
        <w:spacing w:line="360" w:lineRule="auto"/>
        <w:jc w:val="center"/>
        <w:rPr>
          <w:rtl/>
        </w:rPr>
      </w:pPr>
      <w:r>
        <w:rPr>
          <w:rFonts w:hint="cs"/>
          <w:b/>
          <w:bCs/>
          <w:highlight w:val="yellow"/>
          <w:u w:val="single"/>
          <w:rtl/>
        </w:rPr>
        <w:lastRenderedPageBreak/>
        <w:t>נמל אשדוד</w:t>
      </w:r>
      <w:r>
        <w:rPr>
          <w:rFonts w:hint="cs"/>
          <w:rtl/>
        </w:rPr>
        <w:t>: הנמל הכי גדול בישראל</w:t>
      </w:r>
    </w:p>
    <w:tbl>
      <w:tblPr>
        <w:bidiVisual/>
        <w:tblW w:w="0" w:type="auto"/>
        <w:tblInd w:w="-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1"/>
        <w:gridCol w:w="2966"/>
      </w:tblGrid>
      <w:tr w:rsidR="00B814D8" w:rsidTr="006343A0">
        <w:tc>
          <w:tcPr>
            <w:tcW w:w="6121" w:type="dxa"/>
            <w:tcBorders>
              <w:top w:val="single" w:sz="4" w:space="0" w:color="auto"/>
              <w:left w:val="single" w:sz="4" w:space="0" w:color="auto"/>
              <w:bottom w:val="single" w:sz="4" w:space="0" w:color="auto"/>
              <w:right w:val="single" w:sz="4" w:space="0" w:color="auto"/>
            </w:tcBorders>
            <w:hideMark/>
          </w:tcPr>
          <w:p w:rsidR="00B814D8" w:rsidRDefault="00B814D8">
            <w:pPr>
              <w:spacing w:line="360" w:lineRule="auto"/>
              <w:rPr>
                <w:rtl/>
              </w:rPr>
            </w:pPr>
            <w:r>
              <w:rPr>
                <w:rFonts w:hint="cs"/>
                <w:rtl/>
              </w:rPr>
              <w:t>יתרון</w:t>
            </w:r>
          </w:p>
        </w:tc>
        <w:tc>
          <w:tcPr>
            <w:tcW w:w="2966" w:type="dxa"/>
            <w:tcBorders>
              <w:top w:val="single" w:sz="4" w:space="0" w:color="auto"/>
              <w:left w:val="single" w:sz="4" w:space="0" w:color="auto"/>
              <w:bottom w:val="single" w:sz="4" w:space="0" w:color="auto"/>
              <w:right w:val="single" w:sz="4" w:space="0" w:color="auto"/>
            </w:tcBorders>
            <w:hideMark/>
          </w:tcPr>
          <w:p w:rsidR="00B814D8" w:rsidRDefault="00B814D8">
            <w:pPr>
              <w:spacing w:line="360" w:lineRule="auto"/>
              <w:rPr>
                <w:rtl/>
              </w:rPr>
            </w:pPr>
            <w:r>
              <w:rPr>
                <w:rFonts w:hint="cs"/>
                <w:rtl/>
              </w:rPr>
              <w:t>חסרון</w:t>
            </w:r>
          </w:p>
        </w:tc>
      </w:tr>
      <w:tr w:rsidR="00B814D8" w:rsidTr="006343A0">
        <w:tc>
          <w:tcPr>
            <w:tcW w:w="6121" w:type="dxa"/>
            <w:tcBorders>
              <w:top w:val="single" w:sz="4" w:space="0" w:color="auto"/>
              <w:left w:val="single" w:sz="4" w:space="0" w:color="auto"/>
              <w:bottom w:val="single" w:sz="4" w:space="0" w:color="auto"/>
              <w:right w:val="single" w:sz="4" w:space="0" w:color="auto"/>
            </w:tcBorders>
            <w:hideMark/>
          </w:tcPr>
          <w:p w:rsidR="00B814D8" w:rsidRDefault="00B814D8">
            <w:pPr>
              <w:spacing w:line="360" w:lineRule="auto"/>
              <w:rPr>
                <w:rtl/>
              </w:rPr>
            </w:pPr>
            <w:r>
              <w:rPr>
                <w:rFonts w:hint="cs"/>
                <w:rtl/>
              </w:rPr>
              <w:t>1. מישור</w:t>
            </w:r>
          </w:p>
          <w:p w:rsidR="00B814D8" w:rsidRDefault="00B814D8" w:rsidP="006343A0">
            <w:pPr>
              <w:spacing w:line="360" w:lineRule="auto"/>
              <w:rPr>
                <w:rtl/>
              </w:rPr>
            </w:pPr>
            <w:r>
              <w:rPr>
                <w:rFonts w:hint="cs"/>
                <w:rtl/>
              </w:rPr>
              <w:t xml:space="preserve">2. נגישות גבוהה - מחובר לרכבת וקרוב </w:t>
            </w:r>
            <w:proofErr w:type="spellStart"/>
            <w:r>
              <w:rPr>
                <w:rFonts w:hint="cs"/>
                <w:rtl/>
              </w:rPr>
              <w:t>למטרופולינים</w:t>
            </w:r>
            <w:proofErr w:type="spellEnd"/>
            <w:r>
              <w:rPr>
                <w:rFonts w:hint="cs"/>
                <w:rtl/>
              </w:rPr>
              <w:t xml:space="preserve"> של ת"א, חיפה וב"ש.</w:t>
            </w:r>
          </w:p>
          <w:p w:rsidR="00B814D8" w:rsidRDefault="00B814D8" w:rsidP="006343A0">
            <w:pPr>
              <w:spacing w:line="360" w:lineRule="auto"/>
              <w:rPr>
                <w:rtl/>
              </w:rPr>
            </w:pPr>
            <w:r>
              <w:rPr>
                <w:rFonts w:hint="cs"/>
                <w:rtl/>
              </w:rPr>
              <w:t xml:space="preserve">3. נמל היובל: פיתוח נמל אשדוד, כדי לענות על גידול בתנועת המטענים </w:t>
            </w:r>
            <w:r w:rsidR="006343A0">
              <w:rPr>
                <w:rFonts w:hint="cs"/>
                <w:rtl/>
              </w:rPr>
              <w:t xml:space="preserve">והנוסעים. המטרה היא לפתח את  </w:t>
            </w:r>
            <w:r>
              <w:rPr>
                <w:rFonts w:hint="cs"/>
                <w:rtl/>
              </w:rPr>
              <w:t>הנמלים לרמת השירות הנאותה, להכינם לתנאי תחרות בינ"ל במסגרת הגלובליזציה</w:t>
            </w:r>
          </w:p>
        </w:tc>
        <w:tc>
          <w:tcPr>
            <w:tcW w:w="2966" w:type="dxa"/>
            <w:tcBorders>
              <w:top w:val="single" w:sz="4" w:space="0" w:color="auto"/>
              <w:left w:val="single" w:sz="4" w:space="0" w:color="auto"/>
              <w:bottom w:val="single" w:sz="4" w:space="0" w:color="auto"/>
              <w:right w:val="single" w:sz="4" w:space="0" w:color="auto"/>
            </w:tcBorders>
            <w:hideMark/>
          </w:tcPr>
          <w:p w:rsidR="00B814D8" w:rsidRDefault="00B814D8">
            <w:pPr>
              <w:spacing w:line="360" w:lineRule="auto"/>
              <w:rPr>
                <w:rtl/>
              </w:rPr>
            </w:pPr>
            <w:proofErr w:type="spellStart"/>
            <w:r>
              <w:rPr>
                <w:rFonts w:hint="cs"/>
                <w:rtl/>
              </w:rPr>
              <w:t>ההינטרלאנד</w:t>
            </w:r>
            <w:proofErr w:type="spellEnd"/>
            <w:r>
              <w:rPr>
                <w:rFonts w:hint="cs"/>
                <w:rtl/>
              </w:rPr>
              <w:t xml:space="preserve"> פוגע באיכות האוויר של אשדוד</w:t>
            </w:r>
          </w:p>
        </w:tc>
      </w:tr>
    </w:tbl>
    <w:p w:rsidR="00B814D8" w:rsidRDefault="006343A0" w:rsidP="00B814D8">
      <w:pPr>
        <w:spacing w:line="360" w:lineRule="auto"/>
        <w:rPr>
          <w:rtl/>
        </w:rPr>
      </w:pPr>
      <w:r>
        <w:rPr>
          <w:noProof/>
          <w:rtl/>
        </w:rPr>
        <mc:AlternateContent>
          <mc:Choice Requires="wps">
            <w:drawing>
              <wp:anchor distT="0" distB="0" distL="114300" distR="114300" simplePos="0" relativeHeight="251673088" behindDoc="0" locked="0" layoutInCell="1" allowOverlap="1">
                <wp:simplePos x="0" y="0"/>
                <wp:positionH relativeFrom="column">
                  <wp:posOffset>-904875</wp:posOffset>
                </wp:positionH>
                <wp:positionV relativeFrom="paragraph">
                  <wp:posOffset>68580</wp:posOffset>
                </wp:positionV>
                <wp:extent cx="7096125" cy="3248025"/>
                <wp:effectExtent l="0" t="0" r="28575" b="28575"/>
                <wp:wrapNone/>
                <wp:docPr id="35" name="תיבת טקסט 35"/>
                <wp:cNvGraphicFramePr/>
                <a:graphic xmlns:a="http://schemas.openxmlformats.org/drawingml/2006/main">
                  <a:graphicData uri="http://schemas.microsoft.com/office/word/2010/wordprocessingShape">
                    <wps:wsp>
                      <wps:cNvSpPr txBox="1"/>
                      <wps:spPr>
                        <a:xfrm>
                          <a:off x="0" y="0"/>
                          <a:ext cx="7096125" cy="3248025"/>
                        </a:xfrm>
                        <a:prstGeom prst="rect">
                          <a:avLst/>
                        </a:prstGeom>
                        <a:solidFill>
                          <a:schemeClr val="lt1"/>
                        </a:solidFill>
                        <a:ln w="6350">
                          <a:solidFill>
                            <a:prstClr val="black"/>
                          </a:solidFill>
                        </a:ln>
                      </wps:spPr>
                      <wps:txbx>
                        <w:txbxContent>
                          <w:p w:rsidR="00C43451" w:rsidRDefault="00BA1624">
                            <w:pPr>
                              <w:rPr>
                                <w:rtl/>
                              </w:rPr>
                            </w:pPr>
                            <w:r>
                              <w:rPr>
                                <w:noProof/>
                              </w:rPr>
                              <w:drawing>
                                <wp:inline distT="0" distB="0" distL="0" distR="0">
                                  <wp:extent cx="6857997" cy="3000375"/>
                                  <wp:effectExtent l="0" t="0" r="635" b="0"/>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70715" cy="3005939"/>
                                          </a:xfrm>
                                          <a:prstGeom prst="rect">
                                            <a:avLst/>
                                          </a:prstGeom>
                                          <a:noFill/>
                                          <a:ln>
                                            <a:noFill/>
                                          </a:ln>
                                        </pic:spPr>
                                      </pic:pic>
                                    </a:graphicData>
                                  </a:graphic>
                                </wp:inline>
                              </w:drawing>
                            </w:r>
                          </w:p>
                          <w:p w:rsidR="00281F9B" w:rsidRPr="00565EA3" w:rsidRDefault="00281F9B">
                            <w:pPr>
                              <w:rPr>
                                <w:sz w:val="16"/>
                                <w:szCs w:val="16"/>
                              </w:rPr>
                            </w:pPr>
                            <w:r w:rsidRPr="00565EA3">
                              <w:rPr>
                                <w:sz w:val="16"/>
                                <w:szCs w:val="16"/>
                                <w:rtl/>
                              </w:rPr>
                              <w:t xml:space="preserve">מאת </w:t>
                            </w:r>
                            <w:r w:rsidRPr="00565EA3">
                              <w:rPr>
                                <w:sz w:val="16"/>
                                <w:szCs w:val="16"/>
                              </w:rPr>
                              <w:t>Amos Meron</w:t>
                            </w:r>
                            <w:r w:rsidRPr="00565EA3">
                              <w:rPr>
                                <w:sz w:val="16"/>
                                <w:szCs w:val="16"/>
                                <w:rtl/>
                              </w:rPr>
                              <w:t xml:space="preserve"> - נוצר על ידי מעלה היצירה, </w:t>
                            </w:r>
                            <w:r w:rsidRPr="00565EA3">
                              <w:rPr>
                                <w:sz w:val="16"/>
                                <w:szCs w:val="16"/>
                              </w:rPr>
                              <w:t>CC BY-SA 3.0, https://commons.wikimedia.org/w/index.php?curid=23519908</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35" o:spid="_x0000_s1041" type="#_x0000_t202" style="position:absolute;left:0;text-align:left;margin-left:-71.25pt;margin-top:5.4pt;width:558.75pt;height:255.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" fillcolor="white [3201]" strokeweight=".5pt">
                <v:textbox>
                  <w:txbxContent>
                    <w:p w:rsidR="00C43451" w:rsidRDefault="00BA1624">
                      <w:pPr>
                        <w:rPr>
                          <w:rtl/>
                        </w:rPr>
                      </w:pPr>
                      <w:r>
                        <w:rPr>
                          <w:noProof/>
                        </w:rPr>
                        <w:drawing>
                          <wp:inline distT="0" distB="0" distL="0" distR="0">
                            <wp:extent cx="6857997" cy="3000375"/>
                            <wp:effectExtent l="0" t="0" r="635" b="0"/>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70715" cy="3005939"/>
                                    </a:xfrm>
                                    <a:prstGeom prst="rect">
                                      <a:avLst/>
                                    </a:prstGeom>
                                    <a:noFill/>
                                    <a:ln>
                                      <a:noFill/>
                                    </a:ln>
                                  </pic:spPr>
                                </pic:pic>
                              </a:graphicData>
                            </a:graphic>
                          </wp:inline>
                        </w:drawing>
                      </w:r>
                    </w:p>
                    <w:p w:rsidR="00281F9B" w:rsidRPr="00565EA3" w:rsidRDefault="00281F9B">
                      <w:pPr>
                        <w:rPr>
                          <w:sz w:val="16"/>
                          <w:szCs w:val="16"/>
                        </w:rPr>
                      </w:pPr>
                      <w:r w:rsidRPr="00565EA3">
                        <w:rPr>
                          <w:sz w:val="16"/>
                          <w:szCs w:val="16"/>
                          <w:rtl/>
                        </w:rPr>
                        <w:t xml:space="preserve">מאת </w:t>
                      </w:r>
                      <w:r w:rsidRPr="00565EA3">
                        <w:rPr>
                          <w:sz w:val="16"/>
                          <w:szCs w:val="16"/>
                        </w:rPr>
                        <w:t>Amos Meron</w:t>
                      </w:r>
                      <w:r w:rsidRPr="00565EA3">
                        <w:rPr>
                          <w:sz w:val="16"/>
                          <w:szCs w:val="16"/>
                          <w:rtl/>
                        </w:rPr>
                        <w:t xml:space="preserve"> - נוצר על ידי מעלה היצירה, </w:t>
                      </w:r>
                      <w:r w:rsidRPr="00565EA3">
                        <w:rPr>
                          <w:sz w:val="16"/>
                          <w:szCs w:val="16"/>
                        </w:rPr>
                        <w:t>CC BY-SA 3.0, https://commons.wikimedia.org/w/index.php?curid=23519908</w:t>
                      </w:r>
                    </w:p>
                  </w:txbxContent>
                </v:textbox>
              </v:shape>
            </w:pict>
          </mc:Fallback>
        </mc:AlternateContent>
      </w:r>
    </w:p>
    <w:p w:rsidR="00B814D8" w:rsidRDefault="00B814D8" w:rsidP="00B814D8">
      <w:pPr>
        <w:spacing w:line="360" w:lineRule="auto"/>
        <w:rPr>
          <w:rtl/>
        </w:rPr>
      </w:pPr>
    </w:p>
    <w:p w:rsidR="00B814D8" w:rsidRDefault="00B814D8" w:rsidP="00B814D8">
      <w:pPr>
        <w:spacing w:line="360" w:lineRule="auto"/>
        <w:rPr>
          <w:rtl/>
        </w:rPr>
      </w:pPr>
    </w:p>
    <w:p w:rsidR="00B814D8" w:rsidRDefault="00B814D8" w:rsidP="00B814D8">
      <w:pPr>
        <w:spacing w:line="360" w:lineRule="auto"/>
        <w:rPr>
          <w:rtl/>
        </w:rPr>
      </w:pPr>
      <w:r>
        <w:rPr>
          <w:rFonts w:hint="cs"/>
          <w:rtl/>
        </w:rPr>
        <w:t>.</w:t>
      </w:r>
    </w:p>
    <w:p w:rsidR="00B814D8" w:rsidRDefault="00B814D8" w:rsidP="00B814D8">
      <w:pPr>
        <w:spacing w:line="360" w:lineRule="auto"/>
        <w:rPr>
          <w:rtl/>
        </w:rPr>
      </w:pPr>
    </w:p>
    <w:p w:rsidR="00B814D8" w:rsidRDefault="00B814D8" w:rsidP="00B814D8">
      <w:pPr>
        <w:spacing w:line="360" w:lineRule="auto"/>
        <w:rPr>
          <w:rtl/>
        </w:rPr>
      </w:pPr>
    </w:p>
    <w:p w:rsidR="00B814D8" w:rsidRDefault="00B814D8" w:rsidP="00B814D8">
      <w:pPr>
        <w:spacing w:line="360" w:lineRule="auto"/>
        <w:rPr>
          <w:rtl/>
        </w:rPr>
      </w:pPr>
    </w:p>
    <w:p w:rsidR="00B814D8" w:rsidRDefault="00B814D8" w:rsidP="00B814D8">
      <w:pPr>
        <w:spacing w:line="360" w:lineRule="auto"/>
        <w:rPr>
          <w:rtl/>
        </w:rPr>
      </w:pPr>
    </w:p>
    <w:p w:rsidR="006343A0" w:rsidRDefault="006343A0"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A1624" w:rsidP="006343A0">
      <w:pPr>
        <w:spacing w:line="360" w:lineRule="auto"/>
        <w:rPr>
          <w:sz w:val="26"/>
          <w:szCs w:val="26"/>
          <w:rtl/>
        </w:rPr>
      </w:pPr>
      <w:r>
        <w:rPr>
          <w:rFonts w:hint="cs"/>
          <w:noProof/>
          <w:rtl/>
        </w:rPr>
        <mc:AlternateContent>
          <mc:Choice Requires="wps">
            <w:drawing>
              <wp:anchor distT="0" distB="0" distL="114300" distR="114300" simplePos="0" relativeHeight="251657728" behindDoc="0" locked="0" layoutInCell="1" allowOverlap="1">
                <wp:simplePos x="0" y="0"/>
                <wp:positionH relativeFrom="column">
                  <wp:posOffset>1819275</wp:posOffset>
                </wp:positionH>
                <wp:positionV relativeFrom="paragraph">
                  <wp:posOffset>127000</wp:posOffset>
                </wp:positionV>
                <wp:extent cx="1958975" cy="3931285"/>
                <wp:effectExtent l="0" t="0" r="24765" b="10160"/>
                <wp:wrapNone/>
                <wp:docPr id="15" name="תיבת טקסט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3931285"/>
                        </a:xfrm>
                        <a:prstGeom prst="rect">
                          <a:avLst/>
                        </a:prstGeom>
                        <a:solidFill>
                          <a:srgbClr val="FFFFFF"/>
                        </a:solidFill>
                        <a:ln w="9525">
                          <a:solidFill>
                            <a:srgbClr val="000000"/>
                          </a:solidFill>
                          <a:miter lim="800000"/>
                          <a:headEnd/>
                          <a:tailEnd/>
                        </a:ln>
                      </wps:spPr>
                      <wps:txbx>
                        <w:txbxContent>
                          <w:p w:rsidR="00C43451" w:rsidRDefault="00BA1624" w:rsidP="00B814D8">
                            <w:r>
                              <w:rPr>
                                <w:noProof/>
                              </w:rPr>
                              <w:drawing>
                                <wp:inline distT="0" distB="0" distL="0" distR="0">
                                  <wp:extent cx="1794165" cy="3990340"/>
                                  <wp:effectExtent l="0" t="0" r="0" b="0"/>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96843" cy="3996297"/>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תיבת טקסט 15" o:spid="_x0000_s1042" type="#_x0000_t202" style="position:absolute;left:0;text-align:left;margin-left:143.25pt;margin-top:10pt;width:154.25pt;height:309.55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">
                <v:textbox style="mso-fit-shape-to-text:t">
                  <w:txbxContent>
                    <w:p w:rsidR="00C43451" w:rsidRDefault="00BA1624" w:rsidP="00B814D8">
                      <w:r>
                        <w:rPr>
                          <w:noProof/>
                        </w:rPr>
                        <w:drawing>
                          <wp:inline distT="0" distB="0" distL="0" distR="0">
                            <wp:extent cx="1794165" cy="3990340"/>
                            <wp:effectExtent l="0" t="0" r="0" b="0"/>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96843" cy="3996297"/>
                                    </a:xfrm>
                                    <a:prstGeom prst="rect">
                                      <a:avLst/>
                                    </a:prstGeom>
                                    <a:noFill/>
                                    <a:ln>
                                      <a:noFill/>
                                    </a:ln>
                                  </pic:spPr>
                                </pic:pic>
                              </a:graphicData>
                            </a:graphic>
                          </wp:inline>
                        </w:drawing>
                      </w:r>
                    </w:p>
                  </w:txbxContent>
                </v:textbox>
              </v:shape>
            </w:pict>
          </mc:Fallback>
        </mc:AlternateContent>
      </w: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BD0C75" w:rsidRDefault="00BD0C75" w:rsidP="006343A0">
      <w:pPr>
        <w:spacing w:line="360" w:lineRule="auto"/>
        <w:rPr>
          <w:sz w:val="26"/>
          <w:szCs w:val="26"/>
          <w:rtl/>
        </w:rPr>
      </w:pPr>
    </w:p>
    <w:p w:rsidR="006343A0" w:rsidRPr="00BD0C75" w:rsidRDefault="006343A0" w:rsidP="00BD0C75">
      <w:pPr>
        <w:spacing w:line="360" w:lineRule="auto"/>
        <w:jc w:val="center"/>
        <w:rPr>
          <w:b/>
          <w:bCs/>
          <w:sz w:val="32"/>
          <w:szCs w:val="32"/>
          <w:rtl/>
        </w:rPr>
      </w:pPr>
      <w:r w:rsidRPr="00BD0C75">
        <w:rPr>
          <w:rFonts w:hint="cs"/>
          <w:b/>
          <w:bCs/>
          <w:sz w:val="32"/>
          <w:szCs w:val="32"/>
          <w:rtl/>
        </w:rPr>
        <w:lastRenderedPageBreak/>
        <w:t>תמורות בנמלי ישראל:</w:t>
      </w:r>
    </w:p>
    <w:p w:rsidR="006343A0" w:rsidRPr="006343A0" w:rsidRDefault="006343A0" w:rsidP="006343A0">
      <w:pPr>
        <w:spacing w:line="360" w:lineRule="auto"/>
        <w:rPr>
          <w:sz w:val="26"/>
          <w:szCs w:val="26"/>
          <w:rtl/>
        </w:rPr>
      </w:pPr>
      <w:r w:rsidRPr="006343A0">
        <w:rPr>
          <w:rFonts w:hint="cs"/>
          <w:sz w:val="26"/>
          <w:szCs w:val="26"/>
          <w:rtl/>
        </w:rPr>
        <w:t>בעבר כל 3 הנמלים הוקמו ונוהלו ע"י</w:t>
      </w:r>
      <w:r>
        <w:rPr>
          <w:rFonts w:hint="cs"/>
          <w:sz w:val="26"/>
          <w:szCs w:val="26"/>
          <w:rtl/>
        </w:rPr>
        <w:t xml:space="preserve"> רשות אחת של </w:t>
      </w:r>
      <w:r w:rsidRPr="006343A0">
        <w:rPr>
          <w:rFonts w:hint="cs"/>
          <w:sz w:val="26"/>
          <w:szCs w:val="26"/>
          <w:rtl/>
        </w:rPr>
        <w:t>המדינה.</w:t>
      </w:r>
    </w:p>
    <w:p w:rsidR="006343A0" w:rsidRDefault="006343A0" w:rsidP="006343A0">
      <w:pPr>
        <w:spacing w:line="360" w:lineRule="auto"/>
        <w:rPr>
          <w:sz w:val="26"/>
          <w:szCs w:val="26"/>
          <w:rtl/>
        </w:rPr>
      </w:pPr>
      <w:r>
        <w:rPr>
          <w:rFonts w:hint="cs"/>
          <w:sz w:val="26"/>
          <w:szCs w:val="26"/>
          <w:rtl/>
        </w:rPr>
        <w:t xml:space="preserve">כיום כל נמל מנוהל ע"י חברה ממשלתית אחרת כדי לעודד תחרות בין הנמלים. </w:t>
      </w:r>
    </w:p>
    <w:p w:rsidR="007D6751" w:rsidRDefault="007D6751" w:rsidP="000321F3">
      <w:pPr>
        <w:spacing w:line="360" w:lineRule="auto"/>
        <w:rPr>
          <w:sz w:val="26"/>
          <w:szCs w:val="26"/>
          <w:rtl/>
        </w:rPr>
      </w:pPr>
    </w:p>
    <w:p w:rsidR="007D6751" w:rsidRDefault="006343A0" w:rsidP="000321F3">
      <w:pPr>
        <w:spacing w:line="360" w:lineRule="auto"/>
        <w:rPr>
          <w:sz w:val="26"/>
          <w:szCs w:val="26"/>
          <w:rtl/>
        </w:rPr>
      </w:pPr>
      <w:r>
        <w:rPr>
          <w:rFonts w:hint="cs"/>
          <w:sz w:val="26"/>
          <w:szCs w:val="26"/>
          <w:rtl/>
        </w:rPr>
        <w:t>בנוסף, הממשלה הח</w:t>
      </w:r>
      <w:r w:rsidRPr="006343A0">
        <w:rPr>
          <w:rFonts w:hint="cs"/>
          <w:sz w:val="26"/>
          <w:szCs w:val="26"/>
          <w:rtl/>
        </w:rPr>
        <w:t xml:space="preserve">ליטה על </w:t>
      </w:r>
      <w:r w:rsidRPr="007D6751">
        <w:rPr>
          <w:rFonts w:hint="cs"/>
          <w:b/>
          <w:bCs/>
          <w:color w:val="FF0000"/>
          <w:sz w:val="28"/>
          <w:szCs w:val="28"/>
          <w:rtl/>
        </w:rPr>
        <w:t>רפורמה</w:t>
      </w:r>
      <w:r w:rsidRPr="006343A0">
        <w:rPr>
          <w:rFonts w:hint="cs"/>
          <w:color w:val="FF0000"/>
          <w:sz w:val="26"/>
          <w:szCs w:val="26"/>
          <w:rtl/>
        </w:rPr>
        <w:t xml:space="preserve"> </w:t>
      </w:r>
      <w:r w:rsidRPr="006343A0">
        <w:rPr>
          <w:rFonts w:hint="cs"/>
          <w:sz w:val="26"/>
          <w:szCs w:val="26"/>
          <w:rtl/>
        </w:rPr>
        <w:t xml:space="preserve">(שינוי) </w:t>
      </w:r>
      <w:r>
        <w:rPr>
          <w:rFonts w:hint="cs"/>
          <w:sz w:val="26"/>
          <w:szCs w:val="26"/>
          <w:rtl/>
        </w:rPr>
        <w:t xml:space="preserve">של </w:t>
      </w:r>
      <w:r w:rsidRPr="007D6751">
        <w:rPr>
          <w:rFonts w:hint="cs"/>
          <w:b/>
          <w:bCs/>
          <w:color w:val="FF0000"/>
          <w:sz w:val="28"/>
          <w:szCs w:val="28"/>
          <w:rtl/>
        </w:rPr>
        <w:t>הפרטה</w:t>
      </w:r>
      <w:r>
        <w:rPr>
          <w:rFonts w:hint="cs"/>
          <w:sz w:val="26"/>
          <w:szCs w:val="26"/>
          <w:rtl/>
        </w:rPr>
        <w:t xml:space="preserve">:                                                           </w:t>
      </w:r>
      <w:r w:rsidRPr="006343A0">
        <w:rPr>
          <w:rFonts w:hint="cs"/>
          <w:sz w:val="26"/>
          <w:szCs w:val="26"/>
          <w:rtl/>
        </w:rPr>
        <w:t>במסגרת</w:t>
      </w:r>
      <w:r>
        <w:rPr>
          <w:rFonts w:hint="cs"/>
          <w:sz w:val="26"/>
          <w:szCs w:val="26"/>
          <w:rtl/>
        </w:rPr>
        <w:t xml:space="preserve"> הרפורמה</w:t>
      </w:r>
      <w:r w:rsidRPr="006343A0">
        <w:rPr>
          <w:rFonts w:hint="cs"/>
          <w:sz w:val="26"/>
          <w:szCs w:val="26"/>
          <w:rtl/>
        </w:rPr>
        <w:t xml:space="preserve"> </w:t>
      </w:r>
      <w:r>
        <w:rPr>
          <w:rFonts w:hint="cs"/>
          <w:sz w:val="26"/>
          <w:szCs w:val="26"/>
          <w:rtl/>
        </w:rPr>
        <w:t xml:space="preserve">יבנו עוד רציפים חדשים בנמל חיפה אבל זה לא החידוש.                                החידוש שהוא שהמימון ובניית וניהול הרציפים תבוצע ע"י </w:t>
      </w:r>
      <w:r w:rsidR="000321F3" w:rsidRPr="000321F3">
        <w:rPr>
          <w:rFonts w:hint="cs"/>
          <w:b/>
          <w:bCs/>
          <w:sz w:val="26"/>
          <w:szCs w:val="26"/>
          <w:rtl/>
        </w:rPr>
        <w:t>חברות פרטיות זרות</w:t>
      </w:r>
      <w:r w:rsidR="000321F3">
        <w:rPr>
          <w:rFonts w:hint="cs"/>
          <w:sz w:val="26"/>
          <w:szCs w:val="26"/>
          <w:rtl/>
        </w:rPr>
        <w:t xml:space="preserve"> שזכו במכרז. אחת מהן היא חברה מסין.                                                                           </w:t>
      </w:r>
      <w:r>
        <w:rPr>
          <w:rFonts w:hint="cs"/>
          <w:sz w:val="26"/>
          <w:szCs w:val="26"/>
          <w:rtl/>
        </w:rPr>
        <w:t xml:space="preserve">                                   </w:t>
      </w:r>
    </w:p>
    <w:p w:rsidR="007D6751" w:rsidRDefault="007D6751" w:rsidP="000321F3">
      <w:pPr>
        <w:spacing w:line="360" w:lineRule="auto"/>
        <w:rPr>
          <w:sz w:val="26"/>
          <w:szCs w:val="26"/>
          <w:rtl/>
        </w:rPr>
      </w:pPr>
    </w:p>
    <w:p w:rsidR="007D6751" w:rsidRDefault="000321F3" w:rsidP="000321F3">
      <w:pPr>
        <w:spacing w:line="360" w:lineRule="auto"/>
        <w:rPr>
          <w:sz w:val="26"/>
          <w:szCs w:val="26"/>
          <w:rtl/>
        </w:rPr>
      </w:pPr>
      <w:r>
        <w:rPr>
          <w:rFonts w:hint="cs"/>
          <w:sz w:val="26"/>
          <w:szCs w:val="26"/>
          <w:rtl/>
        </w:rPr>
        <w:t xml:space="preserve">- </w:t>
      </w:r>
      <w:r w:rsidR="006343A0">
        <w:rPr>
          <w:rFonts w:hint="cs"/>
          <w:sz w:val="26"/>
          <w:szCs w:val="26"/>
          <w:rtl/>
        </w:rPr>
        <w:t xml:space="preserve">טענה בעד הפרטה: </w:t>
      </w:r>
    </w:p>
    <w:p w:rsidR="000321F3" w:rsidRDefault="006343A0" w:rsidP="000321F3">
      <w:pPr>
        <w:spacing w:line="360" w:lineRule="auto"/>
        <w:rPr>
          <w:sz w:val="26"/>
          <w:szCs w:val="26"/>
          <w:rtl/>
        </w:rPr>
      </w:pPr>
      <w:r>
        <w:rPr>
          <w:rFonts w:hint="cs"/>
          <w:sz w:val="26"/>
          <w:szCs w:val="26"/>
          <w:rtl/>
        </w:rPr>
        <w:t>הדבר יגביר את יעילות העבודה בנמל כי זה יגביר את התחרות.                                                      בנוסף, כניסה של חברות זרות תקשו על עובדי הנמל הנוכחים לבצע שביתות שפוגעות קשות בייבוא ובייצוא של ישראל</w:t>
      </w:r>
      <w:r w:rsidR="000321F3">
        <w:rPr>
          <w:rFonts w:hint="cs"/>
          <w:sz w:val="26"/>
          <w:szCs w:val="26"/>
          <w:rtl/>
        </w:rPr>
        <w:t xml:space="preserve"> במסגרת הכלכלה הגלובלית</w:t>
      </w:r>
      <w:r>
        <w:rPr>
          <w:rFonts w:hint="cs"/>
          <w:sz w:val="26"/>
          <w:szCs w:val="26"/>
          <w:rtl/>
        </w:rPr>
        <w:t xml:space="preserve">.                                                                                       </w:t>
      </w:r>
    </w:p>
    <w:p w:rsidR="007D6751" w:rsidRDefault="007D6751" w:rsidP="000321F3">
      <w:pPr>
        <w:spacing w:line="360" w:lineRule="auto"/>
        <w:rPr>
          <w:sz w:val="26"/>
          <w:szCs w:val="26"/>
          <w:rtl/>
        </w:rPr>
      </w:pPr>
    </w:p>
    <w:p w:rsidR="007D6751" w:rsidRDefault="000321F3" w:rsidP="000321F3">
      <w:pPr>
        <w:spacing w:line="360" w:lineRule="auto"/>
        <w:rPr>
          <w:sz w:val="26"/>
          <w:szCs w:val="26"/>
          <w:rtl/>
        </w:rPr>
      </w:pPr>
      <w:r>
        <w:rPr>
          <w:rFonts w:hint="cs"/>
          <w:sz w:val="26"/>
          <w:szCs w:val="26"/>
          <w:rtl/>
        </w:rPr>
        <w:t>-</w:t>
      </w:r>
      <w:r w:rsidR="006343A0">
        <w:rPr>
          <w:rFonts w:hint="cs"/>
          <w:sz w:val="26"/>
          <w:szCs w:val="26"/>
          <w:rtl/>
        </w:rPr>
        <w:t xml:space="preserve"> טענה נגד הפרטה: </w:t>
      </w:r>
    </w:p>
    <w:p w:rsidR="007D6751" w:rsidRDefault="006343A0" w:rsidP="000321F3">
      <w:pPr>
        <w:spacing w:line="360" w:lineRule="auto"/>
        <w:rPr>
          <w:sz w:val="26"/>
          <w:szCs w:val="26"/>
          <w:rtl/>
        </w:rPr>
      </w:pPr>
      <w:r>
        <w:rPr>
          <w:rFonts w:hint="cs"/>
          <w:sz w:val="26"/>
          <w:szCs w:val="26"/>
          <w:rtl/>
        </w:rPr>
        <w:t>יש חשש שכניסה של חברות זרות (בעיקר חברה סינית) תביא לפגיעה בתנאי העובד</w:t>
      </w:r>
      <w:r w:rsidR="000321F3">
        <w:rPr>
          <w:rFonts w:hint="cs"/>
          <w:sz w:val="26"/>
          <w:szCs w:val="26"/>
          <w:rtl/>
        </w:rPr>
        <w:t>י</w:t>
      </w:r>
      <w:r>
        <w:rPr>
          <w:rFonts w:hint="cs"/>
          <w:sz w:val="26"/>
          <w:szCs w:val="26"/>
          <w:rtl/>
        </w:rPr>
        <w:t xml:space="preserve">ם בנמלים. </w:t>
      </w:r>
    </w:p>
    <w:p w:rsidR="007D6751" w:rsidRDefault="007D6751" w:rsidP="000321F3">
      <w:pPr>
        <w:spacing w:line="360" w:lineRule="auto"/>
        <w:rPr>
          <w:sz w:val="26"/>
          <w:szCs w:val="26"/>
          <w:rtl/>
        </w:rPr>
      </w:pPr>
    </w:p>
    <w:p w:rsidR="006343A0" w:rsidRPr="000321F3" w:rsidRDefault="006343A0" w:rsidP="007D6751">
      <w:pPr>
        <w:spacing w:line="360" w:lineRule="auto"/>
        <w:rPr>
          <w:rtl/>
        </w:rPr>
      </w:pPr>
      <w:r>
        <w:rPr>
          <w:rFonts w:hint="cs"/>
          <w:sz w:val="26"/>
          <w:szCs w:val="26"/>
          <w:rtl/>
        </w:rPr>
        <w:t>אגב</w:t>
      </w:r>
      <w:r w:rsidRPr="000321F3">
        <w:rPr>
          <w:rFonts w:hint="cs"/>
          <w:rtl/>
        </w:rPr>
        <w:t xml:space="preserve">, כיום טראמפ, נשיא ארה"ב, הפך למתנגד גדול להתחזקות הסינית והוא לוחץ על נתניהו שלא לאפשר לחברות סיניות לפעול בישראל.  </w:t>
      </w:r>
    </w:p>
    <w:p w:rsidR="006343A0" w:rsidRPr="006343A0" w:rsidRDefault="006343A0" w:rsidP="00B814D8">
      <w:pPr>
        <w:spacing w:line="360" w:lineRule="auto"/>
        <w:jc w:val="center"/>
        <w:rPr>
          <w:b/>
          <w:bCs/>
          <w:sz w:val="32"/>
          <w:szCs w:val="32"/>
          <w:highlight w:val="cyan"/>
          <w:rtl/>
        </w:rPr>
      </w:pPr>
    </w:p>
    <w:p w:rsidR="006343A0" w:rsidRDefault="006343A0"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814D8" w:rsidRPr="00BD0C75" w:rsidRDefault="00B814D8" w:rsidP="00B814D8">
      <w:pPr>
        <w:spacing w:line="360" w:lineRule="auto"/>
        <w:jc w:val="center"/>
        <w:rPr>
          <w:b/>
          <w:bCs/>
          <w:sz w:val="40"/>
          <w:szCs w:val="40"/>
          <w:u w:val="double"/>
          <w:rtl/>
        </w:rPr>
      </w:pPr>
      <w:r w:rsidRPr="00BD0C75">
        <w:rPr>
          <w:rFonts w:hint="cs"/>
          <w:b/>
          <w:bCs/>
          <w:sz w:val="40"/>
          <w:szCs w:val="40"/>
          <w:highlight w:val="cyan"/>
          <w:u w:val="double"/>
          <w:rtl/>
        </w:rPr>
        <w:lastRenderedPageBreak/>
        <w:t>תחבורה אווירית</w:t>
      </w:r>
      <w:r w:rsidRPr="00BD0C75">
        <w:rPr>
          <w:rFonts w:hint="cs"/>
          <w:b/>
          <w:bCs/>
          <w:sz w:val="40"/>
          <w:szCs w:val="40"/>
          <w:rtl/>
        </w:rPr>
        <w:t xml:space="preserve"> </w:t>
      </w:r>
    </w:p>
    <w:p w:rsidR="00B30FBF" w:rsidRDefault="00B814D8" w:rsidP="00B30FBF">
      <w:pPr>
        <w:numPr>
          <w:ilvl w:val="0"/>
          <w:numId w:val="3"/>
        </w:numPr>
        <w:spacing w:line="360" w:lineRule="auto"/>
        <w:rPr>
          <w:sz w:val="26"/>
          <w:szCs w:val="26"/>
        </w:rPr>
      </w:pPr>
      <w:r w:rsidRPr="00B30FBF">
        <w:rPr>
          <w:rFonts w:hint="cs"/>
          <w:sz w:val="26"/>
          <w:szCs w:val="26"/>
          <w:rtl/>
        </w:rPr>
        <w:t>יתרון יחסי של מטוס זה ה</w:t>
      </w:r>
      <w:r w:rsidRPr="00B30FBF">
        <w:rPr>
          <w:rFonts w:hint="cs"/>
          <w:sz w:val="26"/>
          <w:szCs w:val="26"/>
          <w:u w:val="single"/>
          <w:rtl/>
        </w:rPr>
        <w:t>מהירות</w:t>
      </w:r>
      <w:r w:rsidRPr="00B30FBF">
        <w:rPr>
          <w:rFonts w:hint="cs"/>
          <w:sz w:val="26"/>
          <w:szCs w:val="26"/>
          <w:rtl/>
        </w:rPr>
        <w:t>. לכן מטוסים מובילים תיירים וגם מוצרים שמתקלקלים מהר (מזון, פרחים) או מטענים דחופים או יקרים מאד.</w:t>
      </w:r>
    </w:p>
    <w:p w:rsidR="00B814D8" w:rsidRPr="00B30FBF" w:rsidRDefault="00B814D8" w:rsidP="00B30FBF">
      <w:pPr>
        <w:spacing w:line="360" w:lineRule="auto"/>
        <w:ind w:left="720"/>
        <w:rPr>
          <w:sz w:val="26"/>
          <w:szCs w:val="26"/>
          <w:rtl/>
        </w:rPr>
      </w:pPr>
      <w:r w:rsidRPr="00B30FBF">
        <w:rPr>
          <w:rFonts w:hint="cs"/>
          <w:sz w:val="26"/>
          <w:szCs w:val="26"/>
          <w:rtl/>
        </w:rPr>
        <w:t xml:space="preserve"> </w:t>
      </w:r>
    </w:p>
    <w:p w:rsidR="00B814D8" w:rsidRPr="00B30FBF" w:rsidRDefault="00EE4644" w:rsidP="00B814D8">
      <w:pPr>
        <w:numPr>
          <w:ilvl w:val="0"/>
          <w:numId w:val="3"/>
        </w:numPr>
        <w:spacing w:line="360" w:lineRule="auto"/>
        <w:rPr>
          <w:sz w:val="26"/>
          <w:szCs w:val="26"/>
          <w:rtl/>
        </w:rPr>
      </w:pPr>
      <w:r>
        <w:rPr>
          <w:rFonts w:hint="cs"/>
          <w:noProof/>
          <w:sz w:val="26"/>
          <w:szCs w:val="26"/>
          <w:rtl/>
        </w:rPr>
        <mc:AlternateContent>
          <mc:Choice Requires="wps">
            <w:drawing>
              <wp:anchor distT="0" distB="0" distL="114300" distR="114300" simplePos="0" relativeHeight="251701760" behindDoc="0" locked="0" layoutInCell="1" allowOverlap="1">
                <wp:simplePos x="0" y="0"/>
                <wp:positionH relativeFrom="column">
                  <wp:posOffset>-838200</wp:posOffset>
                </wp:positionH>
                <wp:positionV relativeFrom="paragraph">
                  <wp:posOffset>498475</wp:posOffset>
                </wp:positionV>
                <wp:extent cx="2124075" cy="1676400"/>
                <wp:effectExtent l="0" t="0" r="28575" b="19050"/>
                <wp:wrapNone/>
                <wp:docPr id="7" name="תיבת טקסט 7"/>
                <wp:cNvGraphicFramePr/>
                <a:graphic xmlns:a="http://schemas.openxmlformats.org/drawingml/2006/main">
                  <a:graphicData uri="http://schemas.microsoft.com/office/word/2010/wordprocessingShape">
                    <wps:wsp>
                      <wps:cNvSpPr txBox="1"/>
                      <wps:spPr>
                        <a:xfrm>
                          <a:off x="0" y="0"/>
                          <a:ext cx="2124075" cy="1676400"/>
                        </a:xfrm>
                        <a:prstGeom prst="rect">
                          <a:avLst/>
                        </a:prstGeom>
                        <a:solidFill>
                          <a:schemeClr val="lt1"/>
                        </a:solidFill>
                        <a:ln w="6350">
                          <a:solidFill>
                            <a:prstClr val="black"/>
                          </a:solidFill>
                        </a:ln>
                      </wps:spPr>
                      <wps:txbx>
                        <w:txbxContent>
                          <w:p w:rsidR="00EE4644" w:rsidRDefault="00E645B2">
                            <w:r>
                              <w:rPr>
                                <w:noProof/>
                              </w:rPr>
                              <w:drawing>
                                <wp:inline distT="0" distB="0" distL="0" distR="0">
                                  <wp:extent cx="1933575" cy="1409700"/>
                                  <wp:effectExtent l="0" t="0" r="9525"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33575" cy="14097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תיבת טקסט 7" o:spid="_x0000_s1043" type="#_x0000_t202" style="position:absolute;left:0;text-align:left;margin-left:-66pt;margin-top:39.25pt;width:167.25pt;height:132pt;z-index:251701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" fillcolor="white [3201]" strokeweight=".5pt">
                <v:textbox style="mso-fit-shape-to-text:t">
                  <w:txbxContent>
                    <w:p w:rsidR="00EE4644" w:rsidRDefault="00E645B2">
                      <w:r>
                        <w:rPr>
                          <w:noProof/>
                        </w:rPr>
                        <w:drawing>
                          <wp:inline distT="0" distB="0" distL="0" distR="0">
                            <wp:extent cx="1933575" cy="1409700"/>
                            <wp:effectExtent l="0" t="0" r="9525"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33575" cy="1409700"/>
                                    </a:xfrm>
                                    <a:prstGeom prst="rect">
                                      <a:avLst/>
                                    </a:prstGeom>
                                    <a:noFill/>
                                    <a:ln>
                                      <a:noFill/>
                                    </a:ln>
                                  </pic:spPr>
                                </pic:pic>
                              </a:graphicData>
                            </a:graphic>
                          </wp:inline>
                        </w:drawing>
                      </w:r>
                    </w:p>
                  </w:txbxContent>
                </v:textbox>
              </v:shape>
            </w:pict>
          </mc:Fallback>
        </mc:AlternateContent>
      </w:r>
      <w:r w:rsidR="00B814D8" w:rsidRPr="00B30FBF">
        <w:rPr>
          <w:rFonts w:hint="cs"/>
          <w:sz w:val="26"/>
          <w:szCs w:val="26"/>
          <w:rtl/>
        </w:rPr>
        <w:t>יש גידול בשימוש ב</w:t>
      </w:r>
      <w:r w:rsidR="00B814D8" w:rsidRPr="00B30FBF">
        <w:rPr>
          <w:rFonts w:hint="cs"/>
          <w:color w:val="FF0000"/>
          <w:sz w:val="26"/>
          <w:szCs w:val="26"/>
          <w:u w:val="single"/>
          <w:rtl/>
        </w:rPr>
        <w:t>טיסות פנים</w:t>
      </w:r>
      <w:r w:rsidR="00B814D8" w:rsidRPr="00B30FBF">
        <w:rPr>
          <w:rFonts w:hint="cs"/>
          <w:color w:val="FF0000"/>
          <w:sz w:val="26"/>
          <w:szCs w:val="26"/>
          <w:rtl/>
        </w:rPr>
        <w:t xml:space="preserve"> </w:t>
      </w:r>
      <w:r w:rsidR="00B814D8" w:rsidRPr="00B30FBF">
        <w:rPr>
          <w:rFonts w:hint="cs"/>
          <w:sz w:val="26"/>
          <w:szCs w:val="26"/>
          <w:rtl/>
        </w:rPr>
        <w:t xml:space="preserve">- טיסות בתוך המדינה. בעיקר במדינות גדולות בשטח כמו ארה"ב, וקנדה. </w:t>
      </w:r>
      <w:r w:rsidR="009926DE">
        <w:rPr>
          <w:rFonts w:hint="cs"/>
          <w:sz w:val="26"/>
          <w:szCs w:val="26"/>
          <w:rtl/>
        </w:rPr>
        <w:t xml:space="preserve">                                                                                                  </w:t>
      </w:r>
      <w:r w:rsidR="00B814D8" w:rsidRPr="00B30FBF">
        <w:rPr>
          <w:rFonts w:hint="cs"/>
          <w:sz w:val="26"/>
          <w:szCs w:val="26"/>
          <w:rtl/>
        </w:rPr>
        <w:t>יש גם גידול ב</w:t>
      </w:r>
      <w:r w:rsidR="00B814D8" w:rsidRPr="00B30FBF">
        <w:rPr>
          <w:rFonts w:hint="cs"/>
          <w:color w:val="FF0000"/>
          <w:sz w:val="26"/>
          <w:szCs w:val="26"/>
          <w:u w:val="single"/>
          <w:rtl/>
        </w:rPr>
        <w:t>טיסות חוץ</w:t>
      </w:r>
      <w:r w:rsidR="00B814D8" w:rsidRPr="00B30FBF">
        <w:rPr>
          <w:rFonts w:hint="cs"/>
          <w:color w:val="FF0000"/>
          <w:sz w:val="26"/>
          <w:szCs w:val="26"/>
          <w:rtl/>
        </w:rPr>
        <w:t xml:space="preserve"> </w:t>
      </w:r>
      <w:r w:rsidR="00B814D8" w:rsidRPr="00B30FBF">
        <w:rPr>
          <w:rFonts w:hint="cs"/>
          <w:sz w:val="26"/>
          <w:szCs w:val="26"/>
          <w:rtl/>
        </w:rPr>
        <w:t>(בין מדינות).</w:t>
      </w:r>
    </w:p>
    <w:p w:rsidR="00B30FBF" w:rsidRDefault="00B30FBF" w:rsidP="00B30FBF">
      <w:pPr>
        <w:spacing w:line="360" w:lineRule="auto"/>
        <w:ind w:left="720"/>
        <w:rPr>
          <w:sz w:val="26"/>
          <w:szCs w:val="26"/>
        </w:rPr>
      </w:pPr>
    </w:p>
    <w:p w:rsidR="00B814D8" w:rsidRPr="00B30FBF" w:rsidRDefault="00B814D8" w:rsidP="00B30FBF">
      <w:pPr>
        <w:numPr>
          <w:ilvl w:val="0"/>
          <w:numId w:val="3"/>
        </w:numPr>
        <w:spacing w:line="360" w:lineRule="auto"/>
        <w:rPr>
          <w:sz w:val="26"/>
          <w:szCs w:val="26"/>
        </w:rPr>
      </w:pPr>
      <w:r w:rsidRPr="00B30FBF">
        <w:rPr>
          <w:rFonts w:hint="cs"/>
          <w:sz w:val="26"/>
          <w:szCs w:val="26"/>
          <w:rtl/>
        </w:rPr>
        <w:t>סיבות לגידול בכמות הטיסות:                                                                                                  - עלייה בכמות האוכלוסייה ועלייה ברמת החיים.                                                                 - עלייה בתיירות עסקית כחלק מהגלובליזציה.                                                                         - שיפור במהירות המטוסים והוזלת מחירי טיסות.                                                                     - לרוב המדינות יש גבולות פתוחים</w:t>
      </w:r>
      <w:r w:rsidR="00B30FBF">
        <w:rPr>
          <w:rFonts w:hint="cs"/>
          <w:sz w:val="26"/>
          <w:szCs w:val="26"/>
          <w:rtl/>
        </w:rPr>
        <w:t xml:space="preserve"> (לאחר שתמה המלחמה הקרה בין ארה"ב והגוש המערבי לבין בריה"מ והגוש המזרחי הקומוניסטי)</w:t>
      </w:r>
      <w:r w:rsidRPr="00B30FBF">
        <w:rPr>
          <w:rFonts w:hint="cs"/>
          <w:sz w:val="26"/>
          <w:szCs w:val="26"/>
          <w:rtl/>
        </w:rPr>
        <w:t xml:space="preserve">.                                                                                        - קל להזמין טיסה באינטרנט. </w:t>
      </w:r>
    </w:p>
    <w:p w:rsidR="00B30FBF" w:rsidRDefault="00B30FBF" w:rsidP="00B30FBF">
      <w:pPr>
        <w:spacing w:line="360" w:lineRule="auto"/>
        <w:ind w:left="720"/>
        <w:rPr>
          <w:sz w:val="26"/>
          <w:szCs w:val="26"/>
        </w:rPr>
      </w:pPr>
    </w:p>
    <w:p w:rsidR="00B814D8" w:rsidRPr="00B30FBF" w:rsidRDefault="00B814D8" w:rsidP="00B30FBF">
      <w:pPr>
        <w:numPr>
          <w:ilvl w:val="0"/>
          <w:numId w:val="3"/>
        </w:numPr>
        <w:spacing w:line="360" w:lineRule="auto"/>
        <w:rPr>
          <w:sz w:val="26"/>
          <w:szCs w:val="26"/>
        </w:rPr>
      </w:pPr>
      <w:r w:rsidRPr="00B30FBF">
        <w:rPr>
          <w:rFonts w:hint="cs"/>
          <w:sz w:val="26"/>
          <w:szCs w:val="26"/>
          <w:rtl/>
        </w:rPr>
        <w:t xml:space="preserve">קשיים:                                                                                                                                         - מחיר טיסה </w:t>
      </w:r>
      <w:r w:rsidRPr="00B30FBF">
        <w:rPr>
          <w:rFonts w:hint="cs"/>
          <w:sz w:val="26"/>
          <w:szCs w:val="26"/>
          <w:u w:val="single"/>
          <w:rtl/>
        </w:rPr>
        <w:t>יקר</w:t>
      </w:r>
      <w:r w:rsidRPr="00B30FBF">
        <w:rPr>
          <w:rFonts w:hint="cs"/>
          <w:sz w:val="26"/>
          <w:szCs w:val="26"/>
          <w:rtl/>
        </w:rPr>
        <w:t xml:space="preserve">, למרות שיש ירידה במחיר.                                                                             - תלות במזג אוויר: </w:t>
      </w:r>
      <w:r w:rsidRPr="00B30FBF">
        <w:rPr>
          <w:rFonts w:hint="cs"/>
          <w:sz w:val="26"/>
          <w:szCs w:val="26"/>
          <w:u w:val="single"/>
          <w:rtl/>
        </w:rPr>
        <w:t>טיסות מתבטלות</w:t>
      </w:r>
      <w:r w:rsidRPr="00B30FBF">
        <w:rPr>
          <w:rFonts w:hint="cs"/>
          <w:sz w:val="26"/>
          <w:szCs w:val="26"/>
          <w:rtl/>
        </w:rPr>
        <w:t xml:space="preserve"> אם יש שלג כבד, ערפל כבד או סופת </w:t>
      </w:r>
      <w:r w:rsidR="00B30FBF">
        <w:rPr>
          <w:rFonts w:hint="cs"/>
          <w:sz w:val="26"/>
          <w:szCs w:val="26"/>
          <w:rtl/>
        </w:rPr>
        <w:t xml:space="preserve">                  - </w:t>
      </w:r>
      <w:r w:rsidRPr="00B30FBF">
        <w:rPr>
          <w:rFonts w:hint="cs"/>
          <w:sz w:val="26"/>
          <w:szCs w:val="26"/>
          <w:rtl/>
        </w:rPr>
        <w:t xml:space="preserve">הוריקן\טייפון.                                </w:t>
      </w:r>
      <w:r w:rsidR="00B30FBF">
        <w:rPr>
          <w:rFonts w:hint="cs"/>
          <w:sz w:val="26"/>
          <w:szCs w:val="26"/>
          <w:rtl/>
        </w:rPr>
        <w:t xml:space="preserve">                                                                      </w:t>
      </w:r>
      <w:r w:rsidRPr="00B30FBF">
        <w:rPr>
          <w:rFonts w:hint="cs"/>
          <w:sz w:val="26"/>
          <w:szCs w:val="26"/>
          <w:rtl/>
        </w:rPr>
        <w:t xml:space="preserve"> - זו לא הובלה מדלת לדלת</w:t>
      </w:r>
      <w:r w:rsidR="00B30FBF">
        <w:rPr>
          <w:rFonts w:hint="cs"/>
          <w:sz w:val="26"/>
          <w:szCs w:val="26"/>
          <w:rtl/>
        </w:rPr>
        <w:t xml:space="preserve">. </w:t>
      </w:r>
      <w:r w:rsidRPr="00B30FBF">
        <w:rPr>
          <w:rFonts w:hint="cs"/>
          <w:sz w:val="26"/>
          <w:szCs w:val="26"/>
          <w:rtl/>
        </w:rPr>
        <w:t>לכן יש צורך ב</w:t>
      </w:r>
      <w:r w:rsidRPr="00B30FBF">
        <w:rPr>
          <w:rFonts w:hint="cs"/>
          <w:sz w:val="26"/>
          <w:szCs w:val="26"/>
          <w:u w:val="single"/>
          <w:rtl/>
        </w:rPr>
        <w:t>תחבורה משלימה</w:t>
      </w:r>
      <w:r w:rsidRPr="00B30FBF">
        <w:rPr>
          <w:rFonts w:hint="cs"/>
          <w:sz w:val="26"/>
          <w:szCs w:val="26"/>
          <w:rtl/>
        </w:rPr>
        <w:t xml:space="preserve"> כדי להגיע הביתה (ברכבת, </w:t>
      </w:r>
    </w:p>
    <w:p w:rsidR="00B814D8" w:rsidRPr="00B30FBF" w:rsidRDefault="00B814D8" w:rsidP="00B814D8">
      <w:pPr>
        <w:spacing w:line="360" w:lineRule="auto"/>
        <w:ind w:left="720"/>
        <w:rPr>
          <w:sz w:val="26"/>
          <w:szCs w:val="26"/>
        </w:rPr>
      </w:pPr>
      <w:r w:rsidRPr="00B30FBF">
        <w:rPr>
          <w:rFonts w:hint="cs"/>
          <w:sz w:val="26"/>
          <w:szCs w:val="26"/>
          <w:rtl/>
        </w:rPr>
        <w:t xml:space="preserve">  מכונית או אוטובוס).                                                                                                        </w:t>
      </w:r>
    </w:p>
    <w:p w:rsidR="00B814D8" w:rsidRPr="00B30FBF" w:rsidRDefault="00B814D8" w:rsidP="00B814D8">
      <w:pPr>
        <w:spacing w:line="360" w:lineRule="auto"/>
        <w:ind w:left="720"/>
        <w:rPr>
          <w:sz w:val="22"/>
          <w:szCs w:val="22"/>
          <w:rtl/>
        </w:rPr>
      </w:pPr>
      <w:r w:rsidRPr="00B30FBF">
        <w:rPr>
          <w:rFonts w:hint="cs"/>
          <w:sz w:val="26"/>
          <w:szCs w:val="26"/>
          <w:rtl/>
        </w:rPr>
        <w:t xml:space="preserve">   </w:t>
      </w:r>
      <w:r w:rsidRPr="00AD5488">
        <w:rPr>
          <w:rFonts w:hint="cs"/>
          <w:color w:val="FF0000"/>
          <w:sz w:val="22"/>
          <w:szCs w:val="22"/>
          <w:u w:val="single"/>
          <w:rtl/>
        </w:rPr>
        <w:t>מסוף</w:t>
      </w:r>
      <w:r w:rsidRPr="00AD5488">
        <w:rPr>
          <w:rFonts w:hint="cs"/>
          <w:color w:val="FF0000"/>
          <w:sz w:val="22"/>
          <w:szCs w:val="22"/>
          <w:rtl/>
        </w:rPr>
        <w:t xml:space="preserve"> </w:t>
      </w:r>
      <w:r w:rsidRPr="00B30FBF">
        <w:rPr>
          <w:rFonts w:hint="cs"/>
          <w:sz w:val="22"/>
          <w:szCs w:val="22"/>
          <w:rtl/>
        </w:rPr>
        <w:t xml:space="preserve">= מקום המעבר בין אמצעי תחבורה אחד לאחר. </w:t>
      </w:r>
      <w:r w:rsidRPr="00AD5488">
        <w:rPr>
          <w:rFonts w:hint="cs"/>
          <w:color w:val="FF0000"/>
          <w:sz w:val="22"/>
          <w:szCs w:val="22"/>
          <w:u w:val="single"/>
          <w:rtl/>
        </w:rPr>
        <w:t>שינוע</w:t>
      </w:r>
      <w:r w:rsidRPr="00B30FBF">
        <w:rPr>
          <w:rFonts w:hint="cs"/>
          <w:sz w:val="22"/>
          <w:szCs w:val="22"/>
          <w:rtl/>
        </w:rPr>
        <w:t xml:space="preserve"> = המעבר עצמו.                            </w:t>
      </w:r>
    </w:p>
    <w:p w:rsidR="00B814D8" w:rsidRPr="00B30FBF" w:rsidRDefault="00B814D8" w:rsidP="00B814D8">
      <w:pPr>
        <w:spacing w:line="360" w:lineRule="auto"/>
        <w:ind w:left="720"/>
        <w:rPr>
          <w:sz w:val="22"/>
          <w:szCs w:val="22"/>
          <w:rtl/>
        </w:rPr>
      </w:pPr>
      <w:r w:rsidRPr="00B30FBF">
        <w:rPr>
          <w:rFonts w:hint="cs"/>
          <w:sz w:val="22"/>
          <w:szCs w:val="22"/>
          <w:rtl/>
        </w:rPr>
        <w:t xml:space="preserve">   למשל, הרכבת שיוצאת משדה התעופה "בן-גוריון" זה אזור המסוף ומי שעובר מהמטוס </w:t>
      </w:r>
    </w:p>
    <w:p w:rsidR="00B814D8" w:rsidRDefault="00B814D8" w:rsidP="00B30FBF">
      <w:pPr>
        <w:spacing w:line="360" w:lineRule="auto"/>
        <w:ind w:left="720"/>
        <w:rPr>
          <w:sz w:val="26"/>
          <w:szCs w:val="26"/>
          <w:rtl/>
        </w:rPr>
      </w:pPr>
      <w:r w:rsidRPr="00B30FBF">
        <w:rPr>
          <w:rFonts w:hint="cs"/>
          <w:sz w:val="22"/>
          <w:szCs w:val="22"/>
          <w:rtl/>
        </w:rPr>
        <w:t xml:space="preserve">   לרכבת עושה את השינוע.                                                                                                           </w:t>
      </w:r>
      <w:r w:rsidRPr="00B30FBF">
        <w:rPr>
          <w:rFonts w:hint="cs"/>
          <w:sz w:val="26"/>
          <w:szCs w:val="26"/>
          <w:rtl/>
        </w:rPr>
        <w:t>- תלות בלו</w:t>
      </w:r>
      <w:r w:rsidR="00B30FBF">
        <w:rPr>
          <w:rFonts w:hint="cs"/>
          <w:sz w:val="26"/>
          <w:szCs w:val="26"/>
          <w:rtl/>
        </w:rPr>
        <w:t xml:space="preserve">ח-זמנים </w:t>
      </w:r>
      <w:r w:rsidRPr="00B30FBF">
        <w:rPr>
          <w:rFonts w:hint="cs"/>
          <w:sz w:val="26"/>
          <w:szCs w:val="26"/>
          <w:rtl/>
        </w:rPr>
        <w:t>קשיח.</w:t>
      </w:r>
    </w:p>
    <w:p w:rsidR="009A7120" w:rsidRPr="00B30FBF" w:rsidRDefault="009A7120" w:rsidP="009A7120">
      <w:pPr>
        <w:spacing w:line="360" w:lineRule="auto"/>
        <w:ind w:left="720"/>
        <w:rPr>
          <w:sz w:val="26"/>
          <w:szCs w:val="26"/>
          <w:rtl/>
        </w:rPr>
      </w:pPr>
      <w:r>
        <w:rPr>
          <w:rFonts w:hint="cs"/>
          <w:sz w:val="26"/>
          <w:szCs w:val="26"/>
          <w:rtl/>
        </w:rPr>
        <w:t>-</w:t>
      </w:r>
      <w:r w:rsidRPr="009A7120">
        <w:rPr>
          <w:sz w:val="26"/>
          <w:szCs w:val="26"/>
          <w:rtl/>
        </w:rPr>
        <w:t>פיגועי 11 בספטמבר האריכו את זמן ההמתנה לטובת בדיקות ב</w:t>
      </w:r>
      <w:r>
        <w:rPr>
          <w:rFonts w:hint="cs"/>
          <w:sz w:val="26"/>
          <w:szCs w:val="26"/>
          <w:rtl/>
        </w:rPr>
        <w:t>י</w:t>
      </w:r>
      <w:r w:rsidRPr="009A7120">
        <w:rPr>
          <w:sz w:val="26"/>
          <w:szCs w:val="26"/>
          <w:rtl/>
        </w:rPr>
        <w:t>טחוניות</w:t>
      </w:r>
      <w:r>
        <w:rPr>
          <w:rFonts w:hint="cs"/>
          <w:sz w:val="26"/>
          <w:szCs w:val="26"/>
          <w:rtl/>
        </w:rPr>
        <w:t xml:space="preserve">                             - </w:t>
      </w:r>
      <w:r w:rsidRPr="009A7120">
        <w:rPr>
          <w:sz w:val="26"/>
          <w:szCs w:val="26"/>
          <w:rtl/>
        </w:rPr>
        <w:t xml:space="preserve">מגפת הקורונה </w:t>
      </w:r>
      <w:r>
        <w:rPr>
          <w:rFonts w:hint="cs"/>
          <w:sz w:val="26"/>
          <w:szCs w:val="26"/>
          <w:rtl/>
        </w:rPr>
        <w:t xml:space="preserve">גרמה להפסקה כמעט מלאה של כל הטיסות. </w:t>
      </w:r>
    </w:p>
    <w:p w:rsidR="00B814D8" w:rsidRDefault="00B814D8" w:rsidP="00B814D8">
      <w:pPr>
        <w:spacing w:line="360" w:lineRule="auto"/>
        <w:ind w:left="720"/>
        <w:rPr>
          <w:sz w:val="26"/>
          <w:szCs w:val="26"/>
          <w:rtl/>
        </w:rPr>
      </w:pPr>
    </w:p>
    <w:p w:rsidR="00AD5488" w:rsidRDefault="00AD5488" w:rsidP="00B814D8">
      <w:pPr>
        <w:spacing w:line="360" w:lineRule="auto"/>
        <w:ind w:left="720"/>
        <w:rPr>
          <w:sz w:val="26"/>
          <w:szCs w:val="26"/>
          <w:rtl/>
        </w:rPr>
      </w:pPr>
    </w:p>
    <w:p w:rsidR="00AD5488" w:rsidRPr="00B30FBF" w:rsidRDefault="00AD5488" w:rsidP="00B814D8">
      <w:pPr>
        <w:spacing w:line="360" w:lineRule="auto"/>
        <w:ind w:left="720"/>
        <w:rPr>
          <w:sz w:val="26"/>
          <w:szCs w:val="26"/>
          <w:rtl/>
        </w:rPr>
      </w:pPr>
    </w:p>
    <w:p w:rsidR="00B814D8" w:rsidRPr="00B30FBF" w:rsidRDefault="00B814D8" w:rsidP="00B814D8">
      <w:pPr>
        <w:numPr>
          <w:ilvl w:val="0"/>
          <w:numId w:val="3"/>
        </w:numPr>
        <w:spacing w:line="360" w:lineRule="auto"/>
        <w:rPr>
          <w:sz w:val="26"/>
          <w:szCs w:val="26"/>
          <w:rtl/>
        </w:rPr>
      </w:pPr>
      <w:r w:rsidRPr="00B30FBF">
        <w:rPr>
          <w:rFonts w:hint="cs"/>
          <w:b/>
          <w:bCs/>
          <w:sz w:val="26"/>
          <w:szCs w:val="26"/>
          <w:u w:val="single"/>
          <w:rtl/>
        </w:rPr>
        <w:lastRenderedPageBreak/>
        <w:t>גורם מיקום לשדה-תעופה</w:t>
      </w:r>
      <w:r w:rsidRPr="00B30FBF">
        <w:rPr>
          <w:rFonts w:hint="cs"/>
          <w:b/>
          <w:bCs/>
          <w:sz w:val="26"/>
          <w:szCs w:val="26"/>
          <w:rtl/>
        </w:rPr>
        <w:t xml:space="preserve">:                                                                         </w:t>
      </w:r>
      <w:r w:rsidR="00AD5488">
        <w:rPr>
          <w:rFonts w:hint="cs"/>
          <w:b/>
          <w:bCs/>
          <w:sz w:val="26"/>
          <w:szCs w:val="26"/>
          <w:rtl/>
        </w:rPr>
        <w:t xml:space="preserve">                               </w:t>
      </w:r>
      <w:r w:rsidRPr="00B30FBF">
        <w:rPr>
          <w:rFonts w:hint="cs"/>
          <w:b/>
          <w:bCs/>
          <w:sz w:val="26"/>
          <w:szCs w:val="26"/>
          <w:rtl/>
        </w:rPr>
        <w:t xml:space="preserve">-  </w:t>
      </w:r>
      <w:r w:rsidRPr="00B30FBF">
        <w:rPr>
          <w:rFonts w:hint="cs"/>
          <w:sz w:val="26"/>
          <w:szCs w:val="26"/>
          <w:rtl/>
        </w:rPr>
        <w:t>ב</w:t>
      </w:r>
      <w:r w:rsidRPr="00B30FBF">
        <w:rPr>
          <w:rFonts w:hint="cs"/>
          <w:sz w:val="26"/>
          <w:szCs w:val="26"/>
          <w:u w:val="single"/>
          <w:rtl/>
        </w:rPr>
        <w:t>מישור רחב</w:t>
      </w:r>
      <w:r w:rsidRPr="00B30FBF">
        <w:rPr>
          <w:rFonts w:hint="cs"/>
          <w:sz w:val="26"/>
          <w:szCs w:val="26"/>
          <w:rtl/>
        </w:rPr>
        <w:t xml:space="preserve"> (ורצוי שטח זול) לנחיתות, המראות ושטח לאחסון סחורות.                                     - בשל </w:t>
      </w:r>
      <w:r w:rsidRPr="00B30FBF">
        <w:rPr>
          <w:rFonts w:hint="cs"/>
          <w:sz w:val="26"/>
          <w:szCs w:val="26"/>
          <w:u w:val="single"/>
          <w:rtl/>
        </w:rPr>
        <w:t>מפגע רעש וזיהום</w:t>
      </w:r>
      <w:r w:rsidRPr="00B30FBF">
        <w:rPr>
          <w:rFonts w:hint="cs"/>
          <w:sz w:val="26"/>
          <w:szCs w:val="26"/>
          <w:rtl/>
        </w:rPr>
        <w:t xml:space="preserve">, השדה </w:t>
      </w:r>
      <w:r w:rsidRPr="00B30FBF">
        <w:rPr>
          <w:rFonts w:hint="cs"/>
          <w:sz w:val="26"/>
          <w:szCs w:val="26"/>
          <w:u w:val="single"/>
          <w:rtl/>
        </w:rPr>
        <w:t>לא יהיה בעיר</w:t>
      </w:r>
      <w:r w:rsidRPr="00B30FBF">
        <w:rPr>
          <w:rFonts w:hint="cs"/>
          <w:sz w:val="26"/>
          <w:szCs w:val="26"/>
          <w:rtl/>
        </w:rPr>
        <w:t xml:space="preserve">, אך ראוי שהוא יהיה </w:t>
      </w:r>
      <w:r w:rsidRPr="00B30FBF">
        <w:rPr>
          <w:rFonts w:hint="cs"/>
          <w:sz w:val="26"/>
          <w:szCs w:val="26"/>
          <w:u w:val="single"/>
          <w:rtl/>
        </w:rPr>
        <w:t>סמוך לעיר</w:t>
      </w:r>
      <w:r w:rsidRPr="00B30FBF">
        <w:rPr>
          <w:rFonts w:hint="cs"/>
          <w:sz w:val="26"/>
          <w:szCs w:val="26"/>
          <w:rtl/>
        </w:rPr>
        <w:t xml:space="preserve">.                            </w:t>
      </w:r>
    </w:p>
    <w:p w:rsidR="00B814D8" w:rsidRDefault="00B814D8" w:rsidP="00C45AB2">
      <w:pPr>
        <w:spacing w:line="360" w:lineRule="auto"/>
        <w:ind w:left="720"/>
        <w:rPr>
          <w:sz w:val="26"/>
          <w:szCs w:val="26"/>
          <w:rtl/>
        </w:rPr>
      </w:pPr>
      <w:r w:rsidRPr="00B30FBF">
        <w:rPr>
          <w:rFonts w:hint="cs"/>
          <w:b/>
          <w:bCs/>
          <w:sz w:val="26"/>
          <w:szCs w:val="26"/>
          <w:rtl/>
        </w:rPr>
        <w:t xml:space="preserve">   </w:t>
      </w:r>
      <w:r w:rsidRPr="00B30FBF">
        <w:rPr>
          <w:rFonts w:hint="cs"/>
          <w:sz w:val="26"/>
          <w:szCs w:val="26"/>
          <w:rtl/>
        </w:rPr>
        <w:t>ב</w:t>
      </w:r>
      <w:r w:rsidR="00C45AB2">
        <w:rPr>
          <w:rFonts w:hint="cs"/>
          <w:sz w:val="26"/>
          <w:szCs w:val="26"/>
          <w:rtl/>
        </w:rPr>
        <w:t>זו אחת מהסיבות ש</w:t>
      </w:r>
      <w:r w:rsidRPr="00B30FBF">
        <w:rPr>
          <w:rFonts w:hint="cs"/>
          <w:sz w:val="26"/>
          <w:szCs w:val="26"/>
          <w:rtl/>
        </w:rPr>
        <w:t xml:space="preserve">סגרו את שדה התעופה באילת </w:t>
      </w:r>
      <w:r w:rsidR="00C45AB2">
        <w:rPr>
          <w:rFonts w:hint="cs"/>
          <w:sz w:val="26"/>
          <w:szCs w:val="26"/>
          <w:rtl/>
        </w:rPr>
        <w:t>(</w:t>
      </w:r>
      <w:r w:rsidRPr="00B30FBF">
        <w:rPr>
          <w:rFonts w:hint="cs"/>
          <w:sz w:val="26"/>
          <w:szCs w:val="26"/>
          <w:rtl/>
        </w:rPr>
        <w:t xml:space="preserve">ובנו </w:t>
      </w:r>
      <w:r w:rsidR="00C45AB2">
        <w:rPr>
          <w:rFonts w:hint="cs"/>
          <w:sz w:val="26"/>
          <w:szCs w:val="26"/>
          <w:rtl/>
        </w:rPr>
        <w:t xml:space="preserve">במקומו את </w:t>
      </w:r>
      <w:r w:rsidRPr="00B30FBF">
        <w:rPr>
          <w:rFonts w:hint="cs"/>
          <w:sz w:val="26"/>
          <w:szCs w:val="26"/>
          <w:rtl/>
        </w:rPr>
        <w:t>שדה</w:t>
      </w:r>
      <w:r w:rsidR="00C45AB2">
        <w:rPr>
          <w:rFonts w:hint="cs"/>
          <w:sz w:val="26"/>
          <w:szCs w:val="26"/>
          <w:rtl/>
        </w:rPr>
        <w:t xml:space="preserve"> רמון</w:t>
      </w:r>
      <w:r w:rsidRPr="00B30FBF">
        <w:rPr>
          <w:rFonts w:hint="cs"/>
          <w:sz w:val="26"/>
          <w:szCs w:val="26"/>
          <w:rtl/>
        </w:rPr>
        <w:t xml:space="preserve"> מצפון לאילת</w:t>
      </w:r>
      <w:r w:rsidR="00C45AB2">
        <w:rPr>
          <w:rFonts w:hint="cs"/>
          <w:sz w:val="26"/>
          <w:szCs w:val="26"/>
          <w:rtl/>
        </w:rPr>
        <w:t>) ואת שדה דב בצפון ת</w:t>
      </w:r>
      <w:r w:rsidRPr="00B30FBF">
        <w:rPr>
          <w:rFonts w:hint="cs"/>
          <w:sz w:val="26"/>
          <w:szCs w:val="26"/>
          <w:rtl/>
        </w:rPr>
        <w:t xml:space="preserve">"א. </w:t>
      </w:r>
    </w:p>
    <w:p w:rsidR="00AD5488" w:rsidRDefault="00AD5488" w:rsidP="00B814D8">
      <w:pPr>
        <w:spacing w:line="360" w:lineRule="auto"/>
        <w:ind w:left="720"/>
        <w:rPr>
          <w:sz w:val="26"/>
          <w:szCs w:val="26"/>
          <w:rtl/>
        </w:rPr>
      </w:pPr>
    </w:p>
    <w:p w:rsidR="00AD5488" w:rsidRDefault="00AD5488" w:rsidP="00B814D8">
      <w:pPr>
        <w:spacing w:line="360" w:lineRule="auto"/>
        <w:ind w:left="720"/>
        <w:rPr>
          <w:sz w:val="26"/>
          <w:szCs w:val="26"/>
          <w:rtl/>
        </w:rPr>
      </w:pPr>
    </w:p>
    <w:p w:rsidR="00AD5488" w:rsidRDefault="00AD5488" w:rsidP="00B814D8">
      <w:pPr>
        <w:spacing w:line="360" w:lineRule="auto"/>
        <w:ind w:left="720"/>
        <w:rPr>
          <w:sz w:val="26"/>
          <w:szCs w:val="26"/>
          <w:rtl/>
        </w:rPr>
      </w:pPr>
      <w:r w:rsidRPr="00AD5488">
        <w:rPr>
          <w:rFonts w:hint="cs"/>
          <w:b/>
          <w:bCs/>
          <w:sz w:val="26"/>
          <w:szCs w:val="26"/>
          <w:u w:val="single"/>
          <w:rtl/>
        </w:rPr>
        <w:t>הסכם שמיים פתוחים</w:t>
      </w:r>
      <w:r>
        <w:rPr>
          <w:sz w:val="26"/>
          <w:szCs w:val="26"/>
        </w:rPr>
        <w:t>:</w:t>
      </w:r>
    </w:p>
    <w:p w:rsidR="00B30FBF" w:rsidRDefault="00AD5488" w:rsidP="00AD5488">
      <w:pPr>
        <w:spacing w:line="360" w:lineRule="auto"/>
        <w:ind w:left="720"/>
        <w:rPr>
          <w:sz w:val="26"/>
          <w:szCs w:val="26"/>
        </w:rPr>
      </w:pPr>
      <w:r>
        <w:rPr>
          <w:rFonts w:hint="cs"/>
          <w:sz w:val="26"/>
          <w:szCs w:val="26"/>
          <w:rtl/>
        </w:rPr>
        <w:t xml:space="preserve">ישראל הצטרפה להסכם הזה לא ממזמן. ההסכם מקטין את ההגבלות והפיקוח על חברות תעופה. לכן ההסכם מאפשר לעוד חברות תעופה מכל העולם להמריא ולנחות בישראל. הסכם זה הכניס לתוך שוק התעופה חברות </w:t>
      </w:r>
      <w:r w:rsidRPr="00AD5488">
        <w:rPr>
          <w:b/>
          <w:bCs/>
          <w:color w:val="FF0000"/>
          <w:sz w:val="26"/>
          <w:szCs w:val="26"/>
        </w:rPr>
        <w:t>Low cost</w:t>
      </w:r>
      <w:r w:rsidRPr="00AD5488">
        <w:rPr>
          <w:rFonts w:hint="cs"/>
          <w:b/>
          <w:bCs/>
          <w:color w:val="FF0000"/>
          <w:sz w:val="26"/>
          <w:szCs w:val="26"/>
          <w:rtl/>
        </w:rPr>
        <w:t xml:space="preserve"> </w:t>
      </w:r>
      <w:r>
        <w:rPr>
          <w:sz w:val="26"/>
          <w:szCs w:val="26"/>
          <w:rtl/>
        </w:rPr>
        <w:t>–</w:t>
      </w:r>
      <w:r>
        <w:rPr>
          <w:rFonts w:hint="cs"/>
          <w:sz w:val="26"/>
          <w:szCs w:val="26"/>
          <w:rtl/>
        </w:rPr>
        <w:t xml:space="preserve"> חברות שלא מספקות את כל השירותים לנוסע (למשל, ללא ארוחה בטיסה ולמי שרוצה מקום שמור מראש ו\או להביא </w:t>
      </w:r>
      <w:proofErr w:type="spellStart"/>
      <w:r>
        <w:rPr>
          <w:rFonts w:hint="cs"/>
          <w:sz w:val="26"/>
          <w:szCs w:val="26"/>
          <w:rtl/>
        </w:rPr>
        <w:t>איתו</w:t>
      </w:r>
      <w:proofErr w:type="spellEnd"/>
      <w:r>
        <w:rPr>
          <w:rFonts w:hint="cs"/>
          <w:sz w:val="26"/>
          <w:szCs w:val="26"/>
          <w:rtl/>
        </w:rPr>
        <w:t xml:space="preserve"> מזוודה גדולה </w:t>
      </w:r>
      <w:r>
        <w:rPr>
          <w:sz w:val="26"/>
          <w:szCs w:val="26"/>
          <w:rtl/>
        </w:rPr>
        <w:t>–</w:t>
      </w:r>
      <w:r>
        <w:rPr>
          <w:rFonts w:hint="cs"/>
          <w:sz w:val="26"/>
          <w:szCs w:val="26"/>
          <w:rtl/>
        </w:rPr>
        <w:t xml:space="preserve"> עליו לשלם תשלום נוסף) ובתמורה הנוסע משלם מחיר נמוך על הטיסה. </w:t>
      </w:r>
    </w:p>
    <w:p w:rsidR="00AD5488" w:rsidRPr="00AD5488" w:rsidRDefault="00AD5488" w:rsidP="00B814D8">
      <w:pPr>
        <w:spacing w:line="360" w:lineRule="auto"/>
        <w:ind w:left="720"/>
        <w:rPr>
          <w:sz w:val="26"/>
          <w:szCs w:val="26"/>
          <w:rtl/>
        </w:rPr>
      </w:pPr>
    </w:p>
    <w:p w:rsidR="00AD5488" w:rsidRDefault="00AD5488" w:rsidP="00AD5488">
      <w:pPr>
        <w:spacing w:line="360" w:lineRule="auto"/>
        <w:ind w:left="720"/>
        <w:rPr>
          <w:sz w:val="26"/>
          <w:szCs w:val="26"/>
          <w:rtl/>
        </w:rPr>
      </w:pPr>
      <w:r w:rsidRPr="00AD5488">
        <w:rPr>
          <w:rFonts w:hint="cs"/>
          <w:b/>
          <w:bCs/>
          <w:color w:val="FF0000"/>
          <w:sz w:val="26"/>
          <w:szCs w:val="26"/>
          <w:rtl/>
        </w:rPr>
        <w:t xml:space="preserve">טיסת </w:t>
      </w:r>
      <w:r w:rsidRPr="00AD5488">
        <w:rPr>
          <w:b/>
          <w:bCs/>
          <w:color w:val="FF0000"/>
          <w:sz w:val="26"/>
          <w:szCs w:val="26"/>
          <w:rtl/>
        </w:rPr>
        <w:t xml:space="preserve">שֶׂכֶר </w:t>
      </w:r>
      <w:r w:rsidRPr="00AD5488">
        <w:rPr>
          <w:b/>
          <w:bCs/>
          <w:sz w:val="26"/>
          <w:szCs w:val="26"/>
          <w:rtl/>
        </w:rPr>
        <w:t>(</w:t>
      </w:r>
      <w:r w:rsidRPr="00AD5488">
        <w:rPr>
          <w:b/>
          <w:bCs/>
          <w:color w:val="FF0000"/>
          <w:sz w:val="26"/>
          <w:szCs w:val="26"/>
          <w:rtl/>
        </w:rPr>
        <w:t>צַ'רְטֶר</w:t>
      </w:r>
      <w:r w:rsidRPr="00AD5488">
        <w:rPr>
          <w:rFonts w:hint="cs"/>
          <w:b/>
          <w:bCs/>
          <w:sz w:val="26"/>
          <w:szCs w:val="26"/>
          <w:rtl/>
        </w:rPr>
        <w:t xml:space="preserve">) מול </w:t>
      </w:r>
      <w:r w:rsidRPr="00AD5488">
        <w:rPr>
          <w:rFonts w:hint="cs"/>
          <w:b/>
          <w:bCs/>
          <w:color w:val="FF0000"/>
          <w:sz w:val="26"/>
          <w:szCs w:val="26"/>
          <w:rtl/>
        </w:rPr>
        <w:t>טיסה סדירה</w:t>
      </w:r>
      <w:r>
        <w:rPr>
          <w:rFonts w:hint="cs"/>
          <w:sz w:val="26"/>
          <w:szCs w:val="26"/>
          <w:rtl/>
        </w:rPr>
        <w:t>:                                                                    טיסת צ'רטר אלה טיסות זולות בעלות לוח זמנים שלא תמיד נקבע מראש אלא בהתאם לשינויים בשוק. לכן טיסות אלה יותר זמינות.</w:t>
      </w:r>
    </w:p>
    <w:p w:rsidR="00AD5488" w:rsidRDefault="00AD5488" w:rsidP="00AD5488">
      <w:pPr>
        <w:spacing w:line="360" w:lineRule="auto"/>
        <w:ind w:left="720"/>
        <w:rPr>
          <w:sz w:val="26"/>
          <w:szCs w:val="26"/>
          <w:rtl/>
        </w:rPr>
      </w:pPr>
      <w:r>
        <w:rPr>
          <w:rFonts w:hint="cs"/>
          <w:sz w:val="26"/>
          <w:szCs w:val="26"/>
          <w:rtl/>
        </w:rPr>
        <w:t xml:space="preserve">טיסה סדירה זו טיסה שלוח הזמנים שלה נקבע ממזמן והוא לוח זמנים יציב ולא משתנה. לכן טיסה זו יותר יקרה.  </w:t>
      </w:r>
    </w:p>
    <w:p w:rsidR="00AD5488" w:rsidRPr="00AD5488" w:rsidRDefault="00AD5488" w:rsidP="00AD5488">
      <w:pPr>
        <w:spacing w:line="360" w:lineRule="auto"/>
        <w:ind w:left="720"/>
        <w:rPr>
          <w:sz w:val="26"/>
          <w:szCs w:val="26"/>
          <w:rtl/>
        </w:rPr>
      </w:pPr>
    </w:p>
    <w:p w:rsidR="00B814D8" w:rsidRPr="00B30FBF" w:rsidRDefault="00B814D8" w:rsidP="00B814D8">
      <w:pPr>
        <w:spacing w:line="360" w:lineRule="auto"/>
        <w:rPr>
          <w:sz w:val="26"/>
          <w:szCs w:val="26"/>
          <w:rtl/>
        </w:rPr>
      </w:pPr>
      <w:r w:rsidRPr="00B30FBF">
        <w:rPr>
          <w:rFonts w:hint="cs"/>
          <w:sz w:val="26"/>
          <w:szCs w:val="26"/>
          <w:rtl/>
        </w:rPr>
        <w:t xml:space="preserve">     </w:t>
      </w:r>
    </w:p>
    <w:p w:rsidR="00B814D8" w:rsidRPr="00B30FBF" w:rsidRDefault="00B814D8" w:rsidP="00B814D8">
      <w:pPr>
        <w:spacing w:line="360" w:lineRule="auto"/>
        <w:rPr>
          <w:sz w:val="26"/>
          <w:szCs w:val="26"/>
          <w:rtl/>
        </w:rPr>
      </w:pPr>
    </w:p>
    <w:p w:rsidR="00B814D8" w:rsidRDefault="00B814D8" w:rsidP="00B814D8">
      <w:pPr>
        <w:spacing w:line="360" w:lineRule="auto"/>
        <w:rPr>
          <w:sz w:val="26"/>
          <w:szCs w:val="26"/>
          <w:rtl/>
        </w:rPr>
      </w:pPr>
    </w:p>
    <w:p w:rsidR="00AD5488" w:rsidRDefault="00AD5488" w:rsidP="00B814D8">
      <w:pPr>
        <w:spacing w:line="360" w:lineRule="auto"/>
        <w:rPr>
          <w:sz w:val="26"/>
          <w:szCs w:val="26"/>
          <w:rtl/>
        </w:rPr>
      </w:pPr>
    </w:p>
    <w:p w:rsidR="00AD5488" w:rsidRDefault="00AD5488" w:rsidP="00B814D8">
      <w:pPr>
        <w:spacing w:line="360" w:lineRule="auto"/>
        <w:rPr>
          <w:sz w:val="26"/>
          <w:szCs w:val="26"/>
          <w:rtl/>
        </w:rPr>
      </w:pPr>
    </w:p>
    <w:p w:rsidR="00AD5488" w:rsidRDefault="00AD5488" w:rsidP="00B814D8">
      <w:pPr>
        <w:spacing w:line="360" w:lineRule="auto"/>
        <w:rPr>
          <w:sz w:val="26"/>
          <w:szCs w:val="26"/>
          <w:rtl/>
        </w:rPr>
      </w:pPr>
    </w:p>
    <w:p w:rsidR="00AD5488" w:rsidRDefault="00AD5488" w:rsidP="00B814D8">
      <w:pPr>
        <w:spacing w:line="360" w:lineRule="auto"/>
        <w:rPr>
          <w:sz w:val="26"/>
          <w:szCs w:val="26"/>
          <w:rtl/>
        </w:rPr>
      </w:pPr>
    </w:p>
    <w:p w:rsidR="00AD5488" w:rsidRDefault="00AD5488" w:rsidP="00B814D8">
      <w:pPr>
        <w:spacing w:line="360" w:lineRule="auto"/>
        <w:rPr>
          <w:sz w:val="26"/>
          <w:szCs w:val="26"/>
          <w:rtl/>
        </w:rPr>
      </w:pPr>
    </w:p>
    <w:p w:rsidR="00AD5488" w:rsidRDefault="00AD5488" w:rsidP="00B814D8">
      <w:pPr>
        <w:spacing w:line="360" w:lineRule="auto"/>
        <w:rPr>
          <w:sz w:val="26"/>
          <w:szCs w:val="26"/>
          <w:rtl/>
        </w:rPr>
      </w:pPr>
    </w:p>
    <w:p w:rsidR="00AD5488" w:rsidRPr="00B30FBF" w:rsidRDefault="00AD5488" w:rsidP="00B814D8">
      <w:pPr>
        <w:spacing w:line="360" w:lineRule="auto"/>
        <w:rPr>
          <w:sz w:val="26"/>
          <w:szCs w:val="26"/>
          <w:rtl/>
        </w:rPr>
      </w:pPr>
    </w:p>
    <w:p w:rsidR="00B814D8" w:rsidRPr="00AD5488" w:rsidRDefault="00B814D8" w:rsidP="00AD5488">
      <w:pPr>
        <w:spacing w:line="360" w:lineRule="auto"/>
        <w:jc w:val="center"/>
        <w:rPr>
          <w:b/>
          <w:bCs/>
          <w:sz w:val="26"/>
          <w:szCs w:val="26"/>
          <w:rtl/>
        </w:rPr>
      </w:pPr>
      <w:r w:rsidRPr="00AD5488">
        <w:rPr>
          <w:rFonts w:hint="cs"/>
          <w:b/>
          <w:bCs/>
          <w:sz w:val="26"/>
          <w:szCs w:val="26"/>
          <w:rtl/>
        </w:rPr>
        <w:lastRenderedPageBreak/>
        <w:t>פרויקט נתב"ג 2000: שדה תעופה ליד לוד</w:t>
      </w:r>
    </w:p>
    <w:p w:rsidR="00B814D8" w:rsidRPr="00AD5488" w:rsidRDefault="00B814D8" w:rsidP="00AD5488">
      <w:pPr>
        <w:numPr>
          <w:ilvl w:val="0"/>
          <w:numId w:val="4"/>
        </w:numPr>
        <w:spacing w:line="360" w:lineRule="auto"/>
        <w:rPr>
          <w:sz w:val="26"/>
          <w:szCs w:val="26"/>
          <w:rtl/>
        </w:rPr>
      </w:pPr>
      <w:r w:rsidRPr="00AD5488">
        <w:rPr>
          <w:rFonts w:hint="cs"/>
          <w:sz w:val="26"/>
          <w:szCs w:val="26"/>
          <w:rtl/>
        </w:rPr>
        <w:t xml:space="preserve">בשדה פועלות טיסות סדירות וטיסות שכר (צ'רטר). יש רק מעט טיסות פנים-ארציות (בעיקר לאילת הרחוקה) </w:t>
      </w:r>
      <w:r w:rsidR="00AD5488">
        <w:rPr>
          <w:rFonts w:hint="cs"/>
          <w:sz w:val="26"/>
          <w:szCs w:val="26"/>
          <w:rtl/>
        </w:rPr>
        <w:t xml:space="preserve">כי ישראל מדינה קטנה בשטחה. </w:t>
      </w:r>
    </w:p>
    <w:p w:rsidR="00B814D8" w:rsidRPr="00C43451" w:rsidRDefault="00B814D8" w:rsidP="00C43451">
      <w:pPr>
        <w:numPr>
          <w:ilvl w:val="0"/>
          <w:numId w:val="4"/>
        </w:numPr>
        <w:spacing w:line="360" w:lineRule="auto"/>
        <w:rPr>
          <w:sz w:val="26"/>
          <w:szCs w:val="26"/>
        </w:rPr>
      </w:pPr>
      <w:r w:rsidRPr="00C43451">
        <w:rPr>
          <w:rFonts w:hint="cs"/>
          <w:sz w:val="26"/>
          <w:szCs w:val="26"/>
          <w:rtl/>
        </w:rPr>
        <w:t xml:space="preserve">הממשלה הגדילה את שדה התעופה "בן-גוריון" כדי להוריד את העומס נוכח העלייה בתיירות </w:t>
      </w:r>
      <w:r w:rsidR="00AD5488" w:rsidRPr="00C43451">
        <w:rPr>
          <w:rFonts w:hint="cs"/>
          <w:sz w:val="26"/>
          <w:szCs w:val="26"/>
          <w:rtl/>
        </w:rPr>
        <w:t xml:space="preserve">הגלובלית </w:t>
      </w:r>
      <w:r w:rsidRPr="00C43451">
        <w:rPr>
          <w:rFonts w:hint="cs"/>
          <w:sz w:val="26"/>
          <w:szCs w:val="26"/>
          <w:rtl/>
        </w:rPr>
        <w:t xml:space="preserve">היוצאת ונכנסת. </w:t>
      </w:r>
      <w:r w:rsidR="00C43451">
        <w:rPr>
          <w:rFonts w:hint="cs"/>
          <w:sz w:val="26"/>
          <w:szCs w:val="26"/>
          <w:rtl/>
        </w:rPr>
        <w:t xml:space="preserve">                                                                        </w:t>
      </w:r>
      <w:r w:rsidRPr="00C43451">
        <w:rPr>
          <w:rFonts w:hint="cs"/>
          <w:b/>
          <w:bCs/>
          <w:sz w:val="26"/>
          <w:szCs w:val="26"/>
          <w:rtl/>
        </w:rPr>
        <w:t>היו שהתנגדו</w:t>
      </w:r>
      <w:r w:rsidRPr="00C43451">
        <w:rPr>
          <w:rFonts w:hint="cs"/>
          <w:sz w:val="26"/>
          <w:szCs w:val="26"/>
          <w:rtl/>
        </w:rPr>
        <w:t xml:space="preserve"> לפרויקט</w:t>
      </w:r>
      <w:r w:rsidR="00AD5488" w:rsidRPr="00C43451">
        <w:rPr>
          <w:rFonts w:hint="cs"/>
          <w:sz w:val="26"/>
          <w:szCs w:val="26"/>
          <w:rtl/>
        </w:rPr>
        <w:t xml:space="preserve"> הרחבת נתב"ג</w:t>
      </w:r>
      <w:r w:rsidRPr="00C43451">
        <w:rPr>
          <w:rFonts w:hint="cs"/>
          <w:sz w:val="26"/>
          <w:szCs w:val="26"/>
          <w:rtl/>
        </w:rPr>
        <w:t xml:space="preserve"> בטענה שהוא מגדיל את הזיהום, פוגע ביישובים באזור (רעש וסכנה לתאונה) ומביא להפקעת קרקע יקרה.                                                                              </w:t>
      </w:r>
      <w:r w:rsidRPr="00C43451">
        <w:rPr>
          <w:rFonts w:hint="cs"/>
          <w:b/>
          <w:bCs/>
          <w:sz w:val="26"/>
          <w:szCs w:val="26"/>
          <w:rtl/>
        </w:rPr>
        <w:t>לטענתם, היה עדיף לבנות את הפרויקט</w:t>
      </w:r>
      <w:r w:rsidR="00AD5488" w:rsidRPr="00C43451">
        <w:rPr>
          <w:rFonts w:hint="cs"/>
          <w:b/>
          <w:bCs/>
          <w:sz w:val="26"/>
          <w:szCs w:val="26"/>
          <w:rtl/>
        </w:rPr>
        <w:t xml:space="preserve"> בעמק יזרעאל או</w:t>
      </w:r>
      <w:r w:rsidRPr="00C43451">
        <w:rPr>
          <w:rFonts w:hint="cs"/>
          <w:b/>
          <w:bCs/>
          <w:sz w:val="26"/>
          <w:szCs w:val="26"/>
          <w:rtl/>
        </w:rPr>
        <w:t xml:space="preserve"> בנגב</w:t>
      </w:r>
      <w:r w:rsidR="00C43451" w:rsidRPr="00C43451">
        <w:rPr>
          <w:rFonts w:hint="cs"/>
          <w:sz w:val="26"/>
          <w:szCs w:val="26"/>
          <w:rtl/>
        </w:rPr>
        <w:t xml:space="preserve"> כי</w:t>
      </w:r>
      <w:r w:rsidR="00C43451" w:rsidRPr="00C43451">
        <w:rPr>
          <w:rFonts w:hint="cs"/>
          <w:sz w:val="20"/>
          <w:szCs w:val="20"/>
          <w:rtl/>
        </w:rPr>
        <w:t xml:space="preserve">: ראשית, </w:t>
      </w:r>
      <w:r w:rsidR="00AD5488" w:rsidRPr="00C43451">
        <w:rPr>
          <w:rFonts w:hint="cs"/>
          <w:sz w:val="26"/>
          <w:szCs w:val="26"/>
          <w:rtl/>
        </w:rPr>
        <w:t xml:space="preserve">כך </w:t>
      </w:r>
      <w:r w:rsidR="00C43451" w:rsidRPr="00C43451">
        <w:rPr>
          <w:rFonts w:hint="cs"/>
          <w:sz w:val="26"/>
          <w:szCs w:val="26"/>
          <w:rtl/>
        </w:rPr>
        <w:t xml:space="preserve">ניתן </w:t>
      </w:r>
      <w:r w:rsidRPr="00C43451">
        <w:rPr>
          <w:rFonts w:hint="cs"/>
          <w:sz w:val="26"/>
          <w:szCs w:val="26"/>
          <w:rtl/>
        </w:rPr>
        <w:t>לסייע לפריפריה</w:t>
      </w:r>
      <w:r w:rsidR="00C43451" w:rsidRPr="00C43451">
        <w:rPr>
          <w:rFonts w:hint="cs"/>
          <w:sz w:val="26"/>
          <w:szCs w:val="26"/>
          <w:rtl/>
        </w:rPr>
        <w:t xml:space="preserve"> הענייה</w:t>
      </w:r>
      <w:r w:rsidRPr="00C43451">
        <w:rPr>
          <w:rFonts w:hint="cs"/>
          <w:sz w:val="26"/>
          <w:szCs w:val="26"/>
          <w:rtl/>
        </w:rPr>
        <w:t>.</w:t>
      </w:r>
      <w:r w:rsidR="00C43451" w:rsidRPr="00C43451">
        <w:rPr>
          <w:rFonts w:hint="cs"/>
          <w:sz w:val="26"/>
          <w:szCs w:val="26"/>
          <w:rtl/>
        </w:rPr>
        <w:t xml:space="preserve"> </w:t>
      </w:r>
      <w:r w:rsidR="00C43451" w:rsidRPr="00C43451">
        <w:rPr>
          <w:rFonts w:hint="cs"/>
          <w:sz w:val="20"/>
          <w:szCs w:val="20"/>
          <w:rtl/>
        </w:rPr>
        <w:t xml:space="preserve">שנית, </w:t>
      </w:r>
      <w:r w:rsidR="00C43451" w:rsidRPr="00C43451">
        <w:rPr>
          <w:rFonts w:hint="cs"/>
          <w:sz w:val="26"/>
          <w:szCs w:val="26"/>
          <w:rtl/>
        </w:rPr>
        <w:t>יש שם הרבה אדמות זולות ופנויות</w:t>
      </w:r>
      <w:r w:rsidR="00C43451" w:rsidRPr="00C43451">
        <w:rPr>
          <w:rFonts w:hint="cs"/>
          <w:sz w:val="20"/>
          <w:szCs w:val="20"/>
          <w:rtl/>
        </w:rPr>
        <w:t xml:space="preserve">. בנוסף, </w:t>
      </w:r>
      <w:r w:rsidR="00C43451" w:rsidRPr="00C43451">
        <w:rPr>
          <w:rFonts w:hint="cs"/>
          <w:sz w:val="26"/>
          <w:szCs w:val="26"/>
          <w:rtl/>
        </w:rPr>
        <w:t>הדבר יקל על תושבי הפריפריה שיהיה להם שדה בינ"ל קרוב יחסית לבית.</w:t>
      </w:r>
    </w:p>
    <w:p w:rsidR="00C43451" w:rsidRPr="00C43451" w:rsidRDefault="00C43451" w:rsidP="00C43451">
      <w:pPr>
        <w:spacing w:line="360" w:lineRule="auto"/>
        <w:ind w:left="720"/>
        <w:rPr>
          <w:sz w:val="16"/>
          <w:szCs w:val="16"/>
          <w:rtl/>
        </w:rPr>
      </w:pPr>
    </w:p>
    <w:p w:rsidR="00B814D8" w:rsidRPr="00AD5488" w:rsidRDefault="00B814D8" w:rsidP="00AD5488">
      <w:pPr>
        <w:spacing w:line="360" w:lineRule="auto"/>
        <w:jc w:val="center"/>
        <w:rPr>
          <w:b/>
          <w:bCs/>
          <w:sz w:val="26"/>
          <w:szCs w:val="26"/>
          <w:rtl/>
        </w:rPr>
      </w:pPr>
      <w:r w:rsidRPr="00AD5488">
        <w:rPr>
          <w:rFonts w:hint="cs"/>
          <w:b/>
          <w:bCs/>
          <w:sz w:val="26"/>
          <w:szCs w:val="26"/>
          <w:rtl/>
        </w:rPr>
        <w:t>סגירת שדה דב (שדה תעופה קטן בצפון ת"א):</w:t>
      </w:r>
    </w:p>
    <w:p w:rsidR="00B814D8" w:rsidRPr="00C43451" w:rsidRDefault="00C43451" w:rsidP="00B814D8">
      <w:pPr>
        <w:numPr>
          <w:ilvl w:val="0"/>
          <w:numId w:val="5"/>
        </w:numPr>
        <w:spacing w:line="360" w:lineRule="auto"/>
        <w:rPr>
          <w:sz w:val="22"/>
          <w:szCs w:val="22"/>
          <w:rtl/>
        </w:rPr>
      </w:pPr>
      <w:r w:rsidRPr="00AD5488">
        <w:rPr>
          <w:noProof/>
          <w:sz w:val="26"/>
          <w:szCs w:val="26"/>
        </w:rPr>
        <mc:AlternateContent>
          <mc:Choice Requires="wps">
            <w:drawing>
              <wp:anchor distT="0" distB="0" distL="114300" distR="114300" simplePos="0" relativeHeight="251659776" behindDoc="0" locked="0" layoutInCell="1" allowOverlap="1">
                <wp:simplePos x="0" y="0"/>
                <wp:positionH relativeFrom="column">
                  <wp:posOffset>-1114425</wp:posOffset>
                </wp:positionH>
                <wp:positionV relativeFrom="paragraph">
                  <wp:posOffset>749935</wp:posOffset>
                </wp:positionV>
                <wp:extent cx="1781175" cy="3048000"/>
                <wp:effectExtent l="0" t="0" r="28575" b="19050"/>
                <wp:wrapNone/>
                <wp:docPr id="11" name="תיבת טקסט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048000"/>
                        </a:xfrm>
                        <a:prstGeom prst="rect">
                          <a:avLst/>
                        </a:prstGeom>
                        <a:solidFill>
                          <a:srgbClr val="FFFFFF"/>
                        </a:solidFill>
                        <a:ln w="9525">
                          <a:solidFill>
                            <a:srgbClr val="000000"/>
                          </a:solidFill>
                          <a:miter lim="800000"/>
                          <a:headEnd/>
                          <a:tailEnd/>
                        </a:ln>
                      </wps:spPr>
                      <wps:txbx>
                        <w:txbxContent>
                          <w:p w:rsidR="00C43451" w:rsidRDefault="00250471" w:rsidP="00B814D8">
                            <w:r>
                              <w:rPr>
                                <w:noProof/>
                              </w:rPr>
                              <w:drawing>
                                <wp:inline distT="0" distB="0" distL="0" distR="0">
                                  <wp:extent cx="1439182" cy="3981450"/>
                                  <wp:effectExtent l="0" t="0" r="8890" b="0"/>
                                  <wp:docPr id="52" name="תמונה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46077" cy="4000526"/>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תיבת טקסט 11" o:spid="_x0000_s1044" type="#_x0000_t202" style="position:absolute;left:0;text-align:left;margin-left:-87.75pt;margin-top:59.05pt;width:140.25pt;height:240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">
                <v:textbox style="mso-fit-shape-to-text:t">
                  <w:txbxContent>
                    <w:p w:rsidR="00C43451" w:rsidRDefault="00250471" w:rsidP="00B814D8">
                      <w:r>
                        <w:rPr>
                          <w:noProof/>
                        </w:rPr>
                        <w:drawing>
                          <wp:inline distT="0" distB="0" distL="0" distR="0">
                            <wp:extent cx="1439182" cy="3981450"/>
                            <wp:effectExtent l="0" t="0" r="8890" b="0"/>
                            <wp:docPr id="52" name="תמונה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46077" cy="4000526"/>
                                    </a:xfrm>
                                    <a:prstGeom prst="rect">
                                      <a:avLst/>
                                    </a:prstGeom>
                                    <a:noFill/>
                                    <a:ln>
                                      <a:noFill/>
                                    </a:ln>
                                  </pic:spPr>
                                </pic:pic>
                              </a:graphicData>
                            </a:graphic>
                          </wp:inline>
                        </w:drawing>
                      </w:r>
                    </w:p>
                  </w:txbxContent>
                </v:textbox>
              </v:shape>
            </w:pict>
          </mc:Fallback>
        </mc:AlternateContent>
      </w:r>
      <w:r w:rsidR="00B814D8" w:rsidRPr="00AD5488">
        <w:rPr>
          <w:rFonts w:hint="cs"/>
          <w:sz w:val="26"/>
          <w:szCs w:val="26"/>
          <w:rtl/>
        </w:rPr>
        <w:t>שדה</w:t>
      </w:r>
      <w:r>
        <w:rPr>
          <w:rFonts w:hint="cs"/>
          <w:sz w:val="26"/>
          <w:szCs w:val="26"/>
          <w:rtl/>
        </w:rPr>
        <w:t>-דב</w:t>
      </w:r>
      <w:r w:rsidR="00B814D8" w:rsidRPr="00AD5488">
        <w:rPr>
          <w:rFonts w:hint="cs"/>
          <w:sz w:val="26"/>
          <w:szCs w:val="26"/>
          <w:rtl/>
        </w:rPr>
        <w:t xml:space="preserve"> נסגר לפני זמן קצר לטובת 2 מטרות:                                                                                           </w:t>
      </w:r>
      <w:r w:rsidR="00B814D8" w:rsidRPr="00C43451">
        <w:rPr>
          <w:rFonts w:hint="cs"/>
          <w:sz w:val="20"/>
          <w:szCs w:val="20"/>
          <w:rtl/>
        </w:rPr>
        <w:t xml:space="preserve">ראשית, </w:t>
      </w:r>
      <w:r w:rsidR="00B814D8" w:rsidRPr="00AD5488">
        <w:rPr>
          <w:rFonts w:hint="cs"/>
          <w:sz w:val="26"/>
          <w:szCs w:val="26"/>
          <w:rtl/>
        </w:rPr>
        <w:t xml:space="preserve">להקטין את </w:t>
      </w:r>
      <w:r w:rsidR="00B814D8" w:rsidRPr="00AD5488">
        <w:rPr>
          <w:rFonts w:hint="cs"/>
          <w:sz w:val="26"/>
          <w:szCs w:val="26"/>
          <w:u w:val="single"/>
          <w:rtl/>
        </w:rPr>
        <w:t>הרעש והזיהום</w:t>
      </w:r>
      <w:r w:rsidR="00B814D8" w:rsidRPr="00AD5488">
        <w:rPr>
          <w:rFonts w:hint="cs"/>
          <w:sz w:val="26"/>
          <w:szCs w:val="26"/>
          <w:rtl/>
        </w:rPr>
        <w:t xml:space="preserve"> בת"א.                                                                            </w:t>
      </w:r>
      <w:r w:rsidR="00B814D8" w:rsidRPr="00C43451">
        <w:rPr>
          <w:rFonts w:hint="cs"/>
          <w:sz w:val="20"/>
          <w:szCs w:val="20"/>
          <w:rtl/>
        </w:rPr>
        <w:t xml:space="preserve">שנית, </w:t>
      </w:r>
      <w:r w:rsidR="00B814D8" w:rsidRPr="00AD5488">
        <w:rPr>
          <w:rFonts w:hint="cs"/>
          <w:sz w:val="26"/>
          <w:szCs w:val="26"/>
          <w:rtl/>
        </w:rPr>
        <w:t xml:space="preserve">לאפשר תוכניות </w:t>
      </w:r>
      <w:r w:rsidR="00B814D8" w:rsidRPr="00AD5488">
        <w:rPr>
          <w:rFonts w:hint="cs"/>
          <w:sz w:val="26"/>
          <w:szCs w:val="26"/>
          <w:u w:val="single"/>
          <w:rtl/>
        </w:rPr>
        <w:t>פיתוח באזור כה יקר</w:t>
      </w:r>
      <w:r w:rsidR="00B814D8" w:rsidRPr="00AD5488">
        <w:rPr>
          <w:rFonts w:hint="cs"/>
          <w:sz w:val="26"/>
          <w:szCs w:val="26"/>
          <w:rtl/>
        </w:rPr>
        <w:t xml:space="preserve">. </w:t>
      </w:r>
      <w:r w:rsidRPr="00C43451">
        <w:rPr>
          <w:rFonts w:hint="cs"/>
          <w:sz w:val="26"/>
          <w:szCs w:val="26"/>
          <w:rtl/>
        </w:rPr>
        <w:t xml:space="preserve">יש גם לציין שמדובר על </w:t>
      </w:r>
      <w:r>
        <w:rPr>
          <w:rFonts w:hint="cs"/>
          <w:sz w:val="26"/>
          <w:szCs w:val="26"/>
          <w:rtl/>
        </w:rPr>
        <w:t xml:space="preserve">                            </w:t>
      </w:r>
      <w:r w:rsidRPr="00C43451">
        <w:rPr>
          <w:rFonts w:hint="cs"/>
          <w:sz w:val="26"/>
          <w:szCs w:val="26"/>
          <w:rtl/>
        </w:rPr>
        <w:t xml:space="preserve">אדמות פרטיות ולכן למדינה לא הייתה ברירה אלא לפנות את השטח </w:t>
      </w:r>
      <w:r>
        <w:rPr>
          <w:rFonts w:hint="cs"/>
          <w:sz w:val="26"/>
          <w:szCs w:val="26"/>
          <w:rtl/>
        </w:rPr>
        <w:t xml:space="preserve">                             </w:t>
      </w:r>
      <w:r w:rsidRPr="00C43451">
        <w:rPr>
          <w:rFonts w:hint="cs"/>
          <w:sz w:val="26"/>
          <w:szCs w:val="26"/>
          <w:rtl/>
        </w:rPr>
        <w:t>או לתת פיצוי כספי גדול לבעלי האדמות.</w:t>
      </w:r>
      <w:r>
        <w:rPr>
          <w:rFonts w:hint="cs"/>
          <w:sz w:val="22"/>
          <w:szCs w:val="22"/>
          <w:rtl/>
        </w:rPr>
        <w:t xml:space="preserve">                                                                                                                            </w:t>
      </w:r>
      <w:r w:rsidR="00B814D8" w:rsidRPr="00C43451">
        <w:rPr>
          <w:rFonts w:hint="cs"/>
          <w:sz w:val="22"/>
          <w:szCs w:val="22"/>
          <w:rtl/>
        </w:rPr>
        <w:t xml:space="preserve">הערה: כעת מתחילים בקידוחים לבדוק עד כמה האדמה מזוהמת ואז יטהרו את האדמה </w:t>
      </w:r>
      <w:r>
        <w:rPr>
          <w:rFonts w:hint="cs"/>
          <w:sz w:val="22"/>
          <w:szCs w:val="22"/>
          <w:rtl/>
        </w:rPr>
        <w:t xml:space="preserve">                             </w:t>
      </w:r>
      <w:r w:rsidR="00B814D8" w:rsidRPr="00C43451">
        <w:rPr>
          <w:rFonts w:hint="cs"/>
          <w:sz w:val="22"/>
          <w:szCs w:val="22"/>
          <w:rtl/>
        </w:rPr>
        <w:t>ורק אח"כ אפשר יהיה להתחיל לבנות.</w:t>
      </w:r>
    </w:p>
    <w:p w:rsidR="00B814D8" w:rsidRPr="00AD5488" w:rsidRDefault="00B814D8" w:rsidP="00C43451">
      <w:pPr>
        <w:numPr>
          <w:ilvl w:val="0"/>
          <w:numId w:val="5"/>
        </w:numPr>
        <w:spacing w:line="360" w:lineRule="auto"/>
        <w:rPr>
          <w:sz w:val="26"/>
          <w:szCs w:val="26"/>
        </w:rPr>
      </w:pPr>
      <w:r w:rsidRPr="00AD5488">
        <w:rPr>
          <w:rFonts w:hint="cs"/>
          <w:sz w:val="26"/>
          <w:szCs w:val="26"/>
          <w:rtl/>
        </w:rPr>
        <w:t xml:space="preserve">טענה נגד סגירת שדה-דב:                                                                                                       זה </w:t>
      </w:r>
      <w:r w:rsidRPr="00AD5488">
        <w:rPr>
          <w:rFonts w:hint="cs"/>
          <w:sz w:val="26"/>
          <w:szCs w:val="26"/>
          <w:u w:val="single"/>
          <w:rtl/>
        </w:rPr>
        <w:t>יפגע בתיירות לאילת</w:t>
      </w:r>
      <w:r w:rsidRPr="00AD5488">
        <w:rPr>
          <w:rFonts w:hint="cs"/>
          <w:sz w:val="26"/>
          <w:szCs w:val="26"/>
          <w:rtl/>
        </w:rPr>
        <w:t xml:space="preserve"> כי כיום הרבה תיירים ישראלים טסים משם לאילת.                            </w:t>
      </w:r>
      <w:r w:rsidR="00C43451">
        <w:rPr>
          <w:rFonts w:hint="cs"/>
          <w:sz w:val="26"/>
          <w:szCs w:val="26"/>
          <w:rtl/>
        </w:rPr>
        <w:t>אמנם ניתן לטוס</w:t>
      </w:r>
      <w:r w:rsidRPr="00AD5488">
        <w:rPr>
          <w:rFonts w:hint="cs"/>
          <w:sz w:val="26"/>
          <w:szCs w:val="26"/>
          <w:rtl/>
        </w:rPr>
        <w:t xml:space="preserve"> מנתב"ג א</w:t>
      </w:r>
      <w:r w:rsidR="00C43451">
        <w:rPr>
          <w:rFonts w:hint="cs"/>
          <w:sz w:val="26"/>
          <w:szCs w:val="26"/>
          <w:rtl/>
        </w:rPr>
        <w:t xml:space="preserve">ך בנתב"ג צריך להגיע שעתיים </w:t>
      </w:r>
      <w:r w:rsidRPr="00AD5488">
        <w:rPr>
          <w:rFonts w:hint="cs"/>
          <w:sz w:val="26"/>
          <w:szCs w:val="26"/>
          <w:rtl/>
        </w:rPr>
        <w:t>לפני</w:t>
      </w:r>
      <w:r w:rsidR="00C43451">
        <w:rPr>
          <w:rFonts w:hint="cs"/>
          <w:sz w:val="26"/>
          <w:szCs w:val="26"/>
          <w:rtl/>
        </w:rPr>
        <w:t xml:space="preserve"> </w:t>
      </w:r>
      <w:r w:rsidRPr="00AD5488">
        <w:rPr>
          <w:rFonts w:hint="cs"/>
          <w:sz w:val="26"/>
          <w:szCs w:val="26"/>
          <w:rtl/>
        </w:rPr>
        <w:t xml:space="preserve">ההמראה </w:t>
      </w:r>
      <w:r w:rsidR="00C43451">
        <w:rPr>
          <w:rFonts w:hint="cs"/>
          <w:sz w:val="26"/>
          <w:szCs w:val="26"/>
          <w:rtl/>
        </w:rPr>
        <w:t xml:space="preserve">                  </w:t>
      </w:r>
      <w:r w:rsidRPr="00AD5488">
        <w:rPr>
          <w:rFonts w:hint="cs"/>
          <w:sz w:val="26"/>
          <w:szCs w:val="26"/>
          <w:rtl/>
        </w:rPr>
        <w:t>ואילו בשדה</w:t>
      </w:r>
      <w:r w:rsidR="00C43451">
        <w:rPr>
          <w:rFonts w:hint="cs"/>
          <w:sz w:val="26"/>
          <w:szCs w:val="26"/>
          <w:rtl/>
        </w:rPr>
        <w:t>-</w:t>
      </w:r>
      <w:r w:rsidRPr="00AD5488">
        <w:rPr>
          <w:rFonts w:hint="cs"/>
          <w:sz w:val="26"/>
          <w:szCs w:val="26"/>
          <w:rtl/>
        </w:rPr>
        <w:t xml:space="preserve">דב ניתן </w:t>
      </w:r>
      <w:r w:rsidR="00C43451">
        <w:rPr>
          <w:rFonts w:hint="cs"/>
          <w:sz w:val="26"/>
          <w:szCs w:val="26"/>
          <w:rtl/>
        </w:rPr>
        <w:t xml:space="preserve">היה </w:t>
      </w:r>
      <w:r w:rsidRPr="00AD5488">
        <w:rPr>
          <w:rFonts w:hint="cs"/>
          <w:sz w:val="26"/>
          <w:szCs w:val="26"/>
          <w:rtl/>
        </w:rPr>
        <w:t>להגיע ממש לפני ההמראה ו</w:t>
      </w:r>
      <w:r w:rsidR="00C43451">
        <w:rPr>
          <w:rFonts w:hint="cs"/>
          <w:sz w:val="26"/>
          <w:szCs w:val="26"/>
          <w:rtl/>
        </w:rPr>
        <w:t xml:space="preserve">לחסוך </w:t>
      </w:r>
      <w:r w:rsidRPr="00AD5488">
        <w:rPr>
          <w:rFonts w:hint="cs"/>
          <w:sz w:val="26"/>
          <w:szCs w:val="26"/>
          <w:rtl/>
        </w:rPr>
        <w:t xml:space="preserve">בזמן.     </w:t>
      </w:r>
      <w:r w:rsidR="00C43451">
        <w:rPr>
          <w:rFonts w:hint="cs"/>
          <w:sz w:val="26"/>
          <w:szCs w:val="26"/>
          <w:rtl/>
        </w:rPr>
        <w:t xml:space="preserve">                                                            </w:t>
      </w:r>
      <w:r w:rsidRPr="00AD5488">
        <w:rPr>
          <w:rFonts w:hint="cs"/>
          <w:sz w:val="26"/>
          <w:szCs w:val="26"/>
          <w:rtl/>
        </w:rPr>
        <w:t xml:space="preserve">                                              לכן סגירת שדה דב תביא לירידה בטיסות לאילת, שזו עיר פריפריאלית                                      שצריך לעזור לה ולא לפגוע בה.</w:t>
      </w:r>
    </w:p>
    <w:p w:rsidR="00B814D8" w:rsidRPr="00C43451" w:rsidRDefault="00B814D8" w:rsidP="00B814D8">
      <w:pPr>
        <w:spacing w:line="360" w:lineRule="auto"/>
        <w:rPr>
          <w:sz w:val="16"/>
          <w:szCs w:val="16"/>
          <w:rtl/>
        </w:rPr>
      </w:pPr>
    </w:p>
    <w:p w:rsidR="00B814D8" w:rsidRPr="00AD5488" w:rsidRDefault="00B814D8" w:rsidP="00AD5488">
      <w:pPr>
        <w:spacing w:line="360" w:lineRule="auto"/>
        <w:jc w:val="center"/>
        <w:rPr>
          <w:sz w:val="26"/>
          <w:szCs w:val="26"/>
          <w:rtl/>
        </w:rPr>
      </w:pPr>
      <w:r w:rsidRPr="00AD5488">
        <w:rPr>
          <w:rFonts w:hint="cs"/>
          <w:b/>
          <w:bCs/>
          <w:sz w:val="26"/>
          <w:szCs w:val="26"/>
          <w:rtl/>
        </w:rPr>
        <w:t>בניית שדה תעופה תמנע</w:t>
      </w:r>
      <w:r w:rsidR="00AD5488">
        <w:rPr>
          <w:rFonts w:hint="cs"/>
          <w:b/>
          <w:bCs/>
          <w:sz w:val="26"/>
          <w:szCs w:val="26"/>
          <w:rtl/>
        </w:rPr>
        <w:t>\רמון</w:t>
      </w:r>
      <w:r w:rsidRPr="00AD5488">
        <w:rPr>
          <w:rFonts w:hint="cs"/>
          <w:b/>
          <w:bCs/>
          <w:sz w:val="26"/>
          <w:szCs w:val="26"/>
          <w:rtl/>
        </w:rPr>
        <w:t xml:space="preserve"> וסגירת שדה התעופה באילת</w:t>
      </w:r>
      <w:r w:rsidRPr="00AD5488">
        <w:rPr>
          <w:rFonts w:hint="cs"/>
          <w:sz w:val="26"/>
          <w:szCs w:val="26"/>
          <w:rtl/>
        </w:rPr>
        <w:t>:</w:t>
      </w:r>
    </w:p>
    <w:p w:rsidR="00B814D8" w:rsidRPr="00AD5488" w:rsidRDefault="00B814D8" w:rsidP="00B814D8">
      <w:pPr>
        <w:numPr>
          <w:ilvl w:val="0"/>
          <w:numId w:val="6"/>
        </w:numPr>
        <w:spacing w:line="360" w:lineRule="auto"/>
        <w:rPr>
          <w:sz w:val="26"/>
          <w:szCs w:val="26"/>
          <w:rtl/>
        </w:rPr>
      </w:pPr>
      <w:r w:rsidRPr="00AD5488">
        <w:rPr>
          <w:rFonts w:hint="cs"/>
          <w:sz w:val="26"/>
          <w:szCs w:val="26"/>
          <w:rtl/>
        </w:rPr>
        <w:t>שדה התעופה הישן הקטן באילת נסגר כדי לאפשר לעיר לבנות בשטח                                     שיפונה ולמנוע מטרד רעש וסכנה ממטוסים.</w:t>
      </w:r>
    </w:p>
    <w:p w:rsidR="00B814D8" w:rsidRPr="00AD5488" w:rsidRDefault="00B814D8" w:rsidP="00C43451">
      <w:pPr>
        <w:numPr>
          <w:ilvl w:val="0"/>
          <w:numId w:val="6"/>
        </w:numPr>
        <w:spacing w:line="360" w:lineRule="auto"/>
        <w:rPr>
          <w:sz w:val="26"/>
          <w:szCs w:val="26"/>
        </w:rPr>
      </w:pPr>
      <w:r w:rsidRPr="00AD5488">
        <w:rPr>
          <w:rFonts w:hint="cs"/>
          <w:sz w:val="26"/>
          <w:szCs w:val="26"/>
          <w:rtl/>
        </w:rPr>
        <w:t xml:space="preserve">נבנה שדה גדול ומודרני </w:t>
      </w:r>
      <w:proofErr w:type="spellStart"/>
      <w:r w:rsidRPr="00AD5488">
        <w:rPr>
          <w:rFonts w:hint="cs"/>
          <w:sz w:val="26"/>
          <w:szCs w:val="26"/>
          <w:rtl/>
        </w:rPr>
        <w:t>בתמנע</w:t>
      </w:r>
      <w:proofErr w:type="spellEnd"/>
      <w:r w:rsidRPr="00AD5488">
        <w:rPr>
          <w:rFonts w:hint="cs"/>
          <w:sz w:val="26"/>
          <w:szCs w:val="26"/>
          <w:rtl/>
        </w:rPr>
        <w:t xml:space="preserve"> (</w:t>
      </w:r>
      <w:r w:rsidR="00C43451">
        <w:rPr>
          <w:rFonts w:hint="cs"/>
          <w:sz w:val="26"/>
          <w:szCs w:val="26"/>
          <w:rtl/>
        </w:rPr>
        <w:t>על</w:t>
      </w:r>
      <w:r w:rsidRPr="00AD5488">
        <w:rPr>
          <w:rFonts w:hint="cs"/>
          <w:sz w:val="26"/>
          <w:szCs w:val="26"/>
          <w:rtl/>
        </w:rPr>
        <w:t>-שם אילן רמון) מצפון לאילת.                                                       טענה נגד: זו השקעה כספית מיותרת כי אין ביקוש גדול לטוס לדרום.                                             יש גם בעיה תחבורתית כי המטומטמים לא בנו רכבת משדה התעופה לעיר.</w:t>
      </w: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D0C75" w:rsidRDefault="00BD0C75" w:rsidP="00B814D8">
      <w:pPr>
        <w:spacing w:line="360" w:lineRule="auto"/>
        <w:jc w:val="center"/>
        <w:rPr>
          <w:b/>
          <w:bCs/>
          <w:sz w:val="32"/>
          <w:szCs w:val="32"/>
          <w:highlight w:val="cyan"/>
          <w:u w:val="double"/>
          <w:rtl/>
        </w:rPr>
      </w:pPr>
    </w:p>
    <w:p w:rsidR="00B814D8" w:rsidRPr="00BD0C75" w:rsidRDefault="00B814D8" w:rsidP="00B814D8">
      <w:pPr>
        <w:spacing w:line="360" w:lineRule="auto"/>
        <w:jc w:val="center"/>
        <w:rPr>
          <w:b/>
          <w:bCs/>
          <w:sz w:val="32"/>
          <w:szCs w:val="32"/>
          <w:u w:val="single"/>
          <w:rtl/>
        </w:rPr>
      </w:pPr>
      <w:r w:rsidRPr="00BD0C75">
        <w:rPr>
          <w:rFonts w:hint="cs"/>
          <w:b/>
          <w:bCs/>
          <w:sz w:val="40"/>
          <w:szCs w:val="40"/>
          <w:highlight w:val="cyan"/>
          <w:u w:val="double"/>
          <w:rtl/>
        </w:rPr>
        <w:lastRenderedPageBreak/>
        <w:t>תחבורה מנועית יבשתית</w:t>
      </w:r>
      <w:r w:rsidRPr="00BD0C75">
        <w:rPr>
          <w:rFonts w:hint="cs"/>
          <w:b/>
          <w:bCs/>
          <w:sz w:val="40"/>
          <w:szCs w:val="40"/>
          <w:rtl/>
        </w:rPr>
        <w:t xml:space="preserve"> </w:t>
      </w:r>
      <w:r w:rsidRPr="00BD0C75">
        <w:rPr>
          <w:rFonts w:hint="cs"/>
          <w:b/>
          <w:bCs/>
          <w:sz w:val="32"/>
          <w:szCs w:val="32"/>
          <w:rtl/>
        </w:rPr>
        <w:t xml:space="preserve">– </w:t>
      </w:r>
      <w:r w:rsidRPr="00BD0C75">
        <w:rPr>
          <w:rFonts w:hint="cs"/>
          <w:b/>
          <w:bCs/>
          <w:sz w:val="32"/>
          <w:szCs w:val="32"/>
          <w:highlight w:val="yellow"/>
          <w:u w:val="single"/>
          <w:rtl/>
        </w:rPr>
        <w:t>כביש</w:t>
      </w:r>
      <w:r w:rsidRPr="00BD0C75">
        <w:rPr>
          <w:rFonts w:hint="cs"/>
          <w:b/>
          <w:bCs/>
          <w:sz w:val="32"/>
          <w:szCs w:val="32"/>
          <w:rtl/>
        </w:rPr>
        <w:t>:</w:t>
      </w:r>
    </w:p>
    <w:p w:rsidR="00B814D8" w:rsidRDefault="00B814D8" w:rsidP="00F1657E">
      <w:pPr>
        <w:numPr>
          <w:ilvl w:val="0"/>
          <w:numId w:val="7"/>
        </w:numPr>
        <w:spacing w:line="360" w:lineRule="auto"/>
        <w:rPr>
          <w:sz w:val="26"/>
          <w:szCs w:val="26"/>
        </w:rPr>
      </w:pPr>
      <w:r w:rsidRPr="00C43451">
        <w:rPr>
          <w:rFonts w:hint="cs"/>
          <w:sz w:val="26"/>
          <w:szCs w:val="26"/>
          <w:rtl/>
        </w:rPr>
        <w:t xml:space="preserve">יתרון:                                                                                                                           </w:t>
      </w:r>
      <w:r w:rsidRPr="00C43451">
        <w:rPr>
          <w:rFonts w:hint="cs"/>
          <w:sz w:val="20"/>
          <w:szCs w:val="20"/>
          <w:rtl/>
        </w:rPr>
        <w:t xml:space="preserve">ראשית, </w:t>
      </w:r>
      <w:r w:rsidRPr="00C43451">
        <w:rPr>
          <w:rFonts w:hint="cs"/>
          <w:sz w:val="26"/>
          <w:szCs w:val="26"/>
          <w:u w:val="single"/>
          <w:rtl/>
        </w:rPr>
        <w:t>סלילת כבישים זולה ומהירה</w:t>
      </w:r>
      <w:r w:rsidRPr="00C43451">
        <w:rPr>
          <w:rFonts w:hint="cs"/>
          <w:sz w:val="26"/>
          <w:szCs w:val="26"/>
          <w:rtl/>
        </w:rPr>
        <w:t xml:space="preserve">.                                                                                     </w:t>
      </w:r>
      <w:r w:rsidRPr="00C43451">
        <w:rPr>
          <w:rFonts w:hint="cs"/>
          <w:sz w:val="20"/>
          <w:szCs w:val="20"/>
          <w:rtl/>
        </w:rPr>
        <w:t xml:space="preserve">שנית, </w:t>
      </w:r>
      <w:r w:rsidRPr="00C43451">
        <w:rPr>
          <w:rFonts w:hint="cs"/>
          <w:sz w:val="26"/>
          <w:szCs w:val="26"/>
          <w:rtl/>
        </w:rPr>
        <w:t xml:space="preserve">כבישים </w:t>
      </w:r>
      <w:r w:rsidR="00C43451">
        <w:rPr>
          <w:rFonts w:hint="cs"/>
          <w:sz w:val="26"/>
          <w:szCs w:val="26"/>
          <w:rtl/>
        </w:rPr>
        <w:t>זו</w:t>
      </w:r>
      <w:r w:rsidRPr="00C43451">
        <w:rPr>
          <w:rFonts w:hint="cs"/>
          <w:sz w:val="26"/>
          <w:szCs w:val="26"/>
          <w:rtl/>
        </w:rPr>
        <w:t xml:space="preserve"> </w:t>
      </w:r>
      <w:r w:rsidRPr="00C43451">
        <w:rPr>
          <w:rFonts w:hint="cs"/>
          <w:sz w:val="26"/>
          <w:szCs w:val="26"/>
          <w:u w:val="single"/>
          <w:rtl/>
        </w:rPr>
        <w:t>רשת גמישה</w:t>
      </w:r>
      <w:r w:rsidRPr="00C43451">
        <w:rPr>
          <w:rFonts w:hint="cs"/>
          <w:sz w:val="26"/>
          <w:szCs w:val="26"/>
          <w:rtl/>
        </w:rPr>
        <w:t>, ומאפשרת הגעה "</w:t>
      </w:r>
      <w:r w:rsidRPr="00C43451">
        <w:rPr>
          <w:rFonts w:hint="cs"/>
          <w:sz w:val="26"/>
          <w:szCs w:val="26"/>
          <w:u w:val="single"/>
          <w:rtl/>
        </w:rPr>
        <w:t>מדלת לדלת</w:t>
      </w:r>
      <w:r w:rsidRPr="00C43451">
        <w:rPr>
          <w:rFonts w:hint="cs"/>
          <w:sz w:val="26"/>
          <w:szCs w:val="26"/>
          <w:rtl/>
        </w:rPr>
        <w:t>"</w:t>
      </w:r>
      <w:r w:rsidR="00F1657E">
        <w:rPr>
          <w:rFonts w:hint="cs"/>
          <w:sz w:val="26"/>
          <w:szCs w:val="26"/>
          <w:rtl/>
        </w:rPr>
        <w:t xml:space="preserve">. </w:t>
      </w:r>
      <w:r w:rsidR="00F1657E">
        <w:rPr>
          <w:rFonts w:hint="cs"/>
          <w:sz w:val="20"/>
          <w:szCs w:val="20"/>
          <w:rtl/>
        </w:rPr>
        <w:t xml:space="preserve">                                               בנוסף,</w:t>
      </w:r>
      <w:r w:rsidRPr="00C43451">
        <w:rPr>
          <w:rFonts w:hint="cs"/>
          <w:sz w:val="26"/>
          <w:szCs w:val="26"/>
          <w:rtl/>
        </w:rPr>
        <w:t xml:space="preserve"> </w:t>
      </w:r>
      <w:r w:rsidR="00F1657E">
        <w:rPr>
          <w:rFonts w:hint="cs"/>
          <w:sz w:val="26"/>
          <w:szCs w:val="26"/>
          <w:rtl/>
        </w:rPr>
        <w:t>נסיעה בכביש אפשרית בכל זמן נתון והיא לא תלויה בלוח זמנים (בניגוד לטיסה, למשל)</w:t>
      </w:r>
      <w:r w:rsidRPr="00C43451">
        <w:rPr>
          <w:rFonts w:hint="cs"/>
          <w:sz w:val="26"/>
          <w:szCs w:val="26"/>
          <w:rtl/>
        </w:rPr>
        <w:t>.</w:t>
      </w:r>
    </w:p>
    <w:p w:rsidR="00C43451" w:rsidRPr="00C43451" w:rsidRDefault="00C43451" w:rsidP="00C43451">
      <w:pPr>
        <w:spacing w:line="360" w:lineRule="auto"/>
        <w:ind w:left="720"/>
        <w:rPr>
          <w:sz w:val="8"/>
          <w:szCs w:val="8"/>
          <w:rtl/>
        </w:rPr>
      </w:pPr>
    </w:p>
    <w:p w:rsidR="00B814D8" w:rsidRPr="00C43451" w:rsidRDefault="00B814D8" w:rsidP="00B814D8">
      <w:pPr>
        <w:numPr>
          <w:ilvl w:val="0"/>
          <w:numId w:val="7"/>
        </w:numPr>
        <w:spacing w:line="360" w:lineRule="auto"/>
        <w:rPr>
          <w:sz w:val="26"/>
          <w:szCs w:val="26"/>
        </w:rPr>
      </w:pPr>
      <w:r w:rsidRPr="00C43451">
        <w:rPr>
          <w:rFonts w:hint="cs"/>
          <w:sz w:val="26"/>
          <w:szCs w:val="26"/>
          <w:rtl/>
        </w:rPr>
        <w:t xml:space="preserve">שיקול בבחירת תווי כביש:                                                                                              </w:t>
      </w:r>
      <w:r w:rsidRPr="00C43451">
        <w:rPr>
          <w:rFonts w:hint="cs"/>
          <w:sz w:val="20"/>
          <w:szCs w:val="20"/>
          <w:rtl/>
        </w:rPr>
        <w:t xml:space="preserve">ראשית, </w:t>
      </w:r>
      <w:r w:rsidRPr="00C43451">
        <w:rPr>
          <w:rFonts w:hint="cs"/>
          <w:sz w:val="26"/>
          <w:szCs w:val="26"/>
          <w:rtl/>
        </w:rPr>
        <w:t xml:space="preserve">יותר זול לבנות במישור ועל פני האדמה ולא בהרים או מתחת לאדמה.                                   </w:t>
      </w:r>
      <w:r w:rsidRPr="00C43451">
        <w:rPr>
          <w:rFonts w:hint="cs"/>
          <w:sz w:val="20"/>
          <w:szCs w:val="20"/>
          <w:rtl/>
        </w:rPr>
        <w:t xml:space="preserve">שנית, </w:t>
      </w:r>
      <w:r w:rsidRPr="00C43451">
        <w:rPr>
          <w:rFonts w:hint="cs"/>
          <w:sz w:val="26"/>
          <w:szCs w:val="26"/>
          <w:rtl/>
        </w:rPr>
        <w:t>עדיף לבנות כביש על קרקע של המדינה ולא על קרקע פרטית כי אז המדינה צריכה להפקיע אדמות ולשלם פיצויים לבעלי האדמה, מה שמייקר את הפרויקט.</w:t>
      </w:r>
    </w:p>
    <w:p w:rsidR="00C43451" w:rsidRPr="00C43451" w:rsidRDefault="00C43451" w:rsidP="00C43451">
      <w:pPr>
        <w:spacing w:line="360" w:lineRule="auto"/>
        <w:ind w:left="720"/>
        <w:rPr>
          <w:sz w:val="8"/>
          <w:szCs w:val="8"/>
        </w:rPr>
      </w:pPr>
    </w:p>
    <w:p w:rsidR="00B814D8" w:rsidRPr="004C07A4" w:rsidRDefault="00B814D8" w:rsidP="004C07A4">
      <w:pPr>
        <w:numPr>
          <w:ilvl w:val="0"/>
          <w:numId w:val="7"/>
        </w:numPr>
        <w:spacing w:line="360" w:lineRule="auto"/>
        <w:rPr>
          <w:sz w:val="26"/>
          <w:szCs w:val="26"/>
        </w:rPr>
      </w:pPr>
      <w:r w:rsidRPr="00C43451">
        <w:rPr>
          <w:rFonts w:hint="cs"/>
          <w:sz w:val="26"/>
          <w:szCs w:val="26"/>
          <w:rtl/>
        </w:rPr>
        <w:t xml:space="preserve">חסרון של תחבורה מנועית:                                                                                          - </w:t>
      </w:r>
      <w:r w:rsidR="00F1657E">
        <w:rPr>
          <w:rFonts w:hint="cs"/>
          <w:sz w:val="26"/>
          <w:szCs w:val="26"/>
          <w:u w:val="single"/>
          <w:rtl/>
        </w:rPr>
        <w:t xml:space="preserve">מפגע </w:t>
      </w:r>
      <w:r w:rsidRPr="00C43451">
        <w:rPr>
          <w:rFonts w:hint="cs"/>
          <w:sz w:val="26"/>
          <w:szCs w:val="26"/>
          <w:u w:val="single"/>
          <w:rtl/>
        </w:rPr>
        <w:t>רעש</w:t>
      </w:r>
      <w:r w:rsidRPr="00C43451">
        <w:rPr>
          <w:rFonts w:hint="cs"/>
          <w:sz w:val="26"/>
          <w:szCs w:val="26"/>
          <w:rtl/>
        </w:rPr>
        <w:t xml:space="preserve"> שפוגע בתושבים.                                                                                                                       - </w:t>
      </w:r>
      <w:r w:rsidRPr="00C43451">
        <w:rPr>
          <w:rFonts w:hint="cs"/>
          <w:sz w:val="26"/>
          <w:szCs w:val="26"/>
          <w:u w:val="single"/>
          <w:rtl/>
        </w:rPr>
        <w:t>תאונות</w:t>
      </w:r>
      <w:r w:rsidRPr="00C43451">
        <w:rPr>
          <w:rFonts w:hint="cs"/>
          <w:sz w:val="26"/>
          <w:szCs w:val="26"/>
          <w:rtl/>
        </w:rPr>
        <w:t xml:space="preserve"> דרכים</w:t>
      </w:r>
      <w:r w:rsidR="00F1657E">
        <w:rPr>
          <w:rFonts w:hint="cs"/>
          <w:sz w:val="26"/>
          <w:szCs w:val="26"/>
          <w:rtl/>
        </w:rPr>
        <w:t xml:space="preserve"> שמביאות להרג ופציעות רבות. הדבר ג</w:t>
      </w:r>
      <w:r w:rsidRPr="00C43451">
        <w:rPr>
          <w:rFonts w:hint="cs"/>
          <w:sz w:val="26"/>
          <w:szCs w:val="26"/>
          <w:rtl/>
        </w:rPr>
        <w:t xml:space="preserve">ורם לנזק כלכלי עצום.                                                                                                             - </w:t>
      </w:r>
      <w:r w:rsidRPr="00C43451">
        <w:rPr>
          <w:rFonts w:hint="cs"/>
          <w:sz w:val="26"/>
          <w:szCs w:val="26"/>
          <w:u w:val="single"/>
          <w:rtl/>
        </w:rPr>
        <w:t>זיהום אוויר</w:t>
      </w:r>
      <w:r w:rsidRPr="00C43451">
        <w:rPr>
          <w:rFonts w:hint="cs"/>
          <w:sz w:val="26"/>
          <w:szCs w:val="26"/>
          <w:rtl/>
        </w:rPr>
        <w:t xml:space="preserve"> </w:t>
      </w:r>
      <w:r w:rsidR="00F1657E">
        <w:rPr>
          <w:rFonts w:hint="cs"/>
          <w:sz w:val="26"/>
          <w:szCs w:val="26"/>
          <w:rtl/>
        </w:rPr>
        <w:t xml:space="preserve">ממכוניות שרובן נוסעות על דלק. </w:t>
      </w:r>
      <w:r w:rsidRPr="00C43451">
        <w:rPr>
          <w:rFonts w:hint="cs"/>
          <w:sz w:val="26"/>
          <w:szCs w:val="26"/>
          <w:rtl/>
        </w:rPr>
        <w:t xml:space="preserve">                                                                                                                - </w:t>
      </w:r>
      <w:r w:rsidRPr="00C43451">
        <w:rPr>
          <w:rFonts w:hint="cs"/>
          <w:sz w:val="26"/>
          <w:szCs w:val="26"/>
          <w:u w:val="single"/>
          <w:rtl/>
        </w:rPr>
        <w:t>גודש תנועה</w:t>
      </w:r>
      <w:r w:rsidRPr="00C43451">
        <w:rPr>
          <w:rFonts w:hint="cs"/>
          <w:sz w:val="26"/>
          <w:szCs w:val="26"/>
          <w:rtl/>
        </w:rPr>
        <w:t xml:space="preserve">. גם כשבונים עוד כבישים, הפקקים לא נעלמים כי האוכלוסייה גודלת ולאנשים יש יותר כסף לקנות עוד ועוד מכוניות.  </w:t>
      </w:r>
    </w:p>
    <w:p w:rsidR="00B814D8" w:rsidRDefault="00B814D8" w:rsidP="00B814D8">
      <w:pPr>
        <w:spacing w:line="360" w:lineRule="auto"/>
        <w:rPr>
          <w:b/>
          <w:bCs/>
          <w:sz w:val="32"/>
          <w:szCs w:val="32"/>
          <w:highlight w:val="cyan"/>
          <w:u w:val="double"/>
          <w:rtl/>
        </w:rPr>
      </w:pPr>
    </w:p>
    <w:p w:rsidR="00B814D8" w:rsidRDefault="00B814D8" w:rsidP="00B814D8">
      <w:pPr>
        <w:spacing w:line="360" w:lineRule="auto"/>
        <w:rPr>
          <w:b/>
          <w:bCs/>
          <w:sz w:val="32"/>
          <w:szCs w:val="32"/>
          <w:highlight w:val="cyan"/>
          <w:u w:val="double"/>
          <w:rtl/>
        </w:rPr>
      </w:pPr>
    </w:p>
    <w:p w:rsidR="00B814D8" w:rsidRDefault="00B814D8" w:rsidP="00B814D8">
      <w:pPr>
        <w:spacing w:line="360" w:lineRule="auto"/>
        <w:rPr>
          <w:b/>
          <w:bCs/>
          <w:sz w:val="32"/>
          <w:szCs w:val="32"/>
          <w:highlight w:val="cyan"/>
          <w:u w:val="double"/>
          <w:rtl/>
        </w:rPr>
      </w:pPr>
    </w:p>
    <w:p w:rsidR="00B814D8" w:rsidRDefault="00B814D8" w:rsidP="00B814D8">
      <w:pPr>
        <w:spacing w:line="360" w:lineRule="auto"/>
        <w:rPr>
          <w:b/>
          <w:bCs/>
          <w:sz w:val="32"/>
          <w:szCs w:val="32"/>
          <w:highlight w:val="cyan"/>
          <w:u w:val="double"/>
          <w:rtl/>
        </w:rPr>
      </w:pPr>
    </w:p>
    <w:p w:rsidR="00B814D8" w:rsidRDefault="00B814D8" w:rsidP="00B814D8">
      <w:pPr>
        <w:spacing w:line="360" w:lineRule="auto"/>
        <w:rPr>
          <w:b/>
          <w:bCs/>
          <w:sz w:val="32"/>
          <w:szCs w:val="32"/>
          <w:highlight w:val="cyan"/>
          <w:u w:val="double"/>
          <w:rtl/>
        </w:rPr>
      </w:pPr>
    </w:p>
    <w:p w:rsidR="00B814D8" w:rsidRDefault="00B814D8" w:rsidP="00B814D8">
      <w:pPr>
        <w:spacing w:line="360" w:lineRule="auto"/>
        <w:rPr>
          <w:b/>
          <w:bCs/>
          <w:sz w:val="32"/>
          <w:szCs w:val="32"/>
          <w:highlight w:val="cyan"/>
          <w:u w:val="double"/>
          <w:rtl/>
        </w:rPr>
      </w:pPr>
    </w:p>
    <w:p w:rsidR="00B814D8" w:rsidRDefault="00B814D8" w:rsidP="00B814D8">
      <w:pPr>
        <w:spacing w:line="360" w:lineRule="auto"/>
        <w:rPr>
          <w:b/>
          <w:bCs/>
          <w:sz w:val="32"/>
          <w:szCs w:val="32"/>
          <w:highlight w:val="cyan"/>
          <w:u w:val="double"/>
          <w:rtl/>
        </w:rPr>
      </w:pPr>
    </w:p>
    <w:p w:rsidR="00B814D8" w:rsidRDefault="00B814D8" w:rsidP="00B814D8">
      <w:pPr>
        <w:spacing w:line="360" w:lineRule="auto"/>
        <w:rPr>
          <w:b/>
          <w:bCs/>
          <w:sz w:val="32"/>
          <w:szCs w:val="32"/>
          <w:highlight w:val="cyan"/>
          <w:u w:val="double"/>
          <w:rtl/>
        </w:rPr>
      </w:pPr>
    </w:p>
    <w:p w:rsidR="00F1657E" w:rsidRDefault="00F1657E" w:rsidP="00B814D8">
      <w:pPr>
        <w:spacing w:line="360" w:lineRule="auto"/>
        <w:rPr>
          <w:b/>
          <w:bCs/>
          <w:sz w:val="32"/>
          <w:szCs w:val="32"/>
          <w:highlight w:val="cyan"/>
          <w:u w:val="double"/>
          <w:rtl/>
        </w:rPr>
      </w:pPr>
    </w:p>
    <w:p w:rsidR="00F1657E" w:rsidRDefault="00F1657E" w:rsidP="00B814D8">
      <w:pPr>
        <w:spacing w:line="360" w:lineRule="auto"/>
        <w:rPr>
          <w:b/>
          <w:bCs/>
          <w:sz w:val="32"/>
          <w:szCs w:val="32"/>
          <w:highlight w:val="cyan"/>
          <w:u w:val="double"/>
          <w:rtl/>
        </w:rPr>
      </w:pPr>
    </w:p>
    <w:p w:rsidR="00F1657E" w:rsidRDefault="00F1657E" w:rsidP="00B814D8">
      <w:pPr>
        <w:spacing w:line="360" w:lineRule="auto"/>
        <w:rPr>
          <w:b/>
          <w:bCs/>
          <w:sz w:val="32"/>
          <w:szCs w:val="32"/>
          <w:highlight w:val="cyan"/>
          <w:u w:val="double"/>
          <w:rtl/>
        </w:rPr>
      </w:pPr>
    </w:p>
    <w:p w:rsidR="004C07A4" w:rsidRDefault="004C07A4" w:rsidP="004C07A4">
      <w:pPr>
        <w:spacing w:line="360" w:lineRule="auto"/>
        <w:jc w:val="center"/>
        <w:rPr>
          <w:rFonts w:ascii="David" w:hAnsi="David" w:cs="David"/>
        </w:rPr>
      </w:pPr>
      <w:r>
        <w:rPr>
          <w:rFonts w:ascii="David" w:hAnsi="David" w:cs="David"/>
          <w:b/>
          <w:bCs/>
          <w:u w:val="single"/>
          <w:rtl/>
        </w:rPr>
        <w:lastRenderedPageBreak/>
        <w:t>כביש 6 – כביש חוצה ישראל</w:t>
      </w:r>
      <w:r>
        <w:rPr>
          <w:rFonts w:ascii="David" w:hAnsi="David" w:cs="David"/>
          <w:rtl/>
        </w:rPr>
        <w:t>:</w:t>
      </w:r>
    </w:p>
    <w:p w:rsidR="004C07A4" w:rsidRDefault="004C07A4" w:rsidP="004C07A4">
      <w:pPr>
        <w:spacing w:line="360" w:lineRule="auto"/>
        <w:rPr>
          <w:rFonts w:ascii="David" w:hAnsi="David" w:cs="David"/>
          <w:rtl/>
        </w:rPr>
      </w:pPr>
      <w:r>
        <w:rPr>
          <w:rFonts w:ascii="David" w:hAnsi="David" w:cs="David"/>
          <w:rtl/>
        </w:rPr>
        <w:t xml:space="preserve">כביש </w:t>
      </w:r>
      <w:r>
        <w:rPr>
          <w:rFonts w:ascii="David" w:hAnsi="David" w:cs="David"/>
          <w:u w:val="single"/>
          <w:rtl/>
        </w:rPr>
        <w:t>אגרה</w:t>
      </w:r>
      <w:r>
        <w:rPr>
          <w:rFonts w:ascii="David" w:hAnsi="David" w:cs="David"/>
          <w:rtl/>
        </w:rPr>
        <w:t xml:space="preserve"> שנבנה ע"י חברה פרטית שקיבלה </w:t>
      </w:r>
      <w:r>
        <w:rPr>
          <w:rFonts w:ascii="David" w:hAnsi="David" w:cs="David"/>
          <w:u w:val="single"/>
          <w:rtl/>
        </w:rPr>
        <w:t>זיכיון</w:t>
      </w:r>
      <w:r>
        <w:rPr>
          <w:rFonts w:ascii="David" w:hAnsi="David" w:cs="David"/>
          <w:rtl/>
        </w:rPr>
        <w:t xml:space="preserve">.                                                               החברה בנתה את הכביש והוא בבעלותה למשך 30 שנים </w:t>
      </w:r>
    </w:p>
    <w:p w:rsidR="004C07A4" w:rsidRDefault="004C07A4" w:rsidP="004C07A4">
      <w:pPr>
        <w:spacing w:line="360" w:lineRule="auto"/>
        <w:rPr>
          <w:rFonts w:ascii="David" w:hAnsi="David" w:cs="David"/>
          <w:rtl/>
        </w:rPr>
      </w:pPr>
      <w:r>
        <w:rPr>
          <w:rFonts w:ascii="David" w:hAnsi="David" w:cs="David"/>
          <w:rtl/>
        </w:rPr>
        <w:t>(דומה ל</w:t>
      </w:r>
      <w:r>
        <w:rPr>
          <w:rFonts w:ascii="David" w:hAnsi="David" w:cs="David"/>
          <w:u w:val="single"/>
          <w:rtl/>
        </w:rPr>
        <w:t>מנהרת הכרמל</w:t>
      </w:r>
      <w:r>
        <w:rPr>
          <w:rFonts w:ascii="David" w:hAnsi="David" w:cs="David"/>
          <w:rtl/>
        </w:rPr>
        <w:t xml:space="preserve">, שהיא גם כביש אגרה).                                                                      </w:t>
      </w:r>
    </w:p>
    <w:p w:rsidR="004C07A4" w:rsidRDefault="004C07A4" w:rsidP="004C07A4">
      <w:pPr>
        <w:spacing w:line="360" w:lineRule="auto"/>
        <w:rPr>
          <w:rFonts w:ascii="David" w:hAnsi="David" w:cs="David"/>
          <w:rtl/>
        </w:rPr>
      </w:pPr>
    </w:p>
    <w:p w:rsidR="004C07A4" w:rsidRDefault="004C07A4" w:rsidP="004C07A4">
      <w:pPr>
        <w:spacing w:line="360" w:lineRule="auto"/>
        <w:rPr>
          <w:rFonts w:ascii="David" w:hAnsi="David" w:cs="David"/>
          <w:rtl/>
        </w:rPr>
      </w:pPr>
      <w:r>
        <w:rPr>
          <w:rFonts w:ascii="David" w:hAnsi="David" w:cs="David"/>
          <w:rtl/>
        </w:rPr>
        <w:t>שיטה זו היא דוגמא ל</w:t>
      </w:r>
      <w:r>
        <w:rPr>
          <w:rFonts w:ascii="David" w:hAnsi="David" w:cs="David"/>
          <w:b/>
          <w:bCs/>
          <w:highlight w:val="yellow"/>
          <w:u w:val="single"/>
          <w:rtl/>
        </w:rPr>
        <w:t>הפרטה</w:t>
      </w:r>
      <w:r>
        <w:rPr>
          <w:rFonts w:ascii="David" w:hAnsi="David" w:cs="David"/>
          <w:rtl/>
        </w:rPr>
        <w:t xml:space="preserve"> – במקום שהמדינה תבצע את הפרויקט,  היא מעבירה אותו לאדם פרטי, לבעל-הון.                                                            </w:t>
      </w:r>
    </w:p>
    <w:p w:rsidR="004C07A4" w:rsidRDefault="004C07A4" w:rsidP="004C07A4">
      <w:pPr>
        <w:spacing w:line="360" w:lineRule="auto"/>
        <w:rPr>
          <w:rFonts w:ascii="David" w:hAnsi="David" w:cs="David"/>
          <w:rtl/>
        </w:rPr>
      </w:pPr>
    </w:p>
    <w:p w:rsidR="004C07A4" w:rsidRDefault="004C07A4" w:rsidP="004C07A4">
      <w:pPr>
        <w:spacing w:line="360" w:lineRule="auto"/>
        <w:rPr>
          <w:rFonts w:ascii="David" w:hAnsi="David" w:cs="David"/>
          <w:rtl/>
        </w:rPr>
      </w:pPr>
      <w:r>
        <w:rPr>
          <w:rFonts w:ascii="David" w:hAnsi="David" w:cs="David"/>
          <w:rtl/>
        </w:rPr>
        <w:t xml:space="preserve">ההפרטה היא חלק </w:t>
      </w:r>
      <w:r>
        <w:rPr>
          <w:rFonts w:ascii="David" w:hAnsi="David" w:cs="David"/>
          <w:b/>
          <w:bCs/>
          <w:highlight w:val="yellow"/>
          <w:u w:val="single"/>
          <w:rtl/>
        </w:rPr>
        <w:t>מהמדיניות הליברלית</w:t>
      </w:r>
      <w:r>
        <w:rPr>
          <w:rFonts w:ascii="David" w:hAnsi="David" w:cs="David"/>
          <w:rtl/>
        </w:rPr>
        <w:t xml:space="preserve">, שתומכת בצמצום התערבות הממשלה בכלכלה.  </w:t>
      </w:r>
    </w:p>
    <w:p w:rsidR="004C07A4" w:rsidRDefault="004C07A4" w:rsidP="004C07A4">
      <w:pPr>
        <w:spacing w:line="360" w:lineRule="auto"/>
        <w:rPr>
          <w:rFonts w:ascii="David" w:hAnsi="David" w:cs="David"/>
          <w:rtl/>
        </w:rPr>
      </w:pPr>
    </w:p>
    <w:p w:rsidR="004C07A4" w:rsidRDefault="004C07A4" w:rsidP="004C07A4">
      <w:pPr>
        <w:spacing w:line="360" w:lineRule="auto"/>
        <w:rPr>
          <w:rFonts w:ascii="David" w:hAnsi="David" w:cs="David"/>
        </w:rPr>
      </w:pPr>
      <w:r>
        <w:rPr>
          <w:rFonts w:ascii="David" w:hAnsi="David" w:cs="David"/>
          <w:rtl/>
        </w:rPr>
        <w:t xml:space="preserve">טענות בעד כביש 6: </w:t>
      </w:r>
      <w:r>
        <w:rPr>
          <w:rFonts w:ascii="David" w:hAnsi="David" w:cs="David"/>
          <w:sz w:val="32"/>
          <w:szCs w:val="32"/>
          <w:rtl/>
        </w:rPr>
        <w:t xml:space="preserve">      </w:t>
      </w:r>
      <w:r>
        <w:rPr>
          <w:rFonts w:ascii="David" w:hAnsi="David" w:cs="David"/>
          <w:rtl/>
        </w:rPr>
        <w:t xml:space="preserve">                                                                                                                                - הכביש מגדיל </w:t>
      </w:r>
      <w:r>
        <w:rPr>
          <w:rFonts w:ascii="David" w:hAnsi="David" w:cs="David"/>
          <w:u w:val="single"/>
          <w:rtl/>
        </w:rPr>
        <w:t>נגישות</w:t>
      </w:r>
      <w:r>
        <w:rPr>
          <w:rFonts w:ascii="David" w:hAnsi="David" w:cs="David"/>
          <w:rtl/>
        </w:rPr>
        <w:t xml:space="preserve"> וניידות להרבה אזורים ומחבר את ה</w:t>
      </w:r>
      <w:r>
        <w:rPr>
          <w:rFonts w:ascii="David" w:hAnsi="David" w:cs="David"/>
          <w:u w:val="single"/>
          <w:rtl/>
        </w:rPr>
        <w:t>פריפריה</w:t>
      </w:r>
      <w:r>
        <w:rPr>
          <w:rFonts w:ascii="David" w:hAnsi="David" w:cs="David"/>
          <w:rtl/>
        </w:rPr>
        <w:t xml:space="preserve">.                                                                                     - הכביש מקטין פקקים כי </w:t>
      </w:r>
      <w:r>
        <w:rPr>
          <w:rFonts w:ascii="David" w:hAnsi="David" w:cs="David"/>
          <w:u w:val="single"/>
          <w:rtl/>
        </w:rPr>
        <w:t>ניתן לנסוע מהגליל לנגב מבלי להיכנס לגוש-דן</w:t>
      </w:r>
      <w:r>
        <w:rPr>
          <w:rFonts w:ascii="David" w:hAnsi="David" w:cs="David"/>
          <w:rtl/>
        </w:rPr>
        <w:t>.</w:t>
      </w:r>
    </w:p>
    <w:p w:rsidR="004C07A4" w:rsidRDefault="004C07A4" w:rsidP="004C07A4">
      <w:pPr>
        <w:spacing w:line="360" w:lineRule="auto"/>
        <w:rPr>
          <w:rFonts w:ascii="David" w:hAnsi="David" w:cs="David"/>
          <w:rtl/>
        </w:rPr>
      </w:pPr>
    </w:p>
    <w:p w:rsidR="004C07A4" w:rsidRDefault="004C07A4" w:rsidP="004C07A4">
      <w:pPr>
        <w:spacing w:line="360" w:lineRule="auto"/>
        <w:rPr>
          <w:rFonts w:ascii="David" w:hAnsi="David" w:cs="David"/>
          <w:rtl/>
        </w:rPr>
      </w:pPr>
      <w:r>
        <w:rPr>
          <w:rFonts w:ascii="David" w:hAnsi="David" w:cs="David"/>
          <w:rtl/>
        </w:rPr>
        <w:t xml:space="preserve">טענות נגד כביש 6:                                                                                                                               - בניית הכביש מעודדת </w:t>
      </w:r>
      <w:proofErr w:type="spellStart"/>
      <w:r>
        <w:rPr>
          <w:rFonts w:ascii="David" w:hAnsi="David" w:cs="David"/>
          <w:rtl/>
        </w:rPr>
        <w:t>פירבור</w:t>
      </w:r>
      <w:proofErr w:type="spellEnd"/>
      <w:r>
        <w:rPr>
          <w:rFonts w:ascii="David" w:hAnsi="David" w:cs="David"/>
          <w:rtl/>
        </w:rPr>
        <w:t xml:space="preserve"> ויוממות. לכן הכביש רק מחריף את הבעיות של רעש, תאונות, זיהום אוויר, העלמות שטחים</w:t>
      </w:r>
      <w:r>
        <w:rPr>
          <w:rFonts w:ascii="David" w:hAnsi="David" w:cs="David"/>
        </w:rPr>
        <w:t xml:space="preserve"> </w:t>
      </w:r>
      <w:r>
        <w:rPr>
          <w:rFonts w:ascii="David" w:hAnsi="David" w:cs="David"/>
          <w:rtl/>
        </w:rPr>
        <w:t>פתוחים, ופוגע בצמחים  ובחיות.                                                                                                                                                          - עדיף לפתח תחבורה ציבורית כי ממילא הכביש לא יצליח לתת תשובה</w:t>
      </w:r>
      <w:r>
        <w:rPr>
          <w:rFonts w:ascii="David" w:hAnsi="David" w:cs="David" w:hint="cs"/>
          <w:rtl/>
        </w:rPr>
        <w:t xml:space="preserve"> </w:t>
      </w:r>
      <w:r>
        <w:rPr>
          <w:rFonts w:ascii="David" w:hAnsi="David" w:cs="David"/>
          <w:rtl/>
        </w:rPr>
        <w:t xml:space="preserve">לגודש התחבורה כי רמת המינוע עולה בקצב יותר גבוה.                                                                   </w:t>
      </w:r>
      <w:r>
        <w:rPr>
          <w:rFonts w:ascii="David" w:hAnsi="David" w:cs="David" w:hint="cs"/>
          <w:rtl/>
        </w:rPr>
        <w:t xml:space="preserve">  </w:t>
      </w:r>
    </w:p>
    <w:p w:rsidR="004C07A4" w:rsidRDefault="004C07A4" w:rsidP="002F3F83">
      <w:pPr>
        <w:spacing w:line="360" w:lineRule="auto"/>
        <w:rPr>
          <w:rFonts w:ascii="David" w:hAnsi="David" w:cs="David"/>
          <w:rtl/>
        </w:rPr>
      </w:pPr>
      <w:r>
        <w:rPr>
          <w:rFonts w:ascii="David" w:hAnsi="David" w:cs="David"/>
          <w:rtl/>
        </w:rPr>
        <w:t xml:space="preserve">- כביש אגרה אינו </w:t>
      </w:r>
      <w:proofErr w:type="spellStart"/>
      <w:r>
        <w:rPr>
          <w:rFonts w:ascii="David" w:hAnsi="David" w:cs="David"/>
          <w:rtl/>
        </w:rPr>
        <w:t>שיוויוני</w:t>
      </w:r>
      <w:proofErr w:type="spellEnd"/>
      <w:r>
        <w:rPr>
          <w:rFonts w:ascii="David" w:hAnsi="David" w:cs="David"/>
          <w:rtl/>
        </w:rPr>
        <w:t>.</w:t>
      </w:r>
      <w:r>
        <w:rPr>
          <w:rFonts w:ascii="David" w:hAnsi="David" w:cs="David" w:hint="cs"/>
          <w:rtl/>
        </w:rPr>
        <w:t xml:space="preserve"> </w:t>
      </w:r>
      <w:r>
        <w:rPr>
          <w:rFonts w:ascii="David" w:hAnsi="David" w:cs="David"/>
          <w:rtl/>
        </w:rPr>
        <w:t xml:space="preserve"> העשירים ייסעו בכביש הכי טוב בארץ כי אין להם קושי לשלם אגרה            </w:t>
      </w:r>
      <w:r w:rsidR="002F3F83">
        <w:rPr>
          <w:rFonts w:ascii="David" w:hAnsi="David" w:cs="David"/>
          <w:rtl/>
        </w:rPr>
        <w:t xml:space="preserve">                               </w:t>
      </w:r>
      <w:r>
        <w:rPr>
          <w:rFonts w:ascii="David" w:hAnsi="David" w:cs="David"/>
          <w:rtl/>
        </w:rPr>
        <w:t xml:space="preserve">ואילו הפחות עשירים </w:t>
      </w:r>
      <w:proofErr w:type="spellStart"/>
      <w:r>
        <w:rPr>
          <w:rFonts w:ascii="David" w:hAnsi="David" w:cs="David"/>
          <w:rtl/>
        </w:rPr>
        <w:t>יסעו</w:t>
      </w:r>
      <w:proofErr w:type="spellEnd"/>
      <w:r>
        <w:rPr>
          <w:rFonts w:ascii="David" w:hAnsi="David" w:cs="David"/>
          <w:rtl/>
        </w:rPr>
        <w:t xml:space="preserve"> בכבישים שבנתה הממשלה, כבישים מעפנים.</w:t>
      </w:r>
    </w:p>
    <w:p w:rsidR="004C07A4" w:rsidRDefault="004C07A4" w:rsidP="004C07A4">
      <w:pPr>
        <w:rPr>
          <w:rtl/>
        </w:rPr>
      </w:pPr>
      <w:r>
        <w:rPr>
          <w:noProof/>
        </w:rPr>
        <mc:AlternateContent>
          <mc:Choice Requires="wps">
            <w:drawing>
              <wp:anchor distT="0" distB="0" distL="114300" distR="114300" simplePos="0" relativeHeight="251696640" behindDoc="0" locked="0" layoutInCell="1" allowOverlap="1" wp14:anchorId="20823D24" wp14:editId="3F704719">
                <wp:simplePos x="0" y="0"/>
                <wp:positionH relativeFrom="leftMargin">
                  <wp:posOffset>190500</wp:posOffset>
                </wp:positionH>
                <wp:positionV relativeFrom="paragraph">
                  <wp:posOffset>258445</wp:posOffset>
                </wp:positionV>
                <wp:extent cx="6791325" cy="4143375"/>
                <wp:effectExtent l="0" t="0" r="28575" b="28575"/>
                <wp:wrapNone/>
                <wp:docPr id="9" name="תיבת טקסט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1325" cy="4143375"/>
                        </a:xfrm>
                        <a:prstGeom prst="rect">
                          <a:avLst/>
                        </a:prstGeom>
                        <a:solidFill>
                          <a:srgbClr val="FFFFFF"/>
                        </a:solidFill>
                        <a:ln w="9525">
                          <a:solidFill>
                            <a:srgbClr val="000000"/>
                          </a:solidFill>
                          <a:miter lim="800000"/>
                          <a:headEnd/>
                          <a:tailEnd/>
                        </a:ln>
                      </wps:spPr>
                      <wps:txbx>
                        <w:txbxContent>
                          <w:p w:rsidR="004C07A4" w:rsidRDefault="0098566F" w:rsidP="004C07A4">
                            <w:r>
                              <w:rPr>
                                <w:noProof/>
                              </w:rPr>
                              <w:drawing>
                                <wp:inline distT="0" distB="0" distL="0" distR="0">
                                  <wp:extent cx="6325235" cy="3768225"/>
                                  <wp:effectExtent l="0" t="0" r="0" b="381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33182" cy="377295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23D24" id="תיבת טקסט 9" o:spid="_x0000_s1045" type="#_x0000_t202" style="position:absolute;left:0;text-align:left;margin-left:15pt;margin-top:20.35pt;width:534.75pt;height:326.25pt;z-index:2516966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">
                <v:textbox>
                  <w:txbxContent>
                    <w:p w:rsidR="004C07A4" w:rsidRDefault="0098566F" w:rsidP="004C07A4">
                      <w:r>
                        <w:rPr>
                          <w:noProof/>
                        </w:rPr>
                        <w:drawing>
                          <wp:inline distT="0" distB="0" distL="0" distR="0">
                            <wp:extent cx="6325235" cy="3768225"/>
                            <wp:effectExtent l="0" t="0" r="0" b="381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33182" cy="3772959"/>
                                    </a:xfrm>
                                    <a:prstGeom prst="rect">
                                      <a:avLst/>
                                    </a:prstGeom>
                                    <a:noFill/>
                                    <a:ln>
                                      <a:noFill/>
                                    </a:ln>
                                  </pic:spPr>
                                </pic:pic>
                              </a:graphicData>
                            </a:graphic>
                          </wp:inline>
                        </w:drawing>
                      </w:r>
                    </w:p>
                  </w:txbxContent>
                </v:textbox>
                <w10:wrap anchorx="margin"/>
              </v:shape>
            </w:pict>
          </mc:Fallback>
        </mc:AlternateContent>
      </w:r>
    </w:p>
    <w:p w:rsidR="00BD0C75" w:rsidRDefault="00BD0C75" w:rsidP="004C07A4">
      <w:pPr>
        <w:spacing w:line="360" w:lineRule="auto"/>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BD0C75" w:rsidRDefault="00BD0C75" w:rsidP="00F1657E">
      <w:pPr>
        <w:spacing w:line="360" w:lineRule="auto"/>
        <w:jc w:val="center"/>
        <w:rPr>
          <w:b/>
          <w:bCs/>
          <w:sz w:val="32"/>
          <w:szCs w:val="32"/>
          <w:highlight w:val="cyan"/>
          <w:u w:val="double"/>
          <w:rtl/>
        </w:rPr>
      </w:pPr>
    </w:p>
    <w:p w:rsidR="00F5504A" w:rsidRDefault="00F5504A" w:rsidP="00F1657E">
      <w:pPr>
        <w:spacing w:line="360" w:lineRule="auto"/>
        <w:jc w:val="center"/>
        <w:rPr>
          <w:b/>
          <w:bCs/>
          <w:sz w:val="40"/>
          <w:szCs w:val="40"/>
          <w:highlight w:val="cyan"/>
          <w:u w:val="double"/>
          <w:rtl/>
        </w:rPr>
      </w:pPr>
      <w:r>
        <w:rPr>
          <w:b/>
          <w:bCs/>
          <w:noProof/>
          <w:sz w:val="40"/>
          <w:szCs w:val="40"/>
          <w:u w:val="double"/>
          <w:rtl/>
        </w:rPr>
        <w:lastRenderedPageBreak/>
        <mc:AlternateContent>
          <mc:Choice Requires="wps">
            <w:drawing>
              <wp:anchor distT="0" distB="0" distL="114300" distR="114300" simplePos="0" relativeHeight="251712000" behindDoc="0" locked="0" layoutInCell="1" allowOverlap="1">
                <wp:simplePos x="0" y="0"/>
                <wp:positionH relativeFrom="column">
                  <wp:posOffset>-733424</wp:posOffset>
                </wp:positionH>
                <wp:positionV relativeFrom="paragraph">
                  <wp:posOffset>-114300</wp:posOffset>
                </wp:positionV>
                <wp:extent cx="6619240" cy="4933950"/>
                <wp:effectExtent l="0" t="0" r="10160" b="19050"/>
                <wp:wrapNone/>
                <wp:docPr id="8" name="תיבת טקסט 8"/>
                <wp:cNvGraphicFramePr/>
                <a:graphic xmlns:a="http://schemas.openxmlformats.org/drawingml/2006/main">
                  <a:graphicData uri="http://schemas.microsoft.com/office/word/2010/wordprocessingShape">
                    <wps:wsp>
                      <wps:cNvSpPr txBox="1"/>
                      <wps:spPr>
                        <a:xfrm>
                          <a:off x="0" y="0"/>
                          <a:ext cx="6619240" cy="4933950"/>
                        </a:xfrm>
                        <a:prstGeom prst="rect">
                          <a:avLst/>
                        </a:prstGeom>
                        <a:solidFill>
                          <a:schemeClr val="lt1"/>
                        </a:solidFill>
                        <a:ln w="6350">
                          <a:solidFill>
                            <a:prstClr val="black"/>
                          </a:solidFill>
                        </a:ln>
                      </wps:spPr>
                      <wps:txbx>
                        <w:txbxContent>
                          <w:p w:rsidR="00F5504A" w:rsidRDefault="00F5504A">
                            <w:r>
                              <w:rPr>
                                <w:noProof/>
                              </w:rPr>
                              <w:drawing>
                                <wp:inline distT="0" distB="0" distL="0" distR="0">
                                  <wp:extent cx="5819775" cy="4745739"/>
                                  <wp:effectExtent l="0" t="0" r="0" b="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25733" cy="47505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8" o:spid="_x0000_s1046" type="#_x0000_t202" style="position:absolute;left:0;text-align:left;margin-left:-57.75pt;margin-top:-9pt;width:521.2pt;height:388.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" fillcolor="white [3201]" strokeweight=".5pt">
                <v:textbox>
                  <w:txbxContent>
                    <w:p w:rsidR="00F5504A" w:rsidRDefault="00F5504A">
                      <w:r>
                        <w:rPr>
                          <w:noProof/>
                        </w:rPr>
                        <w:drawing>
                          <wp:inline distT="0" distB="0" distL="0" distR="0">
                            <wp:extent cx="5819775" cy="4745739"/>
                            <wp:effectExtent l="0" t="0" r="0" b="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25733" cy="4750597"/>
                                    </a:xfrm>
                                    <a:prstGeom prst="rect">
                                      <a:avLst/>
                                    </a:prstGeom>
                                    <a:noFill/>
                                    <a:ln>
                                      <a:noFill/>
                                    </a:ln>
                                  </pic:spPr>
                                </pic:pic>
                              </a:graphicData>
                            </a:graphic>
                          </wp:inline>
                        </w:drawing>
                      </w:r>
                    </w:p>
                  </w:txbxContent>
                </v:textbox>
              </v:shape>
            </w:pict>
          </mc:Fallback>
        </mc:AlternateContent>
      </w: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5504A" w:rsidRDefault="00F5504A" w:rsidP="00F1657E">
      <w:pPr>
        <w:spacing w:line="360" w:lineRule="auto"/>
        <w:jc w:val="center"/>
        <w:rPr>
          <w:b/>
          <w:bCs/>
          <w:sz w:val="40"/>
          <w:szCs w:val="40"/>
          <w:highlight w:val="cyan"/>
          <w:u w:val="double"/>
          <w:rtl/>
        </w:rPr>
      </w:pPr>
    </w:p>
    <w:p w:rsidR="00F1657E" w:rsidRDefault="00F1657E" w:rsidP="00F1657E">
      <w:pPr>
        <w:spacing w:line="360" w:lineRule="auto"/>
        <w:jc w:val="center"/>
        <w:rPr>
          <w:b/>
          <w:bCs/>
          <w:u w:val="single"/>
          <w:rtl/>
        </w:rPr>
      </w:pPr>
      <w:r w:rsidRPr="00BD0C75">
        <w:rPr>
          <w:rFonts w:hint="cs"/>
          <w:b/>
          <w:bCs/>
          <w:sz w:val="40"/>
          <w:szCs w:val="40"/>
          <w:highlight w:val="cyan"/>
          <w:u w:val="double"/>
          <w:rtl/>
        </w:rPr>
        <w:lastRenderedPageBreak/>
        <w:t>תחבורה מסילתית יבשתית</w:t>
      </w:r>
      <w:r w:rsidRPr="00BD0C75">
        <w:rPr>
          <w:rFonts w:hint="cs"/>
          <w:b/>
          <w:bCs/>
          <w:sz w:val="40"/>
          <w:szCs w:val="40"/>
          <w:rtl/>
        </w:rPr>
        <w:t xml:space="preserve"> </w:t>
      </w:r>
      <w:r w:rsidRPr="00BD0C75">
        <w:rPr>
          <w:rFonts w:hint="cs"/>
          <w:b/>
          <w:bCs/>
          <w:sz w:val="32"/>
          <w:szCs w:val="32"/>
          <w:rtl/>
        </w:rPr>
        <w:t>–</w:t>
      </w:r>
      <w:r>
        <w:rPr>
          <w:rFonts w:hint="cs"/>
          <w:b/>
          <w:bCs/>
          <w:rtl/>
        </w:rPr>
        <w:t xml:space="preserve"> </w:t>
      </w:r>
      <w:r>
        <w:rPr>
          <w:rFonts w:hint="cs"/>
          <w:b/>
          <w:bCs/>
          <w:u w:val="single"/>
          <w:rtl/>
        </w:rPr>
        <w:t>פסי ברזל לרכבת לנוסעים ומטענים</w:t>
      </w:r>
      <w:r>
        <w:rPr>
          <w:rFonts w:hint="cs"/>
          <w:rtl/>
        </w:rPr>
        <w:t>.</w:t>
      </w:r>
    </w:p>
    <w:p w:rsidR="00F1657E" w:rsidRPr="00F1657E" w:rsidRDefault="00F1657E" w:rsidP="00F1657E">
      <w:pPr>
        <w:spacing w:line="360" w:lineRule="auto"/>
        <w:rPr>
          <w:sz w:val="26"/>
          <w:szCs w:val="26"/>
          <w:rtl/>
        </w:rPr>
      </w:pPr>
      <w:r w:rsidRPr="00F1657E">
        <w:rPr>
          <w:rFonts w:hint="cs"/>
          <w:sz w:val="26"/>
          <w:szCs w:val="26"/>
          <w:rtl/>
        </w:rPr>
        <w:t>קושי:</w:t>
      </w:r>
    </w:p>
    <w:p w:rsidR="00F1657E" w:rsidRDefault="00F1657E" w:rsidP="00F1657E">
      <w:pPr>
        <w:spacing w:line="360" w:lineRule="auto"/>
        <w:rPr>
          <w:sz w:val="26"/>
          <w:szCs w:val="26"/>
          <w:rtl/>
        </w:rPr>
      </w:pPr>
      <w:r>
        <w:rPr>
          <w:rFonts w:hint="cs"/>
          <w:sz w:val="26"/>
          <w:szCs w:val="26"/>
          <w:rtl/>
        </w:rPr>
        <w:t xml:space="preserve">1. </w:t>
      </w:r>
      <w:r w:rsidRPr="00F1657E">
        <w:rPr>
          <w:rFonts w:hint="cs"/>
          <w:sz w:val="26"/>
          <w:szCs w:val="26"/>
          <w:u w:val="single"/>
          <w:rtl/>
        </w:rPr>
        <w:t>הנחת מסילות יקרה</w:t>
      </w:r>
      <w:r w:rsidRPr="00F1657E">
        <w:rPr>
          <w:rFonts w:hint="cs"/>
          <w:sz w:val="26"/>
          <w:szCs w:val="26"/>
          <w:rtl/>
        </w:rPr>
        <w:t>.</w:t>
      </w:r>
    </w:p>
    <w:p w:rsidR="00F1657E" w:rsidRPr="00F1657E" w:rsidRDefault="00F1657E" w:rsidP="00F1657E">
      <w:pPr>
        <w:spacing w:line="360" w:lineRule="auto"/>
        <w:rPr>
          <w:sz w:val="26"/>
          <w:szCs w:val="26"/>
          <w:rtl/>
        </w:rPr>
      </w:pPr>
      <w:r>
        <w:rPr>
          <w:rFonts w:hint="cs"/>
          <w:sz w:val="26"/>
          <w:szCs w:val="26"/>
          <w:rtl/>
        </w:rPr>
        <w:t xml:space="preserve">2. </w:t>
      </w:r>
      <w:r w:rsidRPr="00F1657E">
        <w:rPr>
          <w:rFonts w:hint="cs"/>
          <w:sz w:val="26"/>
          <w:szCs w:val="26"/>
          <w:rtl/>
        </w:rPr>
        <w:t xml:space="preserve">דרוש </w:t>
      </w:r>
      <w:r w:rsidRPr="00F1657E">
        <w:rPr>
          <w:rFonts w:hint="cs"/>
          <w:sz w:val="26"/>
          <w:szCs w:val="26"/>
          <w:u w:val="single"/>
          <w:rtl/>
        </w:rPr>
        <w:t>כלי תחבורה משלים</w:t>
      </w:r>
      <w:r w:rsidRPr="00F1657E">
        <w:rPr>
          <w:rFonts w:hint="cs"/>
          <w:sz w:val="26"/>
          <w:szCs w:val="26"/>
          <w:rtl/>
        </w:rPr>
        <w:t>.</w:t>
      </w:r>
      <w:r>
        <w:rPr>
          <w:rFonts w:hint="cs"/>
          <w:sz w:val="26"/>
          <w:szCs w:val="26"/>
          <w:rtl/>
        </w:rPr>
        <w:t xml:space="preserve"> רוב האנשים צריכים לנסוע מהבית אל הרכבת ואז מהרכבת אל היעד הבא. אגב, בישראל גם קיימת </w:t>
      </w:r>
      <w:proofErr w:type="spellStart"/>
      <w:r>
        <w:rPr>
          <w:rFonts w:hint="cs"/>
          <w:sz w:val="26"/>
          <w:szCs w:val="26"/>
          <w:rtl/>
        </w:rPr>
        <w:t>בעייה</w:t>
      </w:r>
      <w:proofErr w:type="spellEnd"/>
      <w:r>
        <w:rPr>
          <w:rFonts w:hint="cs"/>
          <w:sz w:val="26"/>
          <w:szCs w:val="26"/>
          <w:rtl/>
        </w:rPr>
        <w:t xml:space="preserve"> </w:t>
      </w:r>
      <w:proofErr w:type="spellStart"/>
      <w:r>
        <w:rPr>
          <w:rFonts w:hint="cs"/>
          <w:sz w:val="26"/>
          <w:szCs w:val="26"/>
          <w:rtl/>
        </w:rPr>
        <w:t>יחודית</w:t>
      </w:r>
      <w:proofErr w:type="spellEnd"/>
      <w:r>
        <w:rPr>
          <w:rFonts w:hint="cs"/>
          <w:sz w:val="26"/>
          <w:szCs w:val="26"/>
          <w:rtl/>
        </w:rPr>
        <w:t xml:space="preserve"> כאשר </w:t>
      </w:r>
      <w:r w:rsidRPr="00F1657E">
        <w:rPr>
          <w:rFonts w:hint="cs"/>
          <w:sz w:val="26"/>
          <w:szCs w:val="26"/>
          <w:u w:val="single"/>
          <w:rtl/>
        </w:rPr>
        <w:t>הרכבת לא נוסעת בשבת</w:t>
      </w:r>
      <w:r>
        <w:rPr>
          <w:rFonts w:hint="cs"/>
          <w:sz w:val="26"/>
          <w:szCs w:val="26"/>
          <w:rtl/>
        </w:rPr>
        <w:t>.</w:t>
      </w:r>
    </w:p>
    <w:p w:rsidR="00F1657E" w:rsidRPr="00F1657E" w:rsidRDefault="00F1657E" w:rsidP="00F1657E">
      <w:pPr>
        <w:spacing w:line="360" w:lineRule="auto"/>
        <w:rPr>
          <w:sz w:val="26"/>
          <w:szCs w:val="26"/>
          <w:rtl/>
        </w:rPr>
      </w:pPr>
      <w:r>
        <w:rPr>
          <w:rFonts w:hint="cs"/>
          <w:sz w:val="26"/>
          <w:szCs w:val="26"/>
          <w:rtl/>
        </w:rPr>
        <w:t>3.</w:t>
      </w:r>
      <w:r w:rsidRPr="00F1657E">
        <w:rPr>
          <w:rFonts w:hint="cs"/>
          <w:sz w:val="26"/>
          <w:szCs w:val="26"/>
          <w:rtl/>
        </w:rPr>
        <w:t xml:space="preserve"> </w:t>
      </w:r>
      <w:r w:rsidRPr="00F1657E">
        <w:rPr>
          <w:rFonts w:hint="cs"/>
          <w:sz w:val="26"/>
          <w:szCs w:val="26"/>
          <w:u w:val="single"/>
          <w:rtl/>
        </w:rPr>
        <w:t>קשה להניח מסילה בהר</w:t>
      </w:r>
      <w:r w:rsidRPr="00F1657E">
        <w:rPr>
          <w:rFonts w:hint="cs"/>
          <w:sz w:val="26"/>
          <w:szCs w:val="26"/>
          <w:rtl/>
        </w:rPr>
        <w:t xml:space="preserve"> כי רכבת לא יכולה לנסוע בשיפוע. לכן יש לבנות</w:t>
      </w:r>
      <w:r w:rsidRPr="00F1657E">
        <w:rPr>
          <w:rFonts w:asciiTheme="minorHAnsi" w:eastAsiaTheme="minorEastAsia" w:hAnsiTheme="minorHAnsi" w:cstheme="minorBidi" w:hint="cs"/>
          <w:noProof/>
          <w:sz w:val="26"/>
          <w:szCs w:val="26"/>
          <w:rtl/>
        </w:rPr>
        <w:t xml:space="preserve"> </w:t>
      </w:r>
      <w:r w:rsidRPr="00F1657E">
        <w:rPr>
          <w:rFonts w:hint="cs"/>
          <w:sz w:val="26"/>
          <w:szCs w:val="26"/>
          <w:rtl/>
        </w:rPr>
        <w:t xml:space="preserve">מנהרות                         </w:t>
      </w:r>
    </w:p>
    <w:p w:rsidR="00F1657E" w:rsidRPr="00F1657E" w:rsidRDefault="00A12646" w:rsidP="00F1657E">
      <w:pPr>
        <w:spacing w:line="360" w:lineRule="auto"/>
        <w:rPr>
          <w:sz w:val="26"/>
          <w:szCs w:val="26"/>
          <w:rtl/>
        </w:rPr>
      </w:pPr>
      <w:r w:rsidRPr="00F1657E">
        <w:rPr>
          <w:rFonts w:asciiTheme="minorHAnsi" w:eastAsiaTheme="minorEastAsia" w:hAnsiTheme="minorHAnsi" w:cstheme="minorBidi" w:hint="cs"/>
          <w:noProof/>
          <w:sz w:val="22"/>
          <w:szCs w:val="22"/>
          <w:rtl/>
        </w:rPr>
        <mc:AlternateContent>
          <mc:Choice Requires="wps">
            <w:drawing>
              <wp:anchor distT="0" distB="0" distL="114300" distR="114300" simplePos="0" relativeHeight="251676160" behindDoc="0" locked="0" layoutInCell="1" allowOverlap="1" wp14:anchorId="0484F927" wp14:editId="7C5703CA">
                <wp:simplePos x="0" y="0"/>
                <wp:positionH relativeFrom="margin">
                  <wp:posOffset>2608580</wp:posOffset>
                </wp:positionH>
                <wp:positionV relativeFrom="paragraph">
                  <wp:posOffset>556895</wp:posOffset>
                </wp:positionV>
                <wp:extent cx="2726055" cy="3438525"/>
                <wp:effectExtent l="0" t="0" r="10795" b="13970"/>
                <wp:wrapNone/>
                <wp:docPr id="6" name="תיבת טקסט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055" cy="3438525"/>
                        </a:xfrm>
                        <a:prstGeom prst="rect">
                          <a:avLst/>
                        </a:prstGeom>
                        <a:solidFill>
                          <a:srgbClr val="FFFFFF"/>
                        </a:solidFill>
                        <a:ln w="9525">
                          <a:solidFill>
                            <a:srgbClr val="000000"/>
                          </a:solidFill>
                          <a:miter lim="800000"/>
                          <a:headEnd/>
                          <a:tailEnd/>
                        </a:ln>
                      </wps:spPr>
                      <wps:txbx>
                        <w:txbxContent>
                          <w:p w:rsidR="00F1657E" w:rsidRDefault="002F3F83" w:rsidP="00F1657E">
                            <w:r>
                              <w:rPr>
                                <w:noProof/>
                              </w:rPr>
                              <w:drawing>
                                <wp:inline distT="0" distB="0" distL="0" distR="0">
                                  <wp:extent cx="1701382" cy="3818516"/>
                                  <wp:effectExtent l="0" t="0" r="0" b="0"/>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0318" cy="3838572"/>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84F927" id="תיבת טקסט 6" o:spid="_x0000_s1047" type="#_x0000_t202" style="position:absolute;left:0;text-align:left;margin-left:205.4pt;margin-top:43.85pt;width:214.65pt;height:270.75pt;z-index:2516761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">
                <v:textbox style="mso-fit-shape-to-text:t">
                  <w:txbxContent>
                    <w:p w:rsidR="00F1657E" w:rsidRDefault="002F3F83" w:rsidP="00F1657E">
                      <w:r>
                        <w:rPr>
                          <w:noProof/>
                        </w:rPr>
                        <w:drawing>
                          <wp:inline distT="0" distB="0" distL="0" distR="0">
                            <wp:extent cx="1701382" cy="3818516"/>
                            <wp:effectExtent l="0" t="0" r="0" b="0"/>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0318" cy="3838572"/>
                                    </a:xfrm>
                                    <a:prstGeom prst="rect">
                                      <a:avLst/>
                                    </a:prstGeom>
                                    <a:noFill/>
                                    <a:ln>
                                      <a:noFill/>
                                    </a:ln>
                                  </pic:spPr>
                                </pic:pic>
                              </a:graphicData>
                            </a:graphic>
                          </wp:inline>
                        </w:drawing>
                      </w:r>
                    </w:p>
                  </w:txbxContent>
                </v:textbox>
                <w10:wrap anchorx="margin"/>
              </v:shape>
            </w:pict>
          </mc:Fallback>
        </mc:AlternateContent>
      </w:r>
      <w:r w:rsidR="00F1657E" w:rsidRPr="00F1657E">
        <w:rPr>
          <w:rFonts w:hint="cs"/>
          <w:sz w:val="26"/>
          <w:szCs w:val="26"/>
          <w:rtl/>
        </w:rPr>
        <w:t xml:space="preserve">שמייקרות את העלות. לכן, בישראל הרכבות </w:t>
      </w:r>
      <w:r w:rsidR="00F1657E">
        <w:rPr>
          <w:rFonts w:hint="cs"/>
          <w:sz w:val="26"/>
          <w:szCs w:val="26"/>
          <w:rtl/>
        </w:rPr>
        <w:t xml:space="preserve">נוסעות </w:t>
      </w:r>
      <w:r w:rsidR="00F1657E" w:rsidRPr="00F1657E">
        <w:rPr>
          <w:rFonts w:hint="cs"/>
          <w:sz w:val="26"/>
          <w:szCs w:val="26"/>
          <w:rtl/>
        </w:rPr>
        <w:t xml:space="preserve">במישור למעט </w:t>
      </w:r>
      <w:r w:rsidR="00F1657E">
        <w:rPr>
          <w:rFonts w:hint="cs"/>
          <w:sz w:val="26"/>
          <w:szCs w:val="26"/>
          <w:rtl/>
        </w:rPr>
        <w:t>הרכבות ל</w:t>
      </w:r>
      <w:r w:rsidR="00F1657E" w:rsidRPr="00F1657E">
        <w:rPr>
          <w:rFonts w:hint="cs"/>
          <w:sz w:val="26"/>
          <w:szCs w:val="26"/>
          <w:rtl/>
        </w:rPr>
        <w:t>י</w:t>
      </w:r>
      <w:r w:rsidR="00F1657E">
        <w:rPr>
          <w:rFonts w:hint="cs"/>
          <w:sz w:val="26"/>
          <w:szCs w:val="26"/>
          <w:rtl/>
        </w:rPr>
        <w:t>רושלים</w:t>
      </w:r>
      <w:r w:rsidR="00F1657E" w:rsidRPr="00F1657E">
        <w:rPr>
          <w:rFonts w:hint="cs"/>
          <w:sz w:val="26"/>
          <w:szCs w:val="26"/>
          <w:rtl/>
        </w:rPr>
        <w:t xml:space="preserve"> ולכרמיאל. </w:t>
      </w:r>
    </w:p>
    <w:p w:rsidR="00F1657E" w:rsidRDefault="00A12646" w:rsidP="00F1657E">
      <w:pPr>
        <w:spacing w:line="360" w:lineRule="auto"/>
        <w:rPr>
          <w:sz w:val="26"/>
          <w:szCs w:val="26"/>
          <w:u w:val="single"/>
          <w:rtl/>
        </w:rPr>
      </w:pPr>
      <w:r>
        <w:rPr>
          <w:b/>
          <w:bCs/>
          <w:noProof/>
          <w:sz w:val="32"/>
          <w:szCs w:val="32"/>
          <w:u w:val="double"/>
          <w:rtl/>
        </w:rPr>
        <mc:AlternateContent>
          <mc:Choice Requires="wps">
            <w:drawing>
              <wp:anchor distT="0" distB="0" distL="114300" distR="114300" simplePos="0" relativeHeight="251707904" behindDoc="0" locked="0" layoutInCell="1" allowOverlap="1">
                <wp:simplePos x="0" y="0"/>
                <wp:positionH relativeFrom="column">
                  <wp:posOffset>-989965</wp:posOffset>
                </wp:positionH>
                <wp:positionV relativeFrom="paragraph">
                  <wp:posOffset>6985</wp:posOffset>
                </wp:positionV>
                <wp:extent cx="3409950" cy="3724275"/>
                <wp:effectExtent l="0" t="0" r="19050" b="28575"/>
                <wp:wrapNone/>
                <wp:docPr id="56" name="תיבת טקסט 56"/>
                <wp:cNvGraphicFramePr/>
                <a:graphic xmlns:a="http://schemas.openxmlformats.org/drawingml/2006/main">
                  <a:graphicData uri="http://schemas.microsoft.com/office/word/2010/wordprocessingShape">
                    <wps:wsp>
                      <wps:cNvSpPr txBox="1"/>
                      <wps:spPr>
                        <a:xfrm>
                          <a:off x="0" y="0"/>
                          <a:ext cx="3409950" cy="3724275"/>
                        </a:xfrm>
                        <a:prstGeom prst="rect">
                          <a:avLst/>
                        </a:prstGeom>
                        <a:solidFill>
                          <a:schemeClr val="lt1"/>
                        </a:solidFill>
                        <a:ln w="6350">
                          <a:solidFill>
                            <a:prstClr val="black"/>
                          </a:solidFill>
                        </a:ln>
                      </wps:spPr>
                      <wps:txbx>
                        <w:txbxContent>
                          <w:p w:rsidR="00A12646" w:rsidRDefault="004E332B">
                            <w:pPr>
                              <w:rPr>
                                <w:rtl/>
                              </w:rPr>
                            </w:pPr>
                            <w:r>
                              <w:rPr>
                                <w:rFonts w:hint="cs"/>
                                <w:rtl/>
                              </w:rPr>
                              <w:t>רכב שנוסעת במנהרה מתחת להרי האלפים</w:t>
                            </w:r>
                          </w:p>
                          <w:p w:rsidR="004E332B" w:rsidRDefault="004E332B">
                            <w:pPr>
                              <w:rPr>
                                <w:rtl/>
                              </w:rPr>
                            </w:pPr>
                          </w:p>
                          <w:p w:rsidR="004E332B" w:rsidRDefault="004E332B" w:rsidP="004E332B">
                            <w:r w:rsidRPr="004E332B">
                              <w:rPr>
                                <w:noProof/>
                                <w:rtl/>
                              </w:rPr>
                              <w:drawing>
                                <wp:inline distT="0" distB="0" distL="0" distR="0">
                                  <wp:extent cx="3220720" cy="2135306"/>
                                  <wp:effectExtent l="0" t="0" r="0" b="0"/>
                                  <wp:docPr id="49" name="תמונה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0720" cy="2135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56" o:spid="_x0000_s1048" type="#_x0000_t202" style="position:absolute;left:0;text-align:left;margin-left:-77.95pt;margin-top:.55pt;width:268.5pt;height:293.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" fillcolor="white [3201]" strokeweight=".5pt">
                <v:textbox>
                  <w:txbxContent>
                    <w:p w:rsidR="00A12646" w:rsidRDefault="004E332B">
                      <w:pPr>
                        <w:rPr>
                          <w:rFonts w:hint="cs"/>
                          <w:rtl/>
                        </w:rPr>
                      </w:pPr>
                      <w:r>
                        <w:rPr>
                          <w:rFonts w:hint="cs"/>
                          <w:rtl/>
                        </w:rPr>
                        <w:t>רכב שנוסעת במנהרה מתחת להרי האלפים</w:t>
                      </w:r>
                    </w:p>
                    <w:p w:rsidR="004E332B" w:rsidRDefault="004E332B">
                      <w:pPr>
                        <w:rPr>
                          <w:rFonts w:hint="cs"/>
                          <w:rtl/>
                        </w:rPr>
                      </w:pPr>
                    </w:p>
                    <w:p w:rsidR="004E332B" w:rsidRDefault="004E332B" w:rsidP="004E332B">
                      <w:r w:rsidRPr="004E332B">
                        <w:rPr>
                          <w:rtl/>
                        </w:rPr>
                        <w:drawing>
                          <wp:inline distT="0" distB="0" distL="0" distR="0">
                            <wp:extent cx="3220720" cy="2135306"/>
                            <wp:effectExtent l="0" t="0" r="0" b="0"/>
                            <wp:docPr id="49" name="תמונה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20720" cy="2135306"/>
                                    </a:xfrm>
                                    <a:prstGeom prst="rect">
                                      <a:avLst/>
                                    </a:prstGeom>
                                    <a:noFill/>
                                    <a:ln>
                                      <a:noFill/>
                                    </a:ln>
                                  </pic:spPr>
                                </pic:pic>
                              </a:graphicData>
                            </a:graphic>
                          </wp:inline>
                        </w:drawing>
                      </w:r>
                    </w:p>
                  </w:txbxContent>
                </v:textbox>
              </v:shape>
            </w:pict>
          </mc:Fallback>
        </mc:AlternateContent>
      </w:r>
    </w:p>
    <w:p w:rsidR="008843EF" w:rsidRDefault="008843EF" w:rsidP="00F1657E">
      <w:pPr>
        <w:spacing w:line="360" w:lineRule="auto"/>
        <w:rPr>
          <w:sz w:val="26"/>
          <w:szCs w:val="26"/>
          <w:u w:val="single"/>
          <w:rtl/>
        </w:rPr>
      </w:pPr>
    </w:p>
    <w:p w:rsidR="008843EF" w:rsidRPr="00F1657E" w:rsidRDefault="008843EF"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A12646" w:rsidRDefault="00A12646" w:rsidP="00F1657E">
      <w:pPr>
        <w:spacing w:line="360" w:lineRule="auto"/>
        <w:rPr>
          <w:sz w:val="26"/>
          <w:szCs w:val="26"/>
          <w:u w:val="single"/>
          <w:rtl/>
        </w:rPr>
      </w:pPr>
    </w:p>
    <w:p w:rsidR="00F1657E" w:rsidRDefault="00F1657E" w:rsidP="00F1657E">
      <w:pPr>
        <w:spacing w:line="360" w:lineRule="auto"/>
        <w:rPr>
          <w:sz w:val="26"/>
          <w:szCs w:val="26"/>
          <w:rtl/>
        </w:rPr>
      </w:pPr>
      <w:r w:rsidRPr="00F1657E">
        <w:rPr>
          <w:rFonts w:hint="cs"/>
          <w:sz w:val="26"/>
          <w:szCs w:val="26"/>
          <w:u w:val="single"/>
          <w:rtl/>
        </w:rPr>
        <w:t>יתרון</w:t>
      </w:r>
      <w:r w:rsidRPr="00F1657E">
        <w:rPr>
          <w:rFonts w:hint="cs"/>
          <w:sz w:val="26"/>
          <w:szCs w:val="26"/>
          <w:rtl/>
        </w:rPr>
        <w:t xml:space="preserve">: </w:t>
      </w:r>
    </w:p>
    <w:p w:rsidR="00F1657E" w:rsidRPr="00F1657E" w:rsidRDefault="00F1657E" w:rsidP="00F1657E">
      <w:pPr>
        <w:spacing w:line="360" w:lineRule="auto"/>
        <w:rPr>
          <w:sz w:val="26"/>
          <w:szCs w:val="26"/>
          <w:rtl/>
        </w:rPr>
      </w:pPr>
      <w:r>
        <w:rPr>
          <w:rFonts w:hint="cs"/>
          <w:sz w:val="26"/>
          <w:szCs w:val="26"/>
          <w:rtl/>
        </w:rPr>
        <w:t xml:space="preserve">1. </w:t>
      </w:r>
      <w:r w:rsidRPr="00F1657E">
        <w:rPr>
          <w:rFonts w:hint="cs"/>
          <w:sz w:val="26"/>
          <w:szCs w:val="26"/>
          <w:u w:val="single"/>
          <w:rtl/>
        </w:rPr>
        <w:t>אין פקקים</w:t>
      </w:r>
      <w:r w:rsidRPr="00F1657E">
        <w:rPr>
          <w:rFonts w:hint="cs"/>
          <w:sz w:val="26"/>
          <w:szCs w:val="26"/>
          <w:rtl/>
        </w:rPr>
        <w:t xml:space="preserve"> וכמעט ואין תאונות.</w:t>
      </w:r>
    </w:p>
    <w:p w:rsidR="00F1657E" w:rsidRDefault="00F1657E" w:rsidP="00F1657E">
      <w:pPr>
        <w:spacing w:line="360" w:lineRule="auto"/>
        <w:rPr>
          <w:sz w:val="26"/>
          <w:szCs w:val="26"/>
          <w:rtl/>
        </w:rPr>
      </w:pPr>
      <w:r>
        <w:rPr>
          <w:rFonts w:hint="cs"/>
          <w:sz w:val="26"/>
          <w:szCs w:val="26"/>
          <w:rtl/>
        </w:rPr>
        <w:t xml:space="preserve">2. </w:t>
      </w:r>
      <w:r w:rsidRPr="00F1657E">
        <w:rPr>
          <w:rFonts w:hint="cs"/>
          <w:sz w:val="26"/>
          <w:szCs w:val="26"/>
          <w:rtl/>
        </w:rPr>
        <w:t xml:space="preserve">רכבת שקטה,  </w:t>
      </w:r>
      <w:r w:rsidRPr="00F1657E">
        <w:rPr>
          <w:rFonts w:hint="cs"/>
          <w:sz w:val="26"/>
          <w:szCs w:val="26"/>
          <w:u w:val="single"/>
          <w:rtl/>
        </w:rPr>
        <w:t>פחות מזהמת</w:t>
      </w:r>
      <w:r w:rsidRPr="00F1657E">
        <w:rPr>
          <w:rFonts w:hint="cs"/>
          <w:sz w:val="26"/>
          <w:szCs w:val="26"/>
          <w:rtl/>
        </w:rPr>
        <w:t xml:space="preserve">, ומכילה </w:t>
      </w:r>
      <w:r w:rsidRPr="00F1657E">
        <w:rPr>
          <w:rFonts w:hint="cs"/>
          <w:sz w:val="26"/>
          <w:szCs w:val="26"/>
          <w:u w:val="single"/>
          <w:rtl/>
        </w:rPr>
        <w:t>יותר נוסעים</w:t>
      </w:r>
      <w:r w:rsidRPr="00F1657E">
        <w:rPr>
          <w:rFonts w:hint="cs"/>
          <w:sz w:val="26"/>
          <w:szCs w:val="26"/>
          <w:rtl/>
        </w:rPr>
        <w:t xml:space="preserve"> לעומת אוטובוס או מכוניות. </w:t>
      </w:r>
    </w:p>
    <w:p w:rsidR="00EE4644" w:rsidRDefault="00EE4644" w:rsidP="00F1657E">
      <w:pPr>
        <w:spacing w:line="360" w:lineRule="auto"/>
        <w:rPr>
          <w:sz w:val="26"/>
          <w:szCs w:val="26"/>
          <w:rtl/>
        </w:rPr>
      </w:pPr>
    </w:p>
    <w:p w:rsidR="00F1657E" w:rsidRPr="00F1657E" w:rsidRDefault="00F1657E" w:rsidP="00EE4644">
      <w:pPr>
        <w:spacing w:line="360" w:lineRule="auto"/>
        <w:rPr>
          <w:b/>
          <w:bCs/>
          <w:sz w:val="26"/>
          <w:szCs w:val="26"/>
          <w:highlight w:val="cyan"/>
          <w:u w:val="double"/>
          <w:rtl/>
        </w:rPr>
      </w:pPr>
      <w:r w:rsidRPr="00F1657E">
        <w:rPr>
          <w:rFonts w:hint="cs"/>
          <w:sz w:val="26"/>
          <w:szCs w:val="26"/>
          <w:rtl/>
        </w:rPr>
        <w:t xml:space="preserve">בשל יתרונות אלה כיום בונים בישראל </w:t>
      </w:r>
      <w:r w:rsidRPr="00EE4644">
        <w:rPr>
          <w:rFonts w:hint="cs"/>
          <w:b/>
          <w:bCs/>
          <w:sz w:val="26"/>
          <w:szCs w:val="26"/>
          <w:rtl/>
        </w:rPr>
        <w:t>רכבת קלה בגוש-דן</w:t>
      </w:r>
      <w:r w:rsidRPr="00F1657E">
        <w:rPr>
          <w:rFonts w:hint="cs"/>
          <w:sz w:val="26"/>
          <w:szCs w:val="26"/>
          <w:rtl/>
        </w:rPr>
        <w:t xml:space="preserve"> (</w:t>
      </w:r>
      <w:r>
        <w:rPr>
          <w:rFonts w:hint="cs"/>
          <w:sz w:val="26"/>
          <w:szCs w:val="26"/>
          <w:rtl/>
        </w:rPr>
        <w:t>רוב פסי הרכבת יהיו על האדמה וחלקם יהיו מתחת לאדמה)  וגם</w:t>
      </w:r>
      <w:r w:rsidR="00EE4644">
        <w:rPr>
          <w:rFonts w:hint="cs"/>
          <w:sz w:val="26"/>
          <w:szCs w:val="26"/>
          <w:rtl/>
        </w:rPr>
        <w:t xml:space="preserve"> נסללה מסילה ל</w:t>
      </w:r>
      <w:r w:rsidRPr="00EE4644">
        <w:rPr>
          <w:rFonts w:hint="cs"/>
          <w:b/>
          <w:bCs/>
          <w:sz w:val="26"/>
          <w:szCs w:val="26"/>
          <w:rtl/>
        </w:rPr>
        <w:t>רכבת חדישה מת"א לירושלים</w:t>
      </w:r>
      <w:r>
        <w:rPr>
          <w:rFonts w:hint="cs"/>
          <w:sz w:val="26"/>
          <w:szCs w:val="26"/>
          <w:rtl/>
        </w:rPr>
        <w:t xml:space="preserve"> </w:t>
      </w:r>
    </w:p>
    <w:p w:rsidR="00F1657E" w:rsidRDefault="00F1657E" w:rsidP="00B814D8">
      <w:pPr>
        <w:spacing w:line="360" w:lineRule="auto"/>
        <w:rPr>
          <w:b/>
          <w:bCs/>
          <w:sz w:val="32"/>
          <w:szCs w:val="32"/>
          <w:highlight w:val="cyan"/>
          <w:u w:val="double"/>
          <w:rtl/>
        </w:rPr>
      </w:pPr>
    </w:p>
    <w:p w:rsidR="00F1657E" w:rsidRDefault="00F1657E" w:rsidP="00B814D8">
      <w:pPr>
        <w:spacing w:line="360" w:lineRule="auto"/>
        <w:rPr>
          <w:b/>
          <w:bCs/>
          <w:sz w:val="32"/>
          <w:szCs w:val="32"/>
          <w:highlight w:val="cyan"/>
          <w:u w:val="double"/>
          <w:rtl/>
        </w:rPr>
      </w:pPr>
    </w:p>
    <w:p w:rsidR="00F1657E" w:rsidRDefault="00F1657E" w:rsidP="00B814D8">
      <w:pPr>
        <w:spacing w:line="360" w:lineRule="auto"/>
        <w:rPr>
          <w:b/>
          <w:bCs/>
          <w:sz w:val="32"/>
          <w:szCs w:val="32"/>
          <w:highlight w:val="cyan"/>
          <w:u w:val="double"/>
          <w:rtl/>
        </w:rPr>
      </w:pPr>
    </w:p>
    <w:p w:rsidR="00F1657E" w:rsidRDefault="00F1657E" w:rsidP="00B814D8">
      <w:pPr>
        <w:spacing w:line="360" w:lineRule="auto"/>
        <w:rPr>
          <w:b/>
          <w:bCs/>
          <w:sz w:val="32"/>
          <w:szCs w:val="32"/>
          <w:highlight w:val="cyan"/>
          <w:u w:val="double"/>
          <w:rtl/>
        </w:rPr>
      </w:pPr>
    </w:p>
    <w:p w:rsidR="00F1657E" w:rsidRDefault="00F1657E" w:rsidP="00B814D8">
      <w:pPr>
        <w:spacing w:line="360" w:lineRule="auto"/>
        <w:rPr>
          <w:b/>
          <w:bCs/>
          <w:sz w:val="32"/>
          <w:szCs w:val="32"/>
          <w:highlight w:val="cyan"/>
          <w:u w:val="double"/>
          <w:rtl/>
        </w:rPr>
      </w:pPr>
    </w:p>
    <w:p w:rsidR="008843EF" w:rsidRDefault="008843EF" w:rsidP="00B814D8">
      <w:pPr>
        <w:spacing w:line="360" w:lineRule="auto"/>
        <w:rPr>
          <w:b/>
          <w:bCs/>
          <w:sz w:val="32"/>
          <w:szCs w:val="32"/>
          <w:u w:val="double"/>
          <w:rtl/>
        </w:rPr>
      </w:pPr>
    </w:p>
    <w:p w:rsidR="008843EF" w:rsidRDefault="008843EF" w:rsidP="00B814D8">
      <w:pPr>
        <w:spacing w:line="360" w:lineRule="auto"/>
        <w:rPr>
          <w:b/>
          <w:bCs/>
          <w:sz w:val="32"/>
          <w:szCs w:val="32"/>
          <w:highlight w:val="cyan"/>
          <w:u w:val="double"/>
          <w:rtl/>
        </w:rPr>
      </w:pPr>
    </w:p>
    <w:p w:rsidR="008843EF" w:rsidRPr="008843EF" w:rsidRDefault="008843EF" w:rsidP="008843EF">
      <w:pPr>
        <w:spacing w:line="360" w:lineRule="auto"/>
        <w:jc w:val="center"/>
        <w:rPr>
          <w:sz w:val="32"/>
          <w:szCs w:val="32"/>
          <w:rtl/>
        </w:rPr>
      </w:pPr>
      <w:r w:rsidRPr="008843EF">
        <w:rPr>
          <w:b/>
          <w:bCs/>
          <w:sz w:val="32"/>
          <w:szCs w:val="32"/>
          <w:rtl/>
        </w:rPr>
        <w:t>רכבת חשמלית בירושלים</w:t>
      </w:r>
    </w:p>
    <w:p w:rsidR="008843EF" w:rsidRDefault="008843EF" w:rsidP="008843EF">
      <w:pPr>
        <w:pStyle w:val="a3"/>
        <w:numPr>
          <w:ilvl w:val="0"/>
          <w:numId w:val="12"/>
        </w:numPr>
        <w:spacing w:line="360" w:lineRule="auto"/>
        <w:rPr>
          <w:sz w:val="26"/>
          <w:szCs w:val="26"/>
        </w:rPr>
      </w:pPr>
      <w:r w:rsidRPr="008843EF">
        <w:rPr>
          <w:sz w:val="26"/>
          <w:szCs w:val="26"/>
          <w:rtl/>
        </w:rPr>
        <w:t>הוקמה ע"י חברה פרטית בשיטת הזיכיון</w:t>
      </w:r>
      <w:r w:rsidRPr="008843EF">
        <w:rPr>
          <w:rFonts w:hint="cs"/>
          <w:sz w:val="26"/>
          <w:szCs w:val="26"/>
          <w:rtl/>
        </w:rPr>
        <w:t>\הפרטה</w:t>
      </w:r>
    </w:p>
    <w:p w:rsidR="008843EF" w:rsidRDefault="008843EF" w:rsidP="008843EF">
      <w:pPr>
        <w:pStyle w:val="a3"/>
        <w:numPr>
          <w:ilvl w:val="0"/>
          <w:numId w:val="12"/>
        </w:numPr>
        <w:spacing w:line="360" w:lineRule="auto"/>
        <w:rPr>
          <w:sz w:val="26"/>
          <w:szCs w:val="26"/>
        </w:rPr>
      </w:pPr>
      <w:r w:rsidRPr="008843EF">
        <w:rPr>
          <w:sz w:val="26"/>
          <w:szCs w:val="26"/>
          <w:rtl/>
        </w:rPr>
        <w:t>רכבת חשמלית</w:t>
      </w:r>
      <w:r>
        <w:rPr>
          <w:rFonts w:hint="cs"/>
          <w:sz w:val="26"/>
          <w:szCs w:val="26"/>
          <w:rtl/>
        </w:rPr>
        <w:t xml:space="preserve"> - </w:t>
      </w:r>
      <w:r w:rsidRPr="008843EF">
        <w:rPr>
          <w:sz w:val="26"/>
          <w:szCs w:val="26"/>
          <w:rtl/>
        </w:rPr>
        <w:t xml:space="preserve">שקטה ולא מזהמת אוויר בעיר. </w:t>
      </w:r>
    </w:p>
    <w:p w:rsidR="008843EF" w:rsidRDefault="008843EF" w:rsidP="008843EF">
      <w:pPr>
        <w:pStyle w:val="a3"/>
        <w:numPr>
          <w:ilvl w:val="0"/>
          <w:numId w:val="12"/>
        </w:numPr>
        <w:spacing w:line="360" w:lineRule="auto"/>
        <w:rPr>
          <w:sz w:val="26"/>
          <w:szCs w:val="26"/>
        </w:rPr>
      </w:pPr>
      <w:r w:rsidRPr="008843EF">
        <w:rPr>
          <w:sz w:val="26"/>
          <w:szCs w:val="26"/>
          <w:rtl/>
        </w:rPr>
        <w:t>המתנגדים לפרויקט כעסו על עלות הבנייה. לטענתם, היה עדיף להשקיע את הכסף באוטובוסים שהם יותר זולים וניידים כי הם לא צמודים לפס רכבת)</w:t>
      </w:r>
      <w:r>
        <w:rPr>
          <w:rFonts w:hint="cs"/>
          <w:sz w:val="26"/>
          <w:szCs w:val="26"/>
          <w:rtl/>
        </w:rPr>
        <w:t xml:space="preserve">.                                   </w:t>
      </w:r>
    </w:p>
    <w:p w:rsidR="00F1657E" w:rsidRPr="008843EF" w:rsidRDefault="004E332B" w:rsidP="008843EF">
      <w:pPr>
        <w:pStyle w:val="a3"/>
        <w:numPr>
          <w:ilvl w:val="0"/>
          <w:numId w:val="12"/>
        </w:numPr>
        <w:spacing w:line="360" w:lineRule="auto"/>
        <w:rPr>
          <w:sz w:val="26"/>
          <w:szCs w:val="26"/>
          <w:rtl/>
        </w:rPr>
      </w:pPr>
      <w:r>
        <w:rPr>
          <w:noProof/>
          <w:rtl/>
        </w:rPr>
        <mc:AlternateContent>
          <mc:Choice Requires="wps">
            <w:drawing>
              <wp:anchor distT="0" distB="0" distL="114300" distR="114300" simplePos="0" relativeHeight="251702784" behindDoc="0" locked="0" layoutInCell="1" allowOverlap="1">
                <wp:simplePos x="0" y="0"/>
                <wp:positionH relativeFrom="margin">
                  <wp:posOffset>876300</wp:posOffset>
                </wp:positionH>
                <wp:positionV relativeFrom="paragraph">
                  <wp:posOffset>289560</wp:posOffset>
                </wp:positionV>
                <wp:extent cx="4286250" cy="2686050"/>
                <wp:effectExtent l="0" t="0" r="19050" b="19050"/>
                <wp:wrapNone/>
                <wp:docPr id="14" name="תיבת טקסט 14"/>
                <wp:cNvGraphicFramePr/>
                <a:graphic xmlns:a="http://schemas.openxmlformats.org/drawingml/2006/main">
                  <a:graphicData uri="http://schemas.microsoft.com/office/word/2010/wordprocessingShape">
                    <wps:wsp>
                      <wps:cNvSpPr txBox="1"/>
                      <wps:spPr>
                        <a:xfrm>
                          <a:off x="0" y="0"/>
                          <a:ext cx="4286250" cy="2686050"/>
                        </a:xfrm>
                        <a:prstGeom prst="rect">
                          <a:avLst/>
                        </a:prstGeom>
                        <a:solidFill>
                          <a:schemeClr val="lt1"/>
                        </a:solidFill>
                        <a:ln w="6350">
                          <a:solidFill>
                            <a:prstClr val="black"/>
                          </a:solidFill>
                        </a:ln>
                      </wps:spPr>
                      <wps:txbx>
                        <w:txbxContent>
                          <w:p w:rsidR="008843EF" w:rsidRDefault="004E332B">
                            <w:pPr>
                              <w:rPr>
                                <w:rtl/>
                              </w:rPr>
                            </w:pPr>
                            <w:r>
                              <w:rPr>
                                <w:noProof/>
                              </w:rPr>
                              <w:drawing>
                                <wp:inline distT="0" distB="0" distL="0" distR="0" wp14:anchorId="65BB3B17" wp14:editId="69DB3DD5">
                                  <wp:extent cx="3324860" cy="2154555"/>
                                  <wp:effectExtent l="0" t="0" r="8890" b="0"/>
                                  <wp:docPr id="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49"/>
                                          <a:stretch>
                                            <a:fillRect/>
                                          </a:stretch>
                                        </pic:blipFill>
                                        <pic:spPr>
                                          <a:xfrm>
                                            <a:off x="0" y="0"/>
                                            <a:ext cx="3324860" cy="2154555"/>
                                          </a:xfrm>
                                          <a:prstGeom prst="rect">
                                            <a:avLst/>
                                          </a:prstGeom>
                                        </pic:spPr>
                                      </pic:pic>
                                    </a:graphicData>
                                  </a:graphic>
                                </wp:inline>
                              </w:drawing>
                            </w:r>
                          </w:p>
                          <w:p w:rsidR="004E332B" w:rsidRPr="004E332B" w:rsidRDefault="004E332B" w:rsidP="004E332B">
                            <w:pPr>
                              <w:rPr>
                                <w:sz w:val="18"/>
                                <w:szCs w:val="18"/>
                              </w:rPr>
                            </w:pPr>
                            <w:r w:rsidRPr="004E332B">
                              <w:rPr>
                                <w:sz w:val="18"/>
                                <w:szCs w:val="18"/>
                                <w:rtl/>
                              </w:rPr>
                              <w:t xml:space="preserve">מאת </w:t>
                            </w:r>
                            <w:r w:rsidRPr="004E332B">
                              <w:rPr>
                                <w:sz w:val="18"/>
                                <w:szCs w:val="18"/>
                              </w:rPr>
                              <w:t>Claude villetaneuse</w:t>
                            </w:r>
                            <w:r w:rsidRPr="004E332B">
                              <w:rPr>
                                <w:sz w:val="18"/>
                                <w:szCs w:val="18"/>
                                <w:rtl/>
                              </w:rPr>
                              <w:t xml:space="preserve"> - נוצר על ידי מעלה היצירה, </w:t>
                            </w:r>
                            <w:r w:rsidRPr="004E332B">
                              <w:rPr>
                                <w:sz w:val="18"/>
                                <w:szCs w:val="18"/>
                              </w:rPr>
                              <w:t>CC BY-SA 3.0, https://commons.wikimedia.org/w/index.php?curid=33057334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14" o:spid="_x0000_s1049" type="#_x0000_t202" style="position:absolute;left:0;text-align:left;margin-left:69pt;margin-top:22.8pt;width:337.5pt;height:211.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" fillcolor="white [3201]" strokeweight=".5pt">
                <v:textbox>
                  <w:txbxContent>
                    <w:p w:rsidR="008843EF" w:rsidRDefault="004E332B">
                      <w:pPr>
                        <w:rPr>
                          <w:rtl/>
                        </w:rPr>
                      </w:pPr>
                      <w:r>
                        <w:rPr>
                          <w:noProof/>
                        </w:rPr>
                        <w:drawing>
                          <wp:inline distT="0" distB="0" distL="0" distR="0" wp14:anchorId="65BB3B17" wp14:editId="69DB3DD5">
                            <wp:extent cx="3324860" cy="2154555"/>
                            <wp:effectExtent l="0" t="0" r="8890" b="0"/>
                            <wp:docPr id="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50"/>
                                    <a:stretch>
                                      <a:fillRect/>
                                    </a:stretch>
                                  </pic:blipFill>
                                  <pic:spPr>
                                    <a:xfrm>
                                      <a:off x="0" y="0"/>
                                      <a:ext cx="3324860" cy="2154555"/>
                                    </a:xfrm>
                                    <a:prstGeom prst="rect">
                                      <a:avLst/>
                                    </a:prstGeom>
                                  </pic:spPr>
                                </pic:pic>
                              </a:graphicData>
                            </a:graphic>
                          </wp:inline>
                        </w:drawing>
                      </w:r>
                    </w:p>
                    <w:p w:rsidR="004E332B" w:rsidRPr="004E332B" w:rsidRDefault="004E332B" w:rsidP="004E332B">
                      <w:pPr>
                        <w:rPr>
                          <w:sz w:val="18"/>
                          <w:szCs w:val="18"/>
                        </w:rPr>
                      </w:pPr>
                      <w:r w:rsidRPr="004E332B">
                        <w:rPr>
                          <w:sz w:val="18"/>
                          <w:szCs w:val="18"/>
                          <w:rtl/>
                        </w:rPr>
                        <w:t xml:space="preserve">מאת </w:t>
                      </w:r>
                      <w:r w:rsidRPr="004E332B">
                        <w:rPr>
                          <w:sz w:val="18"/>
                          <w:szCs w:val="18"/>
                        </w:rPr>
                        <w:t>Claude villetaneuse</w:t>
                      </w:r>
                      <w:r w:rsidRPr="004E332B">
                        <w:rPr>
                          <w:sz w:val="18"/>
                          <w:szCs w:val="18"/>
                          <w:rtl/>
                        </w:rPr>
                        <w:t xml:space="preserve"> - נוצר על ידי מעלה היצירה, </w:t>
                      </w:r>
                      <w:r w:rsidRPr="004E332B">
                        <w:rPr>
                          <w:sz w:val="18"/>
                          <w:szCs w:val="18"/>
                        </w:rPr>
                        <w:t>CC BY-SA 3.0, https://commons.wikimedia.org/w/index.php?curid=33057334</w:t>
                      </w:r>
                    </w:p>
                  </w:txbxContent>
                </v:textbox>
                <w10:wrap anchorx="margin"/>
              </v:shape>
            </w:pict>
          </mc:Fallback>
        </mc:AlternateContent>
      </w:r>
      <w:r w:rsidR="008843EF" w:rsidRPr="008843EF">
        <w:rPr>
          <w:sz w:val="26"/>
          <w:szCs w:val="26"/>
          <w:rtl/>
        </w:rPr>
        <w:t>גם עלו טענות בשל עיכובים בבנייה שגרמו להתארכות הפגיעה בעסקים ובתושבי האזור</w:t>
      </w:r>
    </w:p>
    <w:p w:rsidR="00F1657E" w:rsidRPr="008843EF" w:rsidRDefault="00F1657E" w:rsidP="00B814D8">
      <w:pPr>
        <w:spacing w:line="360" w:lineRule="auto"/>
        <w:rPr>
          <w:b/>
          <w:bCs/>
          <w:highlight w:val="cyan"/>
          <w:u w:val="double"/>
          <w:rtl/>
        </w:rPr>
      </w:pPr>
    </w:p>
    <w:p w:rsidR="00B814D8" w:rsidRPr="008843EF" w:rsidRDefault="00B814D8" w:rsidP="00B814D8">
      <w:pPr>
        <w:spacing w:line="360" w:lineRule="auto"/>
        <w:rPr>
          <w:sz w:val="22"/>
          <w:szCs w:val="22"/>
          <w:rtl/>
        </w:rPr>
      </w:pPr>
      <w:r w:rsidRPr="008843EF">
        <w:rPr>
          <w:rFonts w:hint="cs"/>
          <w:sz w:val="22"/>
          <w:szCs w:val="22"/>
          <w:rtl/>
        </w:rPr>
        <w:t xml:space="preserve"> </w:t>
      </w:r>
    </w:p>
    <w:tbl>
      <w:tblPr>
        <w:tblpPr w:leftFromText="180" w:rightFromText="180" w:horzAnchor="margin" w:tblpXSpec="center" w:tblpY="210"/>
        <w:bidiVisual/>
        <w:tblW w:w="11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6521"/>
        <w:gridCol w:w="3686"/>
      </w:tblGrid>
      <w:tr w:rsidR="00B814D8" w:rsidTr="00F1657E">
        <w:tc>
          <w:tcPr>
            <w:tcW w:w="857" w:type="dxa"/>
            <w:tcBorders>
              <w:top w:val="single" w:sz="4" w:space="0" w:color="auto"/>
              <w:left w:val="single" w:sz="4" w:space="0" w:color="auto"/>
              <w:bottom w:val="single" w:sz="4" w:space="0" w:color="auto"/>
              <w:right w:val="single" w:sz="4" w:space="0" w:color="auto"/>
            </w:tcBorders>
          </w:tcPr>
          <w:p w:rsidR="00B814D8" w:rsidRDefault="00B814D8" w:rsidP="00F1657E">
            <w:pPr>
              <w:spacing w:line="360" w:lineRule="auto"/>
              <w:rPr>
                <w:rtl/>
              </w:rPr>
            </w:pPr>
          </w:p>
        </w:tc>
        <w:tc>
          <w:tcPr>
            <w:tcW w:w="6521" w:type="dxa"/>
            <w:tcBorders>
              <w:top w:val="single" w:sz="4" w:space="0" w:color="auto"/>
              <w:left w:val="single" w:sz="4" w:space="0" w:color="auto"/>
              <w:bottom w:val="single" w:sz="4" w:space="0" w:color="auto"/>
              <w:right w:val="single" w:sz="4" w:space="0" w:color="auto"/>
            </w:tcBorders>
            <w:hideMark/>
          </w:tcPr>
          <w:p w:rsidR="00B814D8" w:rsidRPr="00F1657E" w:rsidRDefault="00B814D8" w:rsidP="00F1657E">
            <w:pPr>
              <w:spacing w:line="360" w:lineRule="auto"/>
              <w:jc w:val="center"/>
              <w:rPr>
                <w:b/>
                <w:bCs/>
                <w:sz w:val="26"/>
                <w:szCs w:val="26"/>
                <w:rtl/>
              </w:rPr>
            </w:pPr>
            <w:r w:rsidRPr="00F1657E">
              <w:rPr>
                <w:rFonts w:hint="cs"/>
                <w:b/>
                <w:bCs/>
                <w:sz w:val="26"/>
                <w:szCs w:val="26"/>
                <w:rtl/>
              </w:rPr>
              <w:t>רכבת קלה</w:t>
            </w:r>
          </w:p>
        </w:tc>
        <w:tc>
          <w:tcPr>
            <w:tcW w:w="3686" w:type="dxa"/>
            <w:tcBorders>
              <w:top w:val="single" w:sz="4" w:space="0" w:color="auto"/>
              <w:left w:val="single" w:sz="4" w:space="0" w:color="auto"/>
              <w:bottom w:val="single" w:sz="4" w:space="0" w:color="auto"/>
              <w:right w:val="single" w:sz="4" w:space="0" w:color="auto"/>
            </w:tcBorders>
            <w:hideMark/>
          </w:tcPr>
          <w:p w:rsidR="00B814D8" w:rsidRPr="00F1657E" w:rsidRDefault="00B814D8" w:rsidP="00F1657E">
            <w:pPr>
              <w:spacing w:line="360" w:lineRule="auto"/>
              <w:jc w:val="center"/>
              <w:rPr>
                <w:b/>
                <w:bCs/>
                <w:sz w:val="26"/>
                <w:szCs w:val="26"/>
                <w:rtl/>
              </w:rPr>
            </w:pPr>
            <w:r w:rsidRPr="00F1657E">
              <w:rPr>
                <w:rFonts w:hint="cs"/>
                <w:b/>
                <w:bCs/>
                <w:sz w:val="26"/>
                <w:szCs w:val="26"/>
                <w:rtl/>
              </w:rPr>
              <w:t>רכבת תחתית</w:t>
            </w:r>
          </w:p>
        </w:tc>
      </w:tr>
      <w:tr w:rsidR="00B814D8" w:rsidTr="00F1657E">
        <w:tc>
          <w:tcPr>
            <w:tcW w:w="857" w:type="dxa"/>
            <w:tcBorders>
              <w:top w:val="single" w:sz="4" w:space="0" w:color="auto"/>
              <w:left w:val="single" w:sz="4" w:space="0" w:color="auto"/>
              <w:bottom w:val="single" w:sz="4" w:space="0" w:color="auto"/>
              <w:right w:val="single" w:sz="4" w:space="0" w:color="auto"/>
            </w:tcBorders>
          </w:tcPr>
          <w:p w:rsidR="00B814D8" w:rsidRDefault="00B814D8" w:rsidP="00F1657E">
            <w:pPr>
              <w:spacing w:line="360" w:lineRule="auto"/>
              <w:rPr>
                <w:rtl/>
              </w:rPr>
            </w:pPr>
          </w:p>
        </w:tc>
        <w:tc>
          <w:tcPr>
            <w:tcW w:w="6521" w:type="dxa"/>
            <w:tcBorders>
              <w:top w:val="single" w:sz="4" w:space="0" w:color="auto"/>
              <w:left w:val="single" w:sz="4" w:space="0" w:color="auto"/>
              <w:bottom w:val="single" w:sz="4" w:space="0" w:color="auto"/>
              <w:right w:val="single" w:sz="4" w:space="0" w:color="auto"/>
            </w:tcBorders>
            <w:hideMark/>
          </w:tcPr>
          <w:p w:rsidR="00B814D8" w:rsidRPr="00F1657E" w:rsidRDefault="00B814D8" w:rsidP="008843EF">
            <w:pPr>
              <w:spacing w:line="360" w:lineRule="auto"/>
              <w:rPr>
                <w:sz w:val="26"/>
                <w:szCs w:val="26"/>
                <w:rtl/>
              </w:rPr>
            </w:pPr>
            <w:r w:rsidRPr="00F1657E">
              <w:rPr>
                <w:rFonts w:hint="cs"/>
                <w:sz w:val="26"/>
                <w:szCs w:val="26"/>
                <w:rtl/>
              </w:rPr>
              <w:t xml:space="preserve">רכבת על </w:t>
            </w:r>
            <w:r w:rsidR="00F1657E">
              <w:rPr>
                <w:rFonts w:hint="cs"/>
                <w:sz w:val="26"/>
                <w:szCs w:val="26"/>
                <w:rtl/>
              </w:rPr>
              <w:t xml:space="preserve">פני </w:t>
            </w:r>
            <w:r w:rsidRPr="00F1657E">
              <w:rPr>
                <w:rFonts w:hint="cs"/>
                <w:sz w:val="26"/>
                <w:szCs w:val="26"/>
                <w:rtl/>
              </w:rPr>
              <w:t xml:space="preserve">האדמה. </w:t>
            </w:r>
            <w:r w:rsidR="008843EF">
              <w:rPr>
                <w:rFonts w:hint="cs"/>
                <w:sz w:val="26"/>
                <w:szCs w:val="26"/>
                <w:rtl/>
              </w:rPr>
              <w:t>בד"</w:t>
            </w:r>
            <w:r w:rsidRPr="00F1657E">
              <w:rPr>
                <w:rFonts w:hint="cs"/>
                <w:sz w:val="26"/>
                <w:szCs w:val="26"/>
                <w:rtl/>
              </w:rPr>
              <w:t xml:space="preserve">כ </w:t>
            </w:r>
            <w:r w:rsidR="008843EF">
              <w:rPr>
                <w:rFonts w:hint="cs"/>
                <w:sz w:val="26"/>
                <w:szCs w:val="26"/>
                <w:rtl/>
              </w:rPr>
              <w:t>זו</w:t>
            </w:r>
            <w:r w:rsidRPr="00F1657E">
              <w:rPr>
                <w:rFonts w:hint="cs"/>
                <w:sz w:val="26"/>
                <w:szCs w:val="26"/>
                <w:rtl/>
              </w:rPr>
              <w:t xml:space="preserve"> רכבת פרברים (מהמרכז לפרברים) כמו התוכנית לבנות רכבת קלה בגוש-דן</w:t>
            </w:r>
          </w:p>
        </w:tc>
        <w:tc>
          <w:tcPr>
            <w:tcW w:w="3686" w:type="dxa"/>
            <w:tcBorders>
              <w:top w:val="single" w:sz="4" w:space="0" w:color="auto"/>
              <w:left w:val="single" w:sz="4" w:space="0" w:color="auto"/>
              <w:bottom w:val="single" w:sz="4" w:space="0" w:color="auto"/>
              <w:right w:val="single" w:sz="4" w:space="0" w:color="auto"/>
            </w:tcBorders>
          </w:tcPr>
          <w:p w:rsidR="00B814D8" w:rsidRPr="00F1657E" w:rsidRDefault="00B814D8" w:rsidP="00F1657E">
            <w:pPr>
              <w:spacing w:line="360" w:lineRule="auto"/>
              <w:rPr>
                <w:sz w:val="26"/>
                <w:szCs w:val="26"/>
                <w:rtl/>
              </w:rPr>
            </w:pPr>
          </w:p>
        </w:tc>
      </w:tr>
      <w:tr w:rsidR="00B814D8" w:rsidTr="00F1657E">
        <w:tc>
          <w:tcPr>
            <w:tcW w:w="857" w:type="dxa"/>
            <w:tcBorders>
              <w:top w:val="single" w:sz="4" w:space="0" w:color="auto"/>
              <w:left w:val="single" w:sz="4" w:space="0" w:color="auto"/>
              <w:bottom w:val="single" w:sz="4" w:space="0" w:color="auto"/>
              <w:right w:val="single" w:sz="4" w:space="0" w:color="auto"/>
            </w:tcBorders>
            <w:hideMark/>
          </w:tcPr>
          <w:p w:rsidR="00B814D8" w:rsidRDefault="00B814D8" w:rsidP="00F1657E">
            <w:pPr>
              <w:spacing w:line="360" w:lineRule="auto"/>
              <w:rPr>
                <w:rtl/>
              </w:rPr>
            </w:pPr>
            <w:r>
              <w:rPr>
                <w:rFonts w:hint="cs"/>
                <w:rtl/>
              </w:rPr>
              <w:t>יתרון</w:t>
            </w:r>
          </w:p>
        </w:tc>
        <w:tc>
          <w:tcPr>
            <w:tcW w:w="6521" w:type="dxa"/>
            <w:tcBorders>
              <w:top w:val="single" w:sz="4" w:space="0" w:color="auto"/>
              <w:left w:val="single" w:sz="4" w:space="0" w:color="auto"/>
              <w:bottom w:val="single" w:sz="4" w:space="0" w:color="auto"/>
              <w:right w:val="single" w:sz="4" w:space="0" w:color="auto"/>
            </w:tcBorders>
            <w:hideMark/>
          </w:tcPr>
          <w:p w:rsidR="00F1657E" w:rsidRDefault="00F1657E" w:rsidP="00F1657E">
            <w:pPr>
              <w:pStyle w:val="a3"/>
              <w:numPr>
                <w:ilvl w:val="0"/>
                <w:numId w:val="12"/>
              </w:numPr>
              <w:spacing w:line="360" w:lineRule="auto"/>
              <w:rPr>
                <w:sz w:val="26"/>
                <w:szCs w:val="26"/>
              </w:rPr>
            </w:pPr>
            <w:r>
              <w:rPr>
                <w:rFonts w:hint="cs"/>
                <w:sz w:val="26"/>
                <w:szCs w:val="26"/>
                <w:rtl/>
              </w:rPr>
              <w:t xml:space="preserve">עלות ההקמה יותר נמוכה לעומת רכבת </w:t>
            </w:r>
            <w:r w:rsidR="00B814D8" w:rsidRPr="00F1657E">
              <w:rPr>
                <w:rFonts w:hint="cs"/>
                <w:sz w:val="26"/>
                <w:szCs w:val="26"/>
                <w:rtl/>
              </w:rPr>
              <w:t>מתחתית</w:t>
            </w:r>
          </w:p>
          <w:p w:rsidR="00B814D8" w:rsidRPr="00F1657E" w:rsidRDefault="00F1657E" w:rsidP="00F1657E">
            <w:pPr>
              <w:pStyle w:val="a3"/>
              <w:numPr>
                <w:ilvl w:val="0"/>
                <w:numId w:val="12"/>
              </w:numPr>
              <w:spacing w:line="360" w:lineRule="auto"/>
              <w:rPr>
                <w:sz w:val="26"/>
                <w:szCs w:val="26"/>
                <w:rtl/>
              </w:rPr>
            </w:pPr>
            <w:r>
              <w:rPr>
                <w:rFonts w:hint="cs"/>
                <w:sz w:val="26"/>
                <w:szCs w:val="26"/>
                <w:rtl/>
              </w:rPr>
              <w:t>ניתן לבנות תחנות רבות יותר</w:t>
            </w:r>
          </w:p>
        </w:tc>
        <w:tc>
          <w:tcPr>
            <w:tcW w:w="3686" w:type="dxa"/>
            <w:tcBorders>
              <w:top w:val="single" w:sz="4" w:space="0" w:color="auto"/>
              <w:left w:val="single" w:sz="4" w:space="0" w:color="auto"/>
              <w:bottom w:val="single" w:sz="4" w:space="0" w:color="auto"/>
              <w:right w:val="single" w:sz="4" w:space="0" w:color="auto"/>
            </w:tcBorders>
            <w:hideMark/>
          </w:tcPr>
          <w:p w:rsidR="00B814D8" w:rsidRPr="008843EF" w:rsidRDefault="008843EF" w:rsidP="008843EF">
            <w:pPr>
              <w:spacing w:line="360" w:lineRule="auto"/>
              <w:rPr>
                <w:sz w:val="26"/>
                <w:szCs w:val="26"/>
              </w:rPr>
            </w:pPr>
            <w:r>
              <w:rPr>
                <w:rFonts w:hint="cs"/>
                <w:sz w:val="26"/>
                <w:szCs w:val="26"/>
                <w:rtl/>
              </w:rPr>
              <w:t>-</w:t>
            </w:r>
            <w:r w:rsidR="00B814D8" w:rsidRPr="008843EF">
              <w:rPr>
                <w:rFonts w:hint="cs"/>
                <w:sz w:val="26"/>
                <w:szCs w:val="26"/>
                <w:rtl/>
              </w:rPr>
              <w:t>מהירה</w:t>
            </w:r>
            <w:r w:rsidR="00F1657E" w:rsidRPr="008843EF">
              <w:rPr>
                <w:rFonts w:hint="cs"/>
                <w:sz w:val="26"/>
                <w:szCs w:val="26"/>
                <w:rtl/>
              </w:rPr>
              <w:t xml:space="preserve"> כי היא </w:t>
            </w:r>
            <w:r w:rsidR="00B814D8" w:rsidRPr="008843EF">
              <w:rPr>
                <w:rFonts w:hint="cs"/>
                <w:sz w:val="26"/>
                <w:szCs w:val="26"/>
                <w:rtl/>
              </w:rPr>
              <w:t>לא מושפעת מעומס תנועה</w:t>
            </w:r>
          </w:p>
          <w:p w:rsidR="00B814D8" w:rsidRPr="008843EF" w:rsidRDefault="008843EF" w:rsidP="008843EF">
            <w:pPr>
              <w:spacing w:line="360" w:lineRule="auto"/>
              <w:rPr>
                <w:sz w:val="26"/>
                <w:szCs w:val="26"/>
              </w:rPr>
            </w:pPr>
            <w:r>
              <w:rPr>
                <w:rFonts w:hint="cs"/>
                <w:sz w:val="26"/>
                <w:szCs w:val="26"/>
                <w:rtl/>
              </w:rPr>
              <w:t>-</w:t>
            </w:r>
            <w:r w:rsidR="00F1657E" w:rsidRPr="008843EF">
              <w:rPr>
                <w:rFonts w:hint="cs"/>
                <w:sz w:val="26"/>
                <w:szCs w:val="26"/>
                <w:rtl/>
              </w:rPr>
              <w:t xml:space="preserve">הרכבת </w:t>
            </w:r>
            <w:r w:rsidR="00B814D8" w:rsidRPr="008843EF">
              <w:rPr>
                <w:rFonts w:hint="cs"/>
                <w:sz w:val="26"/>
                <w:szCs w:val="26"/>
                <w:rtl/>
              </w:rPr>
              <w:t>לא לוקחת שטח מהאדמה</w:t>
            </w:r>
          </w:p>
          <w:p w:rsidR="00B814D8" w:rsidRPr="008843EF" w:rsidRDefault="008843EF" w:rsidP="008843EF">
            <w:pPr>
              <w:spacing w:line="360" w:lineRule="auto"/>
              <w:rPr>
                <w:sz w:val="26"/>
                <w:szCs w:val="26"/>
                <w:rtl/>
              </w:rPr>
            </w:pPr>
            <w:r>
              <w:rPr>
                <w:rFonts w:hint="cs"/>
                <w:sz w:val="26"/>
                <w:szCs w:val="26"/>
                <w:rtl/>
              </w:rPr>
              <w:t>-</w:t>
            </w:r>
            <w:r w:rsidR="00F1657E" w:rsidRPr="008843EF">
              <w:rPr>
                <w:rFonts w:hint="cs"/>
                <w:sz w:val="26"/>
                <w:szCs w:val="26"/>
                <w:rtl/>
              </w:rPr>
              <w:t xml:space="preserve">הרכבת </w:t>
            </w:r>
            <w:r w:rsidR="00B814D8" w:rsidRPr="008843EF">
              <w:rPr>
                <w:rFonts w:hint="cs"/>
                <w:sz w:val="26"/>
                <w:szCs w:val="26"/>
                <w:rtl/>
              </w:rPr>
              <w:t>בעלת קיבולת נוסעים גדולה</w:t>
            </w:r>
          </w:p>
        </w:tc>
      </w:tr>
      <w:tr w:rsidR="00B814D8" w:rsidTr="00F1657E">
        <w:tc>
          <w:tcPr>
            <w:tcW w:w="857" w:type="dxa"/>
            <w:tcBorders>
              <w:top w:val="single" w:sz="4" w:space="0" w:color="auto"/>
              <w:left w:val="single" w:sz="4" w:space="0" w:color="auto"/>
              <w:bottom w:val="single" w:sz="4" w:space="0" w:color="auto"/>
              <w:right w:val="single" w:sz="4" w:space="0" w:color="auto"/>
            </w:tcBorders>
            <w:hideMark/>
          </w:tcPr>
          <w:p w:rsidR="00B814D8" w:rsidRDefault="00B814D8" w:rsidP="00F1657E">
            <w:pPr>
              <w:spacing w:line="360" w:lineRule="auto"/>
              <w:rPr>
                <w:rtl/>
              </w:rPr>
            </w:pPr>
            <w:r>
              <w:rPr>
                <w:rFonts w:hint="cs"/>
                <w:rtl/>
              </w:rPr>
              <w:t>חסרון</w:t>
            </w:r>
          </w:p>
        </w:tc>
        <w:tc>
          <w:tcPr>
            <w:tcW w:w="6521" w:type="dxa"/>
            <w:tcBorders>
              <w:top w:val="single" w:sz="4" w:space="0" w:color="auto"/>
              <w:left w:val="single" w:sz="4" w:space="0" w:color="auto"/>
              <w:bottom w:val="single" w:sz="4" w:space="0" w:color="auto"/>
              <w:right w:val="single" w:sz="4" w:space="0" w:color="auto"/>
            </w:tcBorders>
            <w:hideMark/>
          </w:tcPr>
          <w:p w:rsidR="00F1657E" w:rsidRDefault="00B814D8" w:rsidP="00F1657E">
            <w:pPr>
              <w:pStyle w:val="a3"/>
              <w:numPr>
                <w:ilvl w:val="0"/>
                <w:numId w:val="12"/>
              </w:numPr>
              <w:spacing w:line="360" w:lineRule="auto"/>
              <w:rPr>
                <w:sz w:val="26"/>
                <w:szCs w:val="26"/>
              </w:rPr>
            </w:pPr>
            <w:r w:rsidRPr="00F1657E">
              <w:rPr>
                <w:rFonts w:hint="cs"/>
                <w:sz w:val="26"/>
                <w:szCs w:val="26"/>
                <w:rtl/>
              </w:rPr>
              <w:t>נעה במקביל למכוניות ולכן מהירותה נמוכה והיא גם גורמת לכלי רכב אחרים להאט ומסכנת הולכי הרגל</w:t>
            </w:r>
          </w:p>
          <w:p w:rsidR="00B814D8" w:rsidRPr="00F1657E" w:rsidRDefault="00B814D8" w:rsidP="00F1657E">
            <w:pPr>
              <w:pStyle w:val="a3"/>
              <w:numPr>
                <w:ilvl w:val="0"/>
                <w:numId w:val="12"/>
              </w:numPr>
              <w:spacing w:line="360" w:lineRule="auto"/>
              <w:rPr>
                <w:sz w:val="26"/>
                <w:szCs w:val="26"/>
                <w:rtl/>
              </w:rPr>
            </w:pPr>
            <w:r w:rsidRPr="00F1657E">
              <w:rPr>
                <w:rFonts w:hint="cs"/>
                <w:sz w:val="26"/>
                <w:szCs w:val="26"/>
                <w:rtl/>
              </w:rPr>
              <w:t>מספר הקרונות קטן מזה שברכבת התחתית</w:t>
            </w:r>
          </w:p>
        </w:tc>
        <w:tc>
          <w:tcPr>
            <w:tcW w:w="3686" w:type="dxa"/>
            <w:tcBorders>
              <w:top w:val="single" w:sz="4" w:space="0" w:color="auto"/>
              <w:left w:val="single" w:sz="4" w:space="0" w:color="auto"/>
              <w:bottom w:val="single" w:sz="4" w:space="0" w:color="auto"/>
              <w:right w:val="single" w:sz="4" w:space="0" w:color="auto"/>
            </w:tcBorders>
            <w:hideMark/>
          </w:tcPr>
          <w:p w:rsidR="00B814D8" w:rsidRPr="008843EF" w:rsidRDefault="008843EF" w:rsidP="008843EF">
            <w:pPr>
              <w:spacing w:line="360" w:lineRule="auto"/>
              <w:rPr>
                <w:sz w:val="26"/>
                <w:szCs w:val="26"/>
              </w:rPr>
            </w:pPr>
            <w:r>
              <w:rPr>
                <w:rFonts w:hint="cs"/>
                <w:sz w:val="26"/>
                <w:szCs w:val="26"/>
                <w:rtl/>
              </w:rPr>
              <w:t>-</w:t>
            </w:r>
            <w:r w:rsidR="00F1657E" w:rsidRPr="008843EF">
              <w:rPr>
                <w:rFonts w:hint="cs"/>
                <w:sz w:val="26"/>
                <w:szCs w:val="26"/>
                <w:rtl/>
              </w:rPr>
              <w:t xml:space="preserve">עלות הקמה יקרה </w:t>
            </w:r>
          </w:p>
          <w:p w:rsidR="00B814D8" w:rsidRPr="008843EF" w:rsidRDefault="008843EF" w:rsidP="008843EF">
            <w:pPr>
              <w:spacing w:line="360" w:lineRule="auto"/>
              <w:rPr>
                <w:sz w:val="26"/>
                <w:szCs w:val="26"/>
                <w:rtl/>
              </w:rPr>
            </w:pPr>
            <w:r>
              <w:rPr>
                <w:rFonts w:hint="cs"/>
                <w:sz w:val="26"/>
                <w:szCs w:val="26"/>
                <w:rtl/>
              </w:rPr>
              <w:t>-</w:t>
            </w:r>
            <w:r w:rsidR="00B814D8" w:rsidRPr="008843EF">
              <w:rPr>
                <w:rFonts w:hint="cs"/>
                <w:sz w:val="26"/>
                <w:szCs w:val="26"/>
                <w:rtl/>
              </w:rPr>
              <w:t>הבנייה לוקחת יותר זמן, שזו פגיעה יותר קשה בתושבים ובסוחרים</w:t>
            </w:r>
          </w:p>
        </w:tc>
      </w:tr>
    </w:tbl>
    <w:p w:rsidR="004E332B" w:rsidRDefault="004E332B" w:rsidP="00B814D8">
      <w:pPr>
        <w:spacing w:line="360" w:lineRule="auto"/>
        <w:rPr>
          <w:rtl/>
        </w:rPr>
      </w:pPr>
    </w:p>
    <w:p w:rsidR="00B814D8" w:rsidRDefault="00B814D8" w:rsidP="00B814D8">
      <w:pPr>
        <w:spacing w:line="360" w:lineRule="auto"/>
        <w:rPr>
          <w:sz w:val="28"/>
          <w:szCs w:val="28"/>
          <w:rtl/>
        </w:rPr>
      </w:pPr>
      <w:r>
        <w:rPr>
          <w:rFonts w:hint="cs"/>
          <w:rtl/>
        </w:rPr>
        <w:t xml:space="preserve"> </w:t>
      </w:r>
    </w:p>
    <w:p w:rsidR="00770956" w:rsidRDefault="00770956" w:rsidP="00B814D8">
      <w:pPr>
        <w:spacing w:line="360" w:lineRule="auto"/>
        <w:rPr>
          <w:rtl/>
        </w:rPr>
      </w:pPr>
    </w:p>
    <w:p w:rsidR="004E332B" w:rsidRDefault="004E332B" w:rsidP="00B814D8">
      <w:pPr>
        <w:spacing w:line="360" w:lineRule="auto"/>
        <w:rPr>
          <w:rtl/>
        </w:rPr>
      </w:pPr>
    </w:p>
    <w:p w:rsidR="00770956" w:rsidRDefault="00770956" w:rsidP="00B814D8">
      <w:pPr>
        <w:spacing w:line="360" w:lineRule="auto"/>
        <w:rPr>
          <w:rtl/>
        </w:rPr>
      </w:pPr>
    </w:p>
    <w:p w:rsidR="00B814D8" w:rsidRDefault="00B814D8" w:rsidP="00B814D8">
      <w:pPr>
        <w:spacing w:line="360" w:lineRule="auto"/>
        <w:rPr>
          <w:sz w:val="28"/>
          <w:szCs w:val="28"/>
        </w:rPr>
      </w:pPr>
      <w:r>
        <w:rPr>
          <w:rFonts w:hint="cs"/>
          <w:rtl/>
        </w:rPr>
        <w:t xml:space="preserve">                                                                                                                                         </w:t>
      </w:r>
    </w:p>
    <w:p w:rsidR="00B814D8" w:rsidRDefault="008843EF" w:rsidP="00B814D8">
      <w:pPr>
        <w:spacing w:line="360" w:lineRule="auto"/>
        <w:rPr>
          <w:rtl/>
        </w:rPr>
      </w:pPr>
      <w:r w:rsidRPr="00770956">
        <w:rPr>
          <w:rFonts w:asciiTheme="minorHAnsi" w:eastAsiaTheme="minorEastAsia" w:hAnsiTheme="minorHAnsi" w:cstheme="minorBidi" w:hint="cs"/>
          <w:noProof/>
          <w:sz w:val="22"/>
          <w:szCs w:val="22"/>
          <w:rtl/>
        </w:rPr>
        <w:lastRenderedPageBreak/>
        <mc:AlternateContent>
          <mc:Choice Requires="wps">
            <w:drawing>
              <wp:anchor distT="0" distB="0" distL="114300" distR="114300" simplePos="0" relativeHeight="251698688" behindDoc="0" locked="0" layoutInCell="1" allowOverlap="1" wp14:anchorId="296BC9DF" wp14:editId="272C28A9">
                <wp:simplePos x="0" y="0"/>
                <wp:positionH relativeFrom="margin">
                  <wp:align>center</wp:align>
                </wp:positionH>
                <wp:positionV relativeFrom="paragraph">
                  <wp:posOffset>-227330</wp:posOffset>
                </wp:positionV>
                <wp:extent cx="4078605" cy="3095625"/>
                <wp:effectExtent l="0" t="0" r="17145" b="28575"/>
                <wp:wrapNone/>
                <wp:docPr id="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8605" cy="3095625"/>
                        </a:xfrm>
                        <a:prstGeom prst="rect">
                          <a:avLst/>
                        </a:prstGeom>
                        <a:solidFill>
                          <a:srgbClr val="FFFFFF"/>
                        </a:solidFill>
                        <a:ln w="9525">
                          <a:solidFill>
                            <a:srgbClr val="000000"/>
                          </a:solidFill>
                          <a:miter lim="800000"/>
                          <a:headEnd/>
                          <a:tailEnd/>
                        </a:ln>
                      </wps:spPr>
                      <wps:txbx>
                        <w:txbxContent>
                          <w:p w:rsidR="00770956" w:rsidRDefault="00770956" w:rsidP="00770956">
                            <w:r>
                              <w:rPr>
                                <w:noProof/>
                                <w:sz w:val="20"/>
                                <w:szCs w:val="20"/>
                              </w:rPr>
                              <w:drawing>
                                <wp:inline distT="0" distB="0" distL="0" distR="0" wp14:anchorId="0D1E9F36" wp14:editId="6ACEA445">
                                  <wp:extent cx="3657063" cy="2762250"/>
                                  <wp:effectExtent l="0" t="0" r="635"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66022" cy="276901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BC9DF" id="תיבת טקסט 2" o:spid="_x0000_s1050" type="#_x0000_t202" style="position:absolute;left:0;text-align:left;margin-left:0;margin-top:-17.9pt;width:321.15pt;height:243.75pt;z-index:251698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">
                <v:textbox>
                  <w:txbxContent>
                    <w:p w:rsidR="00770956" w:rsidRDefault="00770956" w:rsidP="00770956">
                      <w:r>
                        <w:rPr>
                          <w:noProof/>
                          <w:sz w:val="20"/>
                          <w:szCs w:val="20"/>
                        </w:rPr>
                        <w:drawing>
                          <wp:inline distT="0" distB="0" distL="0" distR="0" wp14:anchorId="0D1E9F36" wp14:editId="6ACEA445">
                            <wp:extent cx="3657063" cy="2762250"/>
                            <wp:effectExtent l="0" t="0" r="635"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66022" cy="2769017"/>
                                    </a:xfrm>
                                    <a:prstGeom prst="rect">
                                      <a:avLst/>
                                    </a:prstGeom>
                                    <a:noFill/>
                                    <a:ln>
                                      <a:noFill/>
                                    </a:ln>
                                  </pic:spPr>
                                </pic:pic>
                              </a:graphicData>
                            </a:graphic>
                          </wp:inline>
                        </w:drawing>
                      </w:r>
                    </w:p>
                  </w:txbxContent>
                </v:textbox>
                <w10:wrap anchorx="margin"/>
              </v:shape>
            </w:pict>
          </mc:Fallback>
        </mc:AlternateContent>
      </w: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Fonts w:hint="cs"/>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770956" w:rsidRDefault="00770956" w:rsidP="00B814D8">
      <w:pPr>
        <w:spacing w:line="360" w:lineRule="auto"/>
        <w:rPr>
          <w:rtl/>
        </w:rPr>
      </w:pPr>
    </w:p>
    <w:p w:rsidR="008843EF" w:rsidRDefault="008843EF" w:rsidP="00B814D8">
      <w:pPr>
        <w:spacing w:line="360" w:lineRule="auto"/>
        <w:rPr>
          <w:rtl/>
        </w:rPr>
      </w:pPr>
    </w:p>
    <w:p w:rsidR="008843EF" w:rsidRDefault="008843EF" w:rsidP="00B814D8">
      <w:pPr>
        <w:spacing w:line="360" w:lineRule="auto"/>
        <w:rPr>
          <w:rtl/>
        </w:rPr>
      </w:pPr>
    </w:p>
    <w:p w:rsidR="008843EF" w:rsidRDefault="008843EF" w:rsidP="00B814D8">
      <w:pPr>
        <w:spacing w:line="360" w:lineRule="auto"/>
        <w:rPr>
          <w:rtl/>
        </w:rPr>
      </w:pPr>
    </w:p>
    <w:p w:rsidR="00B814D8" w:rsidRPr="00770956" w:rsidRDefault="00B814D8" w:rsidP="00770956">
      <w:pPr>
        <w:spacing w:line="360" w:lineRule="auto"/>
        <w:jc w:val="center"/>
        <w:rPr>
          <w:sz w:val="36"/>
          <w:szCs w:val="36"/>
          <w:rtl/>
        </w:rPr>
      </w:pPr>
      <w:r w:rsidRPr="00770956">
        <w:rPr>
          <w:rFonts w:hint="cs"/>
          <w:b/>
          <w:bCs/>
          <w:sz w:val="40"/>
          <w:szCs w:val="40"/>
          <w:u w:val="single"/>
          <w:rtl/>
        </w:rPr>
        <w:lastRenderedPageBreak/>
        <w:t>התמודדות עם בעיות תחבורה</w:t>
      </w:r>
      <w:r w:rsidRPr="00770956">
        <w:rPr>
          <w:rFonts w:hint="cs"/>
          <w:sz w:val="36"/>
          <w:szCs w:val="36"/>
          <w:rtl/>
        </w:rPr>
        <w:t>:</w:t>
      </w:r>
    </w:p>
    <w:p w:rsidR="00B814D8" w:rsidRDefault="00B814D8" w:rsidP="00B814D8">
      <w:pPr>
        <w:numPr>
          <w:ilvl w:val="0"/>
          <w:numId w:val="10"/>
        </w:numPr>
        <w:spacing w:line="360" w:lineRule="auto"/>
        <w:rPr>
          <w:sz w:val="26"/>
          <w:szCs w:val="26"/>
        </w:rPr>
      </w:pPr>
      <w:r w:rsidRPr="00F1657E">
        <w:rPr>
          <w:rFonts w:hint="cs"/>
          <w:sz w:val="26"/>
          <w:szCs w:val="26"/>
          <w:rtl/>
        </w:rPr>
        <w:t>להקטין מס על קניית מכוניות היברידיות (מכונית בעלת מנוע רגיל וגם מנוע חשמלי) או מכונית חשמלית. מכוניות אלה לא מזהמות את האזור.</w:t>
      </w:r>
      <w:r w:rsidR="00F1657E">
        <w:rPr>
          <w:rFonts w:hint="cs"/>
          <w:sz w:val="26"/>
          <w:szCs w:val="26"/>
          <w:rtl/>
        </w:rPr>
        <w:t xml:space="preserve"> </w:t>
      </w:r>
      <w:r w:rsidR="00A12646">
        <w:rPr>
          <w:rFonts w:hint="cs"/>
          <w:sz w:val="26"/>
          <w:szCs w:val="26"/>
          <w:rtl/>
        </w:rPr>
        <w:t xml:space="preserve">                                              </w:t>
      </w:r>
      <w:r w:rsidR="00F1657E">
        <w:rPr>
          <w:rFonts w:hint="cs"/>
          <w:sz w:val="26"/>
          <w:szCs w:val="26"/>
          <w:rtl/>
        </w:rPr>
        <w:t xml:space="preserve">במקביל, להעלות את </w:t>
      </w:r>
      <w:r w:rsidR="00F1657E" w:rsidRPr="00A12646">
        <w:rPr>
          <w:rFonts w:hint="cs"/>
          <w:b/>
          <w:bCs/>
          <w:sz w:val="26"/>
          <w:szCs w:val="26"/>
          <w:rtl/>
        </w:rPr>
        <w:t>המס על קניית מכוניות רגילות ועל דלק</w:t>
      </w:r>
      <w:r w:rsidR="00F1657E">
        <w:rPr>
          <w:rFonts w:hint="cs"/>
          <w:sz w:val="26"/>
          <w:szCs w:val="26"/>
          <w:rtl/>
        </w:rPr>
        <w:t>.</w:t>
      </w:r>
    </w:p>
    <w:p w:rsidR="00770956" w:rsidRPr="00A12646" w:rsidRDefault="00770956" w:rsidP="00770956">
      <w:pPr>
        <w:spacing w:line="360" w:lineRule="auto"/>
        <w:ind w:left="720"/>
        <w:rPr>
          <w:sz w:val="26"/>
          <w:szCs w:val="26"/>
          <w:rtl/>
        </w:rPr>
      </w:pPr>
    </w:p>
    <w:p w:rsidR="00B814D8" w:rsidRDefault="00B814D8" w:rsidP="00F1657E">
      <w:pPr>
        <w:numPr>
          <w:ilvl w:val="0"/>
          <w:numId w:val="10"/>
        </w:numPr>
        <w:spacing w:line="360" w:lineRule="auto"/>
        <w:rPr>
          <w:sz w:val="26"/>
          <w:szCs w:val="26"/>
        </w:rPr>
      </w:pPr>
      <w:r w:rsidRPr="00F1657E">
        <w:rPr>
          <w:rFonts w:hint="cs"/>
          <w:sz w:val="26"/>
          <w:szCs w:val="26"/>
          <w:rtl/>
        </w:rPr>
        <w:t xml:space="preserve"> </w:t>
      </w:r>
      <w:r w:rsidRPr="00F1657E">
        <w:rPr>
          <w:rFonts w:hint="cs"/>
          <w:sz w:val="26"/>
          <w:szCs w:val="26"/>
          <w:u w:val="single"/>
          <w:rtl/>
        </w:rPr>
        <w:t xml:space="preserve">לעודד </w:t>
      </w:r>
      <w:r w:rsidRPr="00A12646">
        <w:rPr>
          <w:rFonts w:hint="cs"/>
          <w:b/>
          <w:bCs/>
          <w:sz w:val="26"/>
          <w:szCs w:val="26"/>
          <w:u w:val="single"/>
          <w:rtl/>
        </w:rPr>
        <w:t>תחבורה ציבורית</w:t>
      </w:r>
      <w:r w:rsidRPr="00F1657E">
        <w:rPr>
          <w:rFonts w:hint="cs"/>
          <w:sz w:val="26"/>
          <w:szCs w:val="26"/>
          <w:rtl/>
        </w:rPr>
        <w:t xml:space="preserve"> והפחתת שימוש בכלי רכב פרטי ע"י פעולות כגון:</w:t>
      </w:r>
      <w:r w:rsidR="00F1657E">
        <w:rPr>
          <w:rFonts w:hint="cs"/>
          <w:sz w:val="26"/>
          <w:szCs w:val="26"/>
          <w:rtl/>
        </w:rPr>
        <w:t xml:space="preserve">                      </w:t>
      </w:r>
      <w:r w:rsidRPr="00F1657E">
        <w:rPr>
          <w:rFonts w:hint="cs"/>
          <w:sz w:val="26"/>
          <w:szCs w:val="26"/>
          <w:rtl/>
        </w:rPr>
        <w:t xml:space="preserve"> </w:t>
      </w:r>
      <w:r w:rsidR="00F1657E">
        <w:rPr>
          <w:rFonts w:hint="cs"/>
          <w:sz w:val="26"/>
          <w:szCs w:val="26"/>
          <w:rtl/>
        </w:rPr>
        <w:t xml:space="preserve">- </w:t>
      </w:r>
      <w:r w:rsidRPr="00F1657E">
        <w:rPr>
          <w:rFonts w:hint="cs"/>
          <w:sz w:val="26"/>
          <w:szCs w:val="26"/>
          <w:rtl/>
        </w:rPr>
        <w:t>סובסידיה לתחבורה ציבורית</w:t>
      </w:r>
      <w:r w:rsidR="00F1657E">
        <w:rPr>
          <w:rFonts w:hint="cs"/>
          <w:sz w:val="26"/>
          <w:szCs w:val="26"/>
          <w:rtl/>
        </w:rPr>
        <w:t xml:space="preserve"> (שהנסיעה תהיה זולה. אולי אפילו בחינם)                              - </w:t>
      </w:r>
      <w:r w:rsidRPr="00F1657E">
        <w:rPr>
          <w:rFonts w:hint="cs"/>
          <w:sz w:val="26"/>
          <w:szCs w:val="26"/>
          <w:rtl/>
        </w:rPr>
        <w:t>שיפור היעילות של תחבורה זו (כמו סלילת נתיבי אוטובוסים והנחת מסילות ברזל)</w:t>
      </w:r>
      <w:r w:rsidR="00F1657E">
        <w:rPr>
          <w:rFonts w:hint="cs"/>
          <w:sz w:val="26"/>
          <w:szCs w:val="26"/>
          <w:rtl/>
        </w:rPr>
        <w:t xml:space="preserve">. </w:t>
      </w:r>
      <w:r w:rsidRPr="00F1657E">
        <w:rPr>
          <w:rFonts w:hint="cs"/>
          <w:sz w:val="26"/>
          <w:szCs w:val="26"/>
          <w:rtl/>
        </w:rPr>
        <w:t xml:space="preserve"> </w:t>
      </w:r>
      <w:r w:rsidR="00F1657E">
        <w:rPr>
          <w:rFonts w:hint="cs"/>
          <w:sz w:val="26"/>
          <w:szCs w:val="26"/>
          <w:rtl/>
        </w:rPr>
        <w:t xml:space="preserve">           - </w:t>
      </w:r>
      <w:r w:rsidRPr="00F1657E">
        <w:rPr>
          <w:rFonts w:hint="cs"/>
          <w:sz w:val="26"/>
          <w:szCs w:val="26"/>
          <w:rtl/>
        </w:rPr>
        <w:t>העלאת מס על דלק ועל קניית רכב פרטי</w:t>
      </w:r>
      <w:r w:rsidR="00F1657E">
        <w:rPr>
          <w:rFonts w:hint="cs"/>
          <w:sz w:val="26"/>
          <w:szCs w:val="26"/>
          <w:rtl/>
        </w:rPr>
        <w:t xml:space="preserve">                                                                 -</w:t>
      </w:r>
      <w:r w:rsidRPr="00F1657E">
        <w:rPr>
          <w:rFonts w:hint="cs"/>
          <w:sz w:val="26"/>
          <w:szCs w:val="26"/>
          <w:rtl/>
        </w:rPr>
        <w:t xml:space="preserve"> </w:t>
      </w:r>
      <w:r w:rsidRPr="00A12646">
        <w:rPr>
          <w:rFonts w:hint="cs"/>
          <w:b/>
          <w:bCs/>
          <w:sz w:val="26"/>
          <w:szCs w:val="26"/>
          <w:u w:val="single"/>
          <w:rtl/>
        </w:rPr>
        <w:t>אגרת גודש</w:t>
      </w:r>
      <w:r w:rsidR="00F1657E">
        <w:rPr>
          <w:rFonts w:hint="cs"/>
          <w:sz w:val="26"/>
          <w:szCs w:val="26"/>
          <w:rtl/>
        </w:rPr>
        <w:t>:</w:t>
      </w:r>
      <w:r w:rsidRPr="00F1657E">
        <w:rPr>
          <w:rFonts w:hint="cs"/>
          <w:sz w:val="26"/>
          <w:szCs w:val="26"/>
          <w:rtl/>
        </w:rPr>
        <w:t xml:space="preserve"> מס שמוטל על מכונית שנכנסת לעיר</w:t>
      </w:r>
      <w:r w:rsidR="00F1657E">
        <w:rPr>
          <w:rFonts w:hint="cs"/>
          <w:sz w:val="26"/>
          <w:szCs w:val="26"/>
          <w:rtl/>
        </w:rPr>
        <w:t>, דבר שקיים באירופה.</w:t>
      </w:r>
      <w:r w:rsidRPr="00F1657E">
        <w:rPr>
          <w:rFonts w:hint="cs"/>
          <w:sz w:val="26"/>
          <w:szCs w:val="26"/>
          <w:rtl/>
        </w:rPr>
        <w:t xml:space="preserve"> </w:t>
      </w:r>
      <w:r w:rsidR="00F1657E">
        <w:rPr>
          <w:rFonts w:hint="cs"/>
          <w:sz w:val="26"/>
          <w:szCs w:val="26"/>
          <w:rtl/>
        </w:rPr>
        <w:t xml:space="preserve">                                                     - </w:t>
      </w:r>
      <w:r w:rsidRPr="00F1657E">
        <w:rPr>
          <w:rFonts w:hint="cs"/>
          <w:sz w:val="26"/>
          <w:szCs w:val="26"/>
          <w:rtl/>
        </w:rPr>
        <w:t>איסור על נסיעה בכלי רכב באזורים מסוימים.</w:t>
      </w:r>
    </w:p>
    <w:p w:rsidR="00770956" w:rsidRDefault="00770956" w:rsidP="00770956">
      <w:pPr>
        <w:pStyle w:val="a3"/>
        <w:rPr>
          <w:sz w:val="26"/>
          <w:szCs w:val="26"/>
          <w:rtl/>
        </w:rPr>
      </w:pPr>
    </w:p>
    <w:p w:rsidR="001361A3" w:rsidRDefault="00B814D8" w:rsidP="001361A3">
      <w:pPr>
        <w:numPr>
          <w:ilvl w:val="0"/>
          <w:numId w:val="10"/>
        </w:numPr>
        <w:spacing w:line="360" w:lineRule="auto"/>
        <w:rPr>
          <w:sz w:val="26"/>
          <w:szCs w:val="26"/>
        </w:rPr>
      </w:pPr>
      <w:r w:rsidRPr="00F1657E">
        <w:rPr>
          <w:rFonts w:hint="cs"/>
          <w:sz w:val="26"/>
          <w:szCs w:val="26"/>
          <w:rtl/>
        </w:rPr>
        <w:t xml:space="preserve"> הממשל </w:t>
      </w:r>
      <w:r w:rsidR="00F1657E" w:rsidRPr="00A12646">
        <w:rPr>
          <w:rFonts w:hint="cs"/>
          <w:b/>
          <w:bCs/>
          <w:sz w:val="26"/>
          <w:szCs w:val="26"/>
          <w:u w:val="single"/>
          <w:rtl/>
        </w:rPr>
        <w:t>יפסיק</w:t>
      </w:r>
      <w:r w:rsidRPr="00A12646">
        <w:rPr>
          <w:rFonts w:hint="cs"/>
          <w:b/>
          <w:bCs/>
          <w:sz w:val="26"/>
          <w:szCs w:val="26"/>
          <w:u w:val="single"/>
          <w:rtl/>
        </w:rPr>
        <w:t xml:space="preserve"> </w:t>
      </w:r>
      <w:r w:rsidR="00A12646" w:rsidRPr="00A12646">
        <w:rPr>
          <w:rFonts w:hint="cs"/>
          <w:b/>
          <w:bCs/>
          <w:sz w:val="26"/>
          <w:szCs w:val="26"/>
          <w:u w:val="single"/>
          <w:rtl/>
        </w:rPr>
        <w:t>לבנות</w:t>
      </w:r>
      <w:r w:rsidRPr="00A12646">
        <w:rPr>
          <w:rFonts w:hint="cs"/>
          <w:b/>
          <w:bCs/>
          <w:sz w:val="26"/>
          <w:szCs w:val="26"/>
          <w:u w:val="single"/>
          <w:rtl/>
        </w:rPr>
        <w:t xml:space="preserve"> פרברים</w:t>
      </w:r>
      <w:r w:rsidRPr="00F1657E">
        <w:rPr>
          <w:rFonts w:hint="cs"/>
          <w:sz w:val="26"/>
          <w:szCs w:val="26"/>
          <w:rtl/>
        </w:rPr>
        <w:t xml:space="preserve"> </w:t>
      </w:r>
      <w:r w:rsidR="00F1657E">
        <w:rPr>
          <w:rFonts w:hint="cs"/>
          <w:sz w:val="26"/>
          <w:szCs w:val="26"/>
          <w:rtl/>
        </w:rPr>
        <w:t xml:space="preserve">כי הם </w:t>
      </w:r>
      <w:r w:rsidRPr="00F1657E">
        <w:rPr>
          <w:rFonts w:hint="cs"/>
          <w:sz w:val="26"/>
          <w:szCs w:val="26"/>
          <w:rtl/>
        </w:rPr>
        <w:t xml:space="preserve">מביאים ליוממות </w:t>
      </w:r>
      <w:r w:rsidR="00F1657E">
        <w:rPr>
          <w:rFonts w:hint="cs"/>
          <w:sz w:val="26"/>
          <w:szCs w:val="26"/>
          <w:rtl/>
        </w:rPr>
        <w:t xml:space="preserve">(נסיעה יומית מהפרבר לעבודה שבעיר) </w:t>
      </w:r>
      <w:r w:rsidRPr="00F1657E">
        <w:rPr>
          <w:rFonts w:hint="cs"/>
          <w:sz w:val="26"/>
          <w:szCs w:val="26"/>
          <w:rtl/>
        </w:rPr>
        <w:t>וג</w:t>
      </w:r>
      <w:r w:rsidRPr="00F1657E">
        <w:rPr>
          <w:rFonts w:hint="cs"/>
          <w:sz w:val="26"/>
          <w:szCs w:val="26"/>
          <w:u w:val="single"/>
          <w:rtl/>
        </w:rPr>
        <w:t xml:space="preserve">ם </w:t>
      </w:r>
      <w:r w:rsidRPr="00A12646">
        <w:rPr>
          <w:rFonts w:hint="cs"/>
          <w:b/>
          <w:bCs/>
          <w:sz w:val="26"/>
          <w:szCs w:val="26"/>
          <w:u w:val="single"/>
          <w:rtl/>
        </w:rPr>
        <w:t>יתנגד להפרדת שימושי קרקע</w:t>
      </w:r>
      <w:r w:rsidR="00F1657E">
        <w:rPr>
          <w:rFonts w:hint="cs"/>
          <w:sz w:val="26"/>
          <w:szCs w:val="26"/>
          <w:rtl/>
        </w:rPr>
        <w:t xml:space="preserve"> (הפרדה בין שכונות מגורים לבין אזורי תעסוקה ובילוי, מה שמחייב נסיעה מהבית אל אזורים אלה).                </w:t>
      </w:r>
      <w:r w:rsidRPr="00F1657E">
        <w:rPr>
          <w:rFonts w:hint="cs"/>
          <w:sz w:val="26"/>
          <w:szCs w:val="26"/>
          <w:rtl/>
        </w:rPr>
        <w:t xml:space="preserve">        </w:t>
      </w:r>
      <w:r w:rsidR="00F1657E">
        <w:rPr>
          <w:rFonts w:hint="cs"/>
          <w:sz w:val="26"/>
          <w:szCs w:val="26"/>
          <w:rtl/>
        </w:rPr>
        <w:t xml:space="preserve"> </w:t>
      </w:r>
      <w:r w:rsidRPr="00F1657E">
        <w:rPr>
          <w:rFonts w:hint="cs"/>
          <w:sz w:val="26"/>
          <w:szCs w:val="26"/>
          <w:rtl/>
        </w:rPr>
        <w:t xml:space="preserve">       במקום זאת, הממשל </w:t>
      </w:r>
      <w:r w:rsidRPr="00F1657E">
        <w:rPr>
          <w:rFonts w:hint="cs"/>
          <w:sz w:val="26"/>
          <w:szCs w:val="26"/>
          <w:u w:val="single"/>
          <w:rtl/>
        </w:rPr>
        <w:t xml:space="preserve">יעודד </w:t>
      </w:r>
      <w:r w:rsidRPr="00A12646">
        <w:rPr>
          <w:rFonts w:hint="cs"/>
          <w:b/>
          <w:bCs/>
          <w:sz w:val="26"/>
          <w:szCs w:val="26"/>
          <w:u w:val="single"/>
          <w:rtl/>
        </w:rPr>
        <w:t>בנייה רוויה לגובה ויעודד עירוב שימושי קרקע</w:t>
      </w:r>
      <w:r w:rsidRPr="00F1657E">
        <w:rPr>
          <w:rFonts w:hint="cs"/>
          <w:sz w:val="26"/>
          <w:szCs w:val="26"/>
          <w:rtl/>
        </w:rPr>
        <w:t xml:space="preserve"> </w:t>
      </w:r>
      <w:r w:rsidR="00F1657E">
        <w:rPr>
          <w:rFonts w:hint="cs"/>
          <w:sz w:val="26"/>
          <w:szCs w:val="26"/>
          <w:rtl/>
        </w:rPr>
        <w:t>(</w:t>
      </w:r>
      <w:r w:rsidR="001361A3">
        <w:rPr>
          <w:rFonts w:hint="cs"/>
          <w:sz w:val="26"/>
          <w:szCs w:val="26"/>
          <w:rtl/>
        </w:rPr>
        <w:t>באזור המגורים יהיו גם מקומות תעסוקה ובילוי</w:t>
      </w:r>
      <w:r w:rsidR="00F1657E">
        <w:rPr>
          <w:rFonts w:hint="cs"/>
          <w:sz w:val="26"/>
          <w:szCs w:val="26"/>
          <w:rtl/>
        </w:rPr>
        <w:t>)</w:t>
      </w:r>
      <w:r w:rsidR="001361A3">
        <w:rPr>
          <w:rFonts w:hint="cs"/>
          <w:sz w:val="26"/>
          <w:szCs w:val="26"/>
          <w:rtl/>
        </w:rPr>
        <w:t xml:space="preserve"> וכך </w:t>
      </w:r>
      <w:r w:rsidRPr="00F1657E">
        <w:rPr>
          <w:rFonts w:hint="cs"/>
          <w:sz w:val="26"/>
          <w:szCs w:val="26"/>
          <w:rtl/>
        </w:rPr>
        <w:t xml:space="preserve">אנשים יגורו קרוב למקום העבודה. זה יאפשר להם לנסוע פחות. </w:t>
      </w:r>
    </w:p>
    <w:p w:rsidR="00770956" w:rsidRDefault="00A12646" w:rsidP="00770956">
      <w:pPr>
        <w:spacing w:line="360" w:lineRule="auto"/>
        <w:ind w:left="720"/>
        <w:rPr>
          <w:sz w:val="26"/>
          <w:szCs w:val="26"/>
        </w:rPr>
      </w:pPr>
      <w:r>
        <w:rPr>
          <w:noProof/>
          <w:sz w:val="26"/>
          <w:szCs w:val="26"/>
        </w:rPr>
        <mc:AlternateContent>
          <mc:Choice Requires="wps">
            <w:drawing>
              <wp:anchor distT="0" distB="0" distL="114300" distR="114300" simplePos="0" relativeHeight="251710976" behindDoc="0" locked="0" layoutInCell="1" allowOverlap="1">
                <wp:simplePos x="0" y="0"/>
                <wp:positionH relativeFrom="column">
                  <wp:posOffset>-390525</wp:posOffset>
                </wp:positionH>
                <wp:positionV relativeFrom="paragraph">
                  <wp:posOffset>160020</wp:posOffset>
                </wp:positionV>
                <wp:extent cx="1457325" cy="981075"/>
                <wp:effectExtent l="0" t="0" r="28575" b="28575"/>
                <wp:wrapNone/>
                <wp:docPr id="58" name="תיבת טקסט 58"/>
                <wp:cNvGraphicFramePr/>
                <a:graphic xmlns:a="http://schemas.openxmlformats.org/drawingml/2006/main">
                  <a:graphicData uri="http://schemas.microsoft.com/office/word/2010/wordprocessingShape">
                    <wps:wsp>
                      <wps:cNvSpPr txBox="1"/>
                      <wps:spPr>
                        <a:xfrm>
                          <a:off x="0" y="0"/>
                          <a:ext cx="1457325" cy="981075"/>
                        </a:xfrm>
                        <a:prstGeom prst="rect">
                          <a:avLst/>
                        </a:prstGeom>
                        <a:solidFill>
                          <a:schemeClr val="lt1"/>
                        </a:solidFill>
                        <a:ln w="6350">
                          <a:solidFill>
                            <a:prstClr val="black"/>
                          </a:solidFill>
                        </a:ln>
                      </wps:spPr>
                      <wps:txbx>
                        <w:txbxContent>
                          <w:p w:rsidR="00A12646" w:rsidRDefault="00A12646">
                            <w:r>
                              <w:rPr>
                                <w:noProof/>
                              </w:rPr>
                              <w:drawing>
                                <wp:inline distT="0" distB="0" distL="0" distR="0">
                                  <wp:extent cx="1266825" cy="1524000"/>
                                  <wp:effectExtent l="0" t="0" r="9525" b="0"/>
                                  <wp:docPr id="59" name="תמונה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66825" cy="15240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anchor>
            </w:drawing>
          </mc:Choice>
          <mc:Fallback>
            <w:pict>
              <v:shape id="תיבת טקסט 58" o:spid="_x0000_s1051" type="#_x0000_t202" style="position:absolute;left:0;text-align:left;margin-left:-30.75pt;margin-top:12.6pt;width:114.75pt;height:77.25pt;z-index:251710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" fillcolor="white [3201]" strokeweight=".5pt">
                <v:textbox style="mso-fit-shape-to-text:t">
                  <w:txbxContent>
                    <w:p w:rsidR="00A12646" w:rsidRDefault="00A12646">
                      <w:r>
                        <w:rPr>
                          <w:noProof/>
                        </w:rPr>
                        <w:drawing>
                          <wp:inline distT="0" distB="0" distL="0" distR="0">
                            <wp:extent cx="1266825" cy="1524000"/>
                            <wp:effectExtent l="0" t="0" r="9525" b="0"/>
                            <wp:docPr id="59" name="תמונה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66825" cy="1524000"/>
                                    </a:xfrm>
                                    <a:prstGeom prst="rect">
                                      <a:avLst/>
                                    </a:prstGeom>
                                    <a:noFill/>
                                    <a:ln>
                                      <a:noFill/>
                                    </a:ln>
                                  </pic:spPr>
                                </pic:pic>
                              </a:graphicData>
                            </a:graphic>
                          </wp:inline>
                        </w:drawing>
                      </w:r>
                    </w:p>
                  </w:txbxContent>
                </v:textbox>
              </v:shape>
            </w:pict>
          </mc:Fallback>
        </mc:AlternateContent>
      </w:r>
    </w:p>
    <w:p w:rsidR="00B814D8" w:rsidRPr="00F1657E" w:rsidRDefault="00B814D8" w:rsidP="001361A3">
      <w:pPr>
        <w:numPr>
          <w:ilvl w:val="0"/>
          <w:numId w:val="10"/>
        </w:numPr>
        <w:spacing w:line="360" w:lineRule="auto"/>
        <w:rPr>
          <w:sz w:val="26"/>
          <w:szCs w:val="26"/>
        </w:rPr>
      </w:pPr>
      <w:r w:rsidRPr="00F1657E">
        <w:rPr>
          <w:rFonts w:hint="cs"/>
          <w:sz w:val="26"/>
          <w:szCs w:val="26"/>
          <w:rtl/>
        </w:rPr>
        <w:t>לסלול נתיבים ל</w:t>
      </w:r>
      <w:r w:rsidRPr="00A12646">
        <w:rPr>
          <w:rFonts w:hint="cs"/>
          <w:b/>
          <w:bCs/>
          <w:sz w:val="26"/>
          <w:szCs w:val="26"/>
          <w:u w:val="single"/>
          <w:rtl/>
        </w:rPr>
        <w:t>אופניים</w:t>
      </w:r>
      <w:r w:rsidRPr="00F1657E">
        <w:rPr>
          <w:rFonts w:hint="cs"/>
          <w:sz w:val="26"/>
          <w:szCs w:val="26"/>
          <w:rtl/>
        </w:rPr>
        <w:t xml:space="preserve"> (בעיקר באזור מישורי עם אקלים נוח). </w:t>
      </w:r>
    </w:p>
    <w:p w:rsidR="00770956" w:rsidRDefault="00770956" w:rsidP="00770956">
      <w:pPr>
        <w:spacing w:line="360" w:lineRule="auto"/>
        <w:ind w:left="720"/>
        <w:rPr>
          <w:sz w:val="26"/>
          <w:szCs w:val="26"/>
        </w:rPr>
      </w:pPr>
    </w:p>
    <w:p w:rsidR="00B814D8" w:rsidRPr="00F1657E" w:rsidRDefault="00B814D8" w:rsidP="00B814D8">
      <w:pPr>
        <w:numPr>
          <w:ilvl w:val="0"/>
          <w:numId w:val="10"/>
        </w:numPr>
        <w:spacing w:line="360" w:lineRule="auto"/>
        <w:rPr>
          <w:sz w:val="26"/>
          <w:szCs w:val="26"/>
        </w:rPr>
      </w:pPr>
      <w:r w:rsidRPr="00F1657E">
        <w:rPr>
          <w:rFonts w:hint="cs"/>
          <w:sz w:val="26"/>
          <w:szCs w:val="26"/>
          <w:rtl/>
        </w:rPr>
        <w:t xml:space="preserve">ניתן לעודד אנשים לעבוד מהמחשב בבית. </w:t>
      </w:r>
    </w:p>
    <w:p w:rsidR="00B814D8" w:rsidRDefault="00B814D8" w:rsidP="00B814D8">
      <w:pPr>
        <w:spacing w:line="360" w:lineRule="auto"/>
        <w:rPr>
          <w:sz w:val="26"/>
          <w:szCs w:val="26"/>
          <w:rtl/>
        </w:rPr>
      </w:pPr>
      <w:r w:rsidRPr="00F1657E">
        <w:rPr>
          <w:sz w:val="26"/>
          <w:szCs w:val="26"/>
          <w:rtl/>
        </w:rPr>
        <w:t xml:space="preserve"> </w:t>
      </w:r>
    </w:p>
    <w:p w:rsidR="00BD0C75" w:rsidRDefault="00BD0C75" w:rsidP="00B814D8">
      <w:pPr>
        <w:spacing w:line="360" w:lineRule="auto"/>
        <w:rPr>
          <w:sz w:val="26"/>
          <w:szCs w:val="26"/>
          <w:rtl/>
        </w:rPr>
      </w:pPr>
    </w:p>
    <w:p w:rsidR="00BD0C75" w:rsidRDefault="00BD0C75" w:rsidP="00B814D8">
      <w:pPr>
        <w:spacing w:line="360" w:lineRule="auto"/>
        <w:rPr>
          <w:sz w:val="26"/>
          <w:szCs w:val="26"/>
          <w:rtl/>
        </w:rPr>
      </w:pPr>
    </w:p>
    <w:p w:rsidR="00BD0C75" w:rsidRDefault="00BD0C75" w:rsidP="00B814D8">
      <w:pPr>
        <w:spacing w:line="360" w:lineRule="auto"/>
        <w:rPr>
          <w:sz w:val="26"/>
          <w:szCs w:val="26"/>
          <w:rtl/>
        </w:rPr>
      </w:pPr>
    </w:p>
    <w:p w:rsidR="00BD0C75" w:rsidRDefault="00BD0C75" w:rsidP="00B814D8">
      <w:pPr>
        <w:spacing w:line="360" w:lineRule="auto"/>
        <w:rPr>
          <w:sz w:val="26"/>
          <w:szCs w:val="26"/>
          <w:rtl/>
        </w:rPr>
      </w:pPr>
    </w:p>
    <w:p w:rsidR="00BD0C75" w:rsidRDefault="00BD0C75" w:rsidP="00B814D8">
      <w:pPr>
        <w:spacing w:line="360" w:lineRule="auto"/>
        <w:rPr>
          <w:sz w:val="26"/>
          <w:szCs w:val="26"/>
          <w:rtl/>
        </w:rPr>
      </w:pPr>
    </w:p>
    <w:p w:rsidR="00BD0C75" w:rsidRDefault="00BD0C75" w:rsidP="00B814D8">
      <w:pPr>
        <w:spacing w:line="360" w:lineRule="auto"/>
        <w:rPr>
          <w:sz w:val="26"/>
          <w:szCs w:val="26"/>
          <w:rtl/>
        </w:rPr>
      </w:pPr>
    </w:p>
    <w:p w:rsidR="00BD0C75" w:rsidRDefault="00BD0C75" w:rsidP="00B814D8">
      <w:pPr>
        <w:spacing w:line="360" w:lineRule="auto"/>
        <w:rPr>
          <w:sz w:val="26"/>
          <w:szCs w:val="26"/>
          <w:rtl/>
        </w:rPr>
      </w:pPr>
    </w:p>
    <w:p w:rsidR="00BD0C75" w:rsidRDefault="00BD0C75" w:rsidP="00B814D8">
      <w:pPr>
        <w:spacing w:line="360" w:lineRule="auto"/>
        <w:rPr>
          <w:sz w:val="26"/>
          <w:szCs w:val="26"/>
          <w:rtl/>
        </w:rPr>
      </w:pPr>
    </w:p>
    <w:p w:rsidR="00BD0C75" w:rsidRPr="00BD0C75" w:rsidRDefault="00BD0C75" w:rsidP="00BD0C75">
      <w:pPr>
        <w:spacing w:line="360" w:lineRule="auto"/>
        <w:jc w:val="center"/>
        <w:rPr>
          <w:sz w:val="36"/>
          <w:szCs w:val="36"/>
          <w:rtl/>
        </w:rPr>
      </w:pPr>
      <w:r w:rsidRPr="00BD0C75">
        <w:rPr>
          <w:rFonts w:hint="cs"/>
          <w:b/>
          <w:bCs/>
          <w:sz w:val="40"/>
          <w:szCs w:val="40"/>
          <w:highlight w:val="yellow"/>
          <w:u w:val="single"/>
          <w:rtl/>
        </w:rPr>
        <w:lastRenderedPageBreak/>
        <w:t>תמורות בתחבורה בישראל - הפרטה</w:t>
      </w:r>
      <w:r w:rsidRPr="00BD0C75">
        <w:rPr>
          <w:rFonts w:hint="cs"/>
          <w:sz w:val="36"/>
          <w:szCs w:val="36"/>
          <w:rtl/>
        </w:rPr>
        <w:t>:</w:t>
      </w:r>
    </w:p>
    <w:p w:rsidR="00BD0C75" w:rsidRPr="00F1657E" w:rsidRDefault="00BD0C75" w:rsidP="00770956">
      <w:pPr>
        <w:spacing w:line="360" w:lineRule="auto"/>
        <w:rPr>
          <w:sz w:val="26"/>
          <w:szCs w:val="26"/>
          <w:rtl/>
        </w:rPr>
      </w:pPr>
      <w:r w:rsidRPr="00F1657E">
        <w:rPr>
          <w:rFonts w:hint="cs"/>
          <w:sz w:val="26"/>
          <w:szCs w:val="26"/>
          <w:rtl/>
        </w:rPr>
        <w:t>בעבר הממשל היה זה שפיתח את תשתית התחבורה,</w:t>
      </w:r>
      <w:r>
        <w:rPr>
          <w:rFonts w:hint="cs"/>
          <w:sz w:val="26"/>
          <w:szCs w:val="26"/>
          <w:rtl/>
        </w:rPr>
        <w:t xml:space="preserve">                                                         </w:t>
      </w:r>
      <w:r w:rsidRPr="00F1657E">
        <w:rPr>
          <w:rFonts w:hint="cs"/>
          <w:sz w:val="26"/>
          <w:szCs w:val="26"/>
          <w:rtl/>
        </w:rPr>
        <w:t xml:space="preserve"> אך כיום חלק מהעבודה נעשית בהפרטה - </w:t>
      </w:r>
      <w:r w:rsidRPr="00F1657E">
        <w:rPr>
          <w:rFonts w:hint="cs"/>
          <w:sz w:val="26"/>
          <w:szCs w:val="26"/>
          <w:u w:val="single"/>
          <w:rtl/>
        </w:rPr>
        <w:t xml:space="preserve">יזם פרטי </w:t>
      </w:r>
      <w:r w:rsidRPr="00F1657E">
        <w:rPr>
          <w:rFonts w:hint="cs"/>
          <w:sz w:val="26"/>
          <w:szCs w:val="26"/>
          <w:rtl/>
        </w:rPr>
        <w:t xml:space="preserve">מממן ומבצע את הבנייה ובתמורה הוא מקבל </w:t>
      </w:r>
      <w:r w:rsidRPr="00F1657E">
        <w:rPr>
          <w:rFonts w:hint="cs"/>
          <w:sz w:val="26"/>
          <w:szCs w:val="26"/>
          <w:u w:val="single"/>
          <w:rtl/>
        </w:rPr>
        <w:t>זיכיון</w:t>
      </w:r>
      <w:r w:rsidRPr="00F1657E">
        <w:rPr>
          <w:rFonts w:hint="cs"/>
          <w:sz w:val="26"/>
          <w:szCs w:val="26"/>
          <w:rtl/>
        </w:rPr>
        <w:t xml:space="preserve"> להפעיל את הפרויקט ולגבות </w:t>
      </w:r>
      <w:r w:rsidRPr="00F1657E">
        <w:rPr>
          <w:rFonts w:hint="cs"/>
          <w:sz w:val="26"/>
          <w:szCs w:val="26"/>
          <w:u w:val="single"/>
          <w:rtl/>
        </w:rPr>
        <w:t>אגרה</w:t>
      </w:r>
      <w:r w:rsidRPr="00F1657E">
        <w:rPr>
          <w:rFonts w:hint="cs"/>
          <w:sz w:val="26"/>
          <w:szCs w:val="26"/>
          <w:rtl/>
        </w:rPr>
        <w:t xml:space="preserve"> מהמשתמשים לתקופה מסוימת או לתמיד. כך נבנו 2 כבישי אגרה - </w:t>
      </w:r>
      <w:r w:rsidRPr="00F1657E">
        <w:rPr>
          <w:rFonts w:hint="cs"/>
          <w:sz w:val="26"/>
          <w:szCs w:val="26"/>
          <w:u w:val="single"/>
          <w:rtl/>
        </w:rPr>
        <w:t>מנהרות הכרמל</w:t>
      </w:r>
      <w:r w:rsidRPr="00F1657E">
        <w:rPr>
          <w:rFonts w:hint="cs"/>
          <w:sz w:val="26"/>
          <w:szCs w:val="26"/>
          <w:rtl/>
        </w:rPr>
        <w:t xml:space="preserve"> בחיפה ו</w:t>
      </w:r>
      <w:r w:rsidRPr="00F1657E">
        <w:rPr>
          <w:rFonts w:hint="cs"/>
          <w:sz w:val="26"/>
          <w:szCs w:val="26"/>
          <w:u w:val="single"/>
          <w:rtl/>
        </w:rPr>
        <w:t>כביש חוצה ישראל</w:t>
      </w:r>
      <w:r w:rsidRPr="00F1657E">
        <w:rPr>
          <w:rFonts w:hint="cs"/>
          <w:sz w:val="26"/>
          <w:szCs w:val="26"/>
          <w:rtl/>
        </w:rPr>
        <w:t>.</w:t>
      </w:r>
    </w:p>
    <w:p w:rsidR="00770956" w:rsidRDefault="00770956" w:rsidP="00770956">
      <w:pPr>
        <w:spacing w:line="360" w:lineRule="auto"/>
        <w:rPr>
          <w:sz w:val="26"/>
          <w:szCs w:val="26"/>
          <w:rtl/>
        </w:rPr>
      </w:pPr>
    </w:p>
    <w:p w:rsidR="00770956" w:rsidRDefault="00BD0C75" w:rsidP="00770956">
      <w:pPr>
        <w:spacing w:line="360" w:lineRule="auto"/>
        <w:rPr>
          <w:sz w:val="26"/>
          <w:szCs w:val="26"/>
          <w:rtl/>
        </w:rPr>
      </w:pPr>
      <w:r w:rsidRPr="00F1657E">
        <w:rPr>
          <w:rFonts w:hint="cs"/>
          <w:sz w:val="26"/>
          <w:szCs w:val="26"/>
          <w:rtl/>
        </w:rPr>
        <w:t xml:space="preserve">טענות בעד הפרטה: </w:t>
      </w:r>
    </w:p>
    <w:p w:rsidR="00770956" w:rsidRDefault="00BD0C75" w:rsidP="00770956">
      <w:pPr>
        <w:pStyle w:val="a3"/>
        <w:numPr>
          <w:ilvl w:val="0"/>
          <w:numId w:val="12"/>
        </w:numPr>
        <w:spacing w:line="360" w:lineRule="auto"/>
        <w:rPr>
          <w:sz w:val="26"/>
          <w:szCs w:val="26"/>
        </w:rPr>
      </w:pPr>
      <w:r w:rsidRPr="00770956">
        <w:rPr>
          <w:rFonts w:hint="cs"/>
          <w:sz w:val="26"/>
          <w:szCs w:val="26"/>
          <w:rtl/>
        </w:rPr>
        <w:t xml:space="preserve">ההפרטה יוצרת </w:t>
      </w:r>
      <w:r w:rsidRPr="00770956">
        <w:rPr>
          <w:rFonts w:hint="cs"/>
          <w:sz w:val="26"/>
          <w:szCs w:val="26"/>
          <w:u w:val="single"/>
          <w:rtl/>
        </w:rPr>
        <w:t>התייעלות</w:t>
      </w:r>
    </w:p>
    <w:p w:rsidR="00BD0C75" w:rsidRPr="00770956" w:rsidRDefault="00BD0C75" w:rsidP="00766B64">
      <w:pPr>
        <w:pStyle w:val="a3"/>
        <w:numPr>
          <w:ilvl w:val="0"/>
          <w:numId w:val="12"/>
        </w:numPr>
        <w:spacing w:line="360" w:lineRule="auto"/>
        <w:rPr>
          <w:sz w:val="26"/>
          <w:szCs w:val="26"/>
        </w:rPr>
      </w:pPr>
      <w:r w:rsidRPr="00770956">
        <w:rPr>
          <w:rFonts w:hint="cs"/>
          <w:sz w:val="26"/>
          <w:szCs w:val="26"/>
          <w:rtl/>
        </w:rPr>
        <w:t xml:space="preserve"> </w:t>
      </w:r>
      <w:r w:rsidR="00770956" w:rsidRPr="00770956">
        <w:rPr>
          <w:rFonts w:hint="cs"/>
          <w:sz w:val="26"/>
          <w:szCs w:val="26"/>
          <w:rtl/>
        </w:rPr>
        <w:t xml:space="preserve">הפרטה </w:t>
      </w:r>
      <w:r w:rsidRPr="00770956">
        <w:rPr>
          <w:rFonts w:hint="cs"/>
          <w:sz w:val="26"/>
          <w:szCs w:val="26"/>
          <w:rtl/>
        </w:rPr>
        <w:t xml:space="preserve">מקטינה הוצאות לממשל  ונותנת </w:t>
      </w:r>
      <w:r w:rsidRPr="00770956">
        <w:rPr>
          <w:rFonts w:hint="cs"/>
          <w:sz w:val="26"/>
          <w:szCs w:val="26"/>
          <w:u w:val="single"/>
          <w:rtl/>
        </w:rPr>
        <w:t>הכנסה לממשל</w:t>
      </w:r>
      <w:r w:rsidRPr="00770956">
        <w:rPr>
          <w:rFonts w:hint="cs"/>
          <w:sz w:val="26"/>
          <w:szCs w:val="26"/>
          <w:rtl/>
        </w:rPr>
        <w:t xml:space="preserve"> (כי היזם ישלם מס למדינה).                                                                 </w:t>
      </w:r>
    </w:p>
    <w:p w:rsidR="00770956" w:rsidRDefault="00770956" w:rsidP="00770956">
      <w:pPr>
        <w:spacing w:line="360" w:lineRule="auto"/>
        <w:rPr>
          <w:sz w:val="26"/>
          <w:szCs w:val="26"/>
          <w:rtl/>
        </w:rPr>
      </w:pPr>
    </w:p>
    <w:p w:rsidR="00770956" w:rsidRDefault="00BD0C75" w:rsidP="00770956">
      <w:pPr>
        <w:spacing w:line="360" w:lineRule="auto"/>
        <w:rPr>
          <w:sz w:val="26"/>
          <w:szCs w:val="26"/>
          <w:rtl/>
        </w:rPr>
      </w:pPr>
      <w:r w:rsidRPr="00F1657E">
        <w:rPr>
          <w:rFonts w:hint="cs"/>
          <w:sz w:val="26"/>
          <w:szCs w:val="26"/>
          <w:rtl/>
        </w:rPr>
        <w:t xml:space="preserve">טענות נגד הפרטה: </w:t>
      </w:r>
    </w:p>
    <w:p w:rsidR="00770956" w:rsidRDefault="00BD0C75" w:rsidP="00770956">
      <w:pPr>
        <w:spacing w:line="360" w:lineRule="auto"/>
        <w:rPr>
          <w:sz w:val="20"/>
          <w:szCs w:val="20"/>
          <w:rtl/>
        </w:rPr>
      </w:pPr>
      <w:r w:rsidRPr="00F1657E">
        <w:rPr>
          <w:rFonts w:hint="cs"/>
          <w:sz w:val="20"/>
          <w:szCs w:val="20"/>
          <w:rtl/>
        </w:rPr>
        <w:t xml:space="preserve">ראשית, </w:t>
      </w:r>
      <w:r w:rsidRPr="00F1657E">
        <w:rPr>
          <w:rFonts w:hint="cs"/>
          <w:sz w:val="26"/>
          <w:szCs w:val="26"/>
          <w:rtl/>
        </w:rPr>
        <w:t>ה</w:t>
      </w:r>
      <w:r w:rsidRPr="00F1657E">
        <w:rPr>
          <w:rFonts w:hint="cs"/>
          <w:sz w:val="26"/>
          <w:szCs w:val="26"/>
          <w:u w:val="single"/>
          <w:rtl/>
        </w:rPr>
        <w:t>יזם יעדיף את הרווח שלו על פני מתן שירות לאזרח</w:t>
      </w:r>
      <w:r w:rsidRPr="00F1657E">
        <w:rPr>
          <w:rFonts w:hint="cs"/>
          <w:sz w:val="26"/>
          <w:szCs w:val="26"/>
          <w:rtl/>
        </w:rPr>
        <w:t xml:space="preserve">.                                </w:t>
      </w:r>
    </w:p>
    <w:p w:rsidR="00BD0C75" w:rsidRPr="00F1657E" w:rsidRDefault="00BD0C75" w:rsidP="00770956">
      <w:pPr>
        <w:spacing w:line="360" w:lineRule="auto"/>
        <w:rPr>
          <w:sz w:val="26"/>
          <w:szCs w:val="26"/>
        </w:rPr>
      </w:pPr>
      <w:r w:rsidRPr="00F1657E">
        <w:rPr>
          <w:rFonts w:hint="cs"/>
          <w:sz w:val="20"/>
          <w:szCs w:val="20"/>
          <w:rtl/>
        </w:rPr>
        <w:t>שנית,</w:t>
      </w:r>
      <w:r w:rsidRPr="00F1657E">
        <w:rPr>
          <w:rFonts w:hint="cs"/>
          <w:sz w:val="26"/>
          <w:szCs w:val="26"/>
          <w:rtl/>
        </w:rPr>
        <w:t xml:space="preserve"> </w:t>
      </w:r>
      <w:r w:rsidRPr="00F1657E">
        <w:rPr>
          <w:rFonts w:hint="cs"/>
          <w:sz w:val="26"/>
          <w:szCs w:val="26"/>
          <w:u w:val="single"/>
          <w:rtl/>
        </w:rPr>
        <w:t>בעלי הון ישתלטו על פרויקטים עתירי רווח</w:t>
      </w:r>
      <w:r w:rsidRPr="00F1657E">
        <w:rPr>
          <w:rFonts w:hint="cs"/>
          <w:sz w:val="26"/>
          <w:szCs w:val="26"/>
          <w:rtl/>
        </w:rPr>
        <w:t xml:space="preserve"> וכך יפגע השוויון.</w:t>
      </w:r>
    </w:p>
    <w:p w:rsidR="001361A3" w:rsidRPr="00BD0C75" w:rsidRDefault="001361A3" w:rsidP="00B814D8">
      <w:pPr>
        <w:spacing w:line="360" w:lineRule="auto"/>
        <w:rPr>
          <w:sz w:val="26"/>
          <w:szCs w:val="26"/>
          <w:rtl/>
        </w:rPr>
      </w:pPr>
    </w:p>
    <w:p w:rsidR="00BD0C75" w:rsidRDefault="00BD0C75" w:rsidP="00B814D8">
      <w:pPr>
        <w:spacing w:line="360" w:lineRule="auto"/>
        <w:rPr>
          <w:sz w:val="26"/>
          <w:szCs w:val="26"/>
          <w:rtl/>
        </w:rPr>
      </w:pPr>
    </w:p>
    <w:p w:rsidR="00BD0C75" w:rsidRDefault="00BD0C75" w:rsidP="00B814D8">
      <w:pPr>
        <w:spacing w:line="360" w:lineRule="auto"/>
        <w:rPr>
          <w:sz w:val="26"/>
          <w:szCs w:val="26"/>
          <w:rtl/>
        </w:rPr>
      </w:pPr>
    </w:p>
    <w:p w:rsidR="00BD0C75" w:rsidRPr="00A12646" w:rsidRDefault="00BD0C75" w:rsidP="00B814D8">
      <w:pPr>
        <w:spacing w:line="360" w:lineRule="auto"/>
        <w:rPr>
          <w:sz w:val="28"/>
          <w:szCs w:val="28"/>
        </w:rPr>
      </w:pPr>
    </w:p>
    <w:p w:rsidR="00B814D8" w:rsidRPr="00A12646" w:rsidRDefault="00B814D8" w:rsidP="001361A3">
      <w:pPr>
        <w:spacing w:line="360" w:lineRule="auto"/>
        <w:jc w:val="center"/>
        <w:rPr>
          <w:sz w:val="40"/>
          <w:szCs w:val="40"/>
          <w:rtl/>
        </w:rPr>
      </w:pPr>
      <w:r w:rsidRPr="00A12646">
        <w:rPr>
          <w:rFonts w:hint="cs"/>
          <w:b/>
          <w:bCs/>
          <w:sz w:val="40"/>
          <w:szCs w:val="40"/>
          <w:u w:val="single"/>
          <w:rtl/>
        </w:rPr>
        <w:t>בעיות תחבורה ייחודיות לישראל</w:t>
      </w:r>
      <w:r w:rsidRPr="00A12646">
        <w:rPr>
          <w:rFonts w:hint="cs"/>
          <w:sz w:val="40"/>
          <w:szCs w:val="40"/>
          <w:rtl/>
        </w:rPr>
        <w:t>:</w:t>
      </w:r>
    </w:p>
    <w:p w:rsidR="00B814D8" w:rsidRPr="00A12646" w:rsidRDefault="00B814D8" w:rsidP="001361A3">
      <w:pPr>
        <w:numPr>
          <w:ilvl w:val="0"/>
          <w:numId w:val="11"/>
        </w:numPr>
        <w:spacing w:line="360" w:lineRule="auto"/>
        <w:rPr>
          <w:sz w:val="28"/>
          <w:szCs w:val="28"/>
          <w:rtl/>
        </w:rPr>
      </w:pPr>
      <w:r w:rsidRPr="00A12646">
        <w:rPr>
          <w:rFonts w:hint="cs"/>
          <w:sz w:val="28"/>
          <w:szCs w:val="28"/>
          <w:rtl/>
        </w:rPr>
        <w:t xml:space="preserve">התשתיות של ישראל </w:t>
      </w:r>
      <w:r w:rsidRPr="00A12646">
        <w:rPr>
          <w:rFonts w:hint="cs"/>
          <w:sz w:val="28"/>
          <w:szCs w:val="28"/>
          <w:u w:val="single"/>
          <w:rtl/>
        </w:rPr>
        <w:t>לא מחוברת לתשתיות של המדינות השכנות</w:t>
      </w:r>
      <w:r w:rsidRPr="00A12646">
        <w:rPr>
          <w:rFonts w:hint="cs"/>
          <w:sz w:val="28"/>
          <w:szCs w:val="28"/>
          <w:rtl/>
        </w:rPr>
        <w:t xml:space="preserve">. </w:t>
      </w:r>
      <w:r w:rsidR="001361A3" w:rsidRPr="00A12646">
        <w:rPr>
          <w:rFonts w:hint="cs"/>
          <w:sz w:val="28"/>
          <w:szCs w:val="28"/>
          <w:rtl/>
        </w:rPr>
        <w:t xml:space="preserve">                             </w:t>
      </w:r>
      <w:r w:rsidRPr="00A12646">
        <w:rPr>
          <w:rFonts w:hint="cs"/>
          <w:sz w:val="28"/>
          <w:szCs w:val="28"/>
          <w:rtl/>
        </w:rPr>
        <w:t>עם לבנון וסוריה אין לישראל בכלל יחסים. עם ירדן ומצרים יש יחסי שלום אך זה שלום קר למדי ואין כמעט ש</w:t>
      </w:r>
      <w:r w:rsidR="001361A3" w:rsidRPr="00A12646">
        <w:rPr>
          <w:rFonts w:hint="cs"/>
          <w:sz w:val="28"/>
          <w:szCs w:val="28"/>
          <w:rtl/>
        </w:rPr>
        <w:t>יתוף פעולה.</w:t>
      </w:r>
    </w:p>
    <w:p w:rsidR="00B814D8" w:rsidRPr="00A12646" w:rsidRDefault="00B814D8" w:rsidP="001361A3">
      <w:pPr>
        <w:numPr>
          <w:ilvl w:val="0"/>
          <w:numId w:val="11"/>
        </w:numPr>
        <w:spacing w:line="360" w:lineRule="auto"/>
        <w:rPr>
          <w:sz w:val="28"/>
          <w:szCs w:val="28"/>
        </w:rPr>
      </w:pPr>
      <w:r w:rsidRPr="00A12646">
        <w:rPr>
          <w:rFonts w:hint="cs"/>
          <w:sz w:val="28"/>
          <w:szCs w:val="28"/>
          <w:rtl/>
        </w:rPr>
        <w:t xml:space="preserve">ישראל </w:t>
      </w:r>
      <w:r w:rsidRPr="00A12646">
        <w:rPr>
          <w:rFonts w:hint="cs"/>
          <w:sz w:val="28"/>
          <w:szCs w:val="28"/>
          <w:u w:val="single"/>
          <w:rtl/>
        </w:rPr>
        <w:t>קטנה</w:t>
      </w:r>
      <w:r w:rsidRPr="00A12646">
        <w:rPr>
          <w:rFonts w:hint="cs"/>
          <w:sz w:val="28"/>
          <w:szCs w:val="28"/>
          <w:rtl/>
        </w:rPr>
        <w:t xml:space="preserve"> ו</w:t>
      </w:r>
      <w:r w:rsidRPr="00A12646">
        <w:rPr>
          <w:rFonts w:hint="cs"/>
          <w:sz w:val="28"/>
          <w:szCs w:val="28"/>
          <w:u w:val="single"/>
          <w:rtl/>
        </w:rPr>
        <w:t>צפופה</w:t>
      </w:r>
      <w:r w:rsidRPr="00A12646">
        <w:rPr>
          <w:rFonts w:hint="cs"/>
          <w:sz w:val="28"/>
          <w:szCs w:val="28"/>
          <w:rtl/>
        </w:rPr>
        <w:t xml:space="preserve"> (</w:t>
      </w:r>
      <w:r w:rsidR="001361A3" w:rsidRPr="00A12646">
        <w:rPr>
          <w:rFonts w:hint="cs"/>
          <w:sz w:val="28"/>
          <w:szCs w:val="28"/>
          <w:rtl/>
        </w:rPr>
        <w:t>יותר מ-</w:t>
      </w:r>
      <w:r w:rsidRPr="00A12646">
        <w:rPr>
          <w:rFonts w:hint="cs"/>
          <w:sz w:val="28"/>
          <w:szCs w:val="28"/>
          <w:rtl/>
        </w:rPr>
        <w:t>9 מיליון אזרחים</w:t>
      </w:r>
      <w:r w:rsidR="001361A3" w:rsidRPr="00A12646">
        <w:rPr>
          <w:rFonts w:hint="cs"/>
          <w:sz w:val="28"/>
          <w:szCs w:val="28"/>
          <w:rtl/>
        </w:rPr>
        <w:t xml:space="preserve">, </w:t>
      </w:r>
      <w:r w:rsidRPr="00A12646">
        <w:rPr>
          <w:rFonts w:hint="cs"/>
          <w:sz w:val="28"/>
          <w:szCs w:val="28"/>
          <w:rtl/>
        </w:rPr>
        <w:t xml:space="preserve">שרובם גרים במרכז). </w:t>
      </w:r>
      <w:r w:rsidR="001361A3" w:rsidRPr="00A12646">
        <w:rPr>
          <w:rFonts w:hint="cs"/>
          <w:sz w:val="28"/>
          <w:szCs w:val="28"/>
          <w:rtl/>
        </w:rPr>
        <w:t xml:space="preserve">                              </w:t>
      </w:r>
      <w:r w:rsidRPr="00A12646">
        <w:rPr>
          <w:rFonts w:hint="cs"/>
          <w:sz w:val="28"/>
          <w:szCs w:val="28"/>
          <w:rtl/>
        </w:rPr>
        <w:t xml:space="preserve">לכן יש מחסור בשטחי תחבורה.  </w:t>
      </w:r>
    </w:p>
    <w:p w:rsidR="00B814D8" w:rsidRPr="00A12646" w:rsidRDefault="00B814D8" w:rsidP="00B814D8">
      <w:pPr>
        <w:numPr>
          <w:ilvl w:val="0"/>
          <w:numId w:val="11"/>
        </w:numPr>
        <w:spacing w:line="360" w:lineRule="auto"/>
        <w:rPr>
          <w:sz w:val="28"/>
          <w:szCs w:val="28"/>
        </w:rPr>
      </w:pPr>
      <w:r w:rsidRPr="00A12646">
        <w:rPr>
          <w:rFonts w:hint="cs"/>
          <w:sz w:val="28"/>
          <w:szCs w:val="28"/>
          <w:u w:val="single"/>
          <w:rtl/>
        </w:rPr>
        <w:t>אין תחבורה ציבורית בשבת</w:t>
      </w:r>
      <w:r w:rsidRPr="00A12646">
        <w:rPr>
          <w:rFonts w:hint="cs"/>
          <w:sz w:val="28"/>
          <w:szCs w:val="28"/>
          <w:rtl/>
        </w:rPr>
        <w:t>. לכן אזרחים רבים נאלצים לקנות מכונית פרטית.</w:t>
      </w:r>
    </w:p>
    <w:p w:rsidR="007178CD" w:rsidRPr="001361A3" w:rsidRDefault="007178CD">
      <w:pPr>
        <w:rPr>
          <w:sz w:val="26"/>
          <w:szCs w:val="26"/>
        </w:rPr>
      </w:pPr>
    </w:p>
    <w:sectPr w:rsidR="007178CD" w:rsidRPr="001361A3" w:rsidSect="008005A2">
      <w:headerReference w:type="default" r:id="rId55"/>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41AE1" w:rsidRDefault="00B41AE1" w:rsidP="00EC4AC2">
      <w:r>
        <w:separator/>
      </w:r>
    </w:p>
  </w:endnote>
  <w:endnote w:type="continuationSeparator" w:id="0">
    <w:p w:rsidR="00B41AE1" w:rsidRDefault="00B41AE1" w:rsidP="00EC4A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41AE1" w:rsidRDefault="00B41AE1" w:rsidP="00EC4AC2">
      <w:r>
        <w:separator/>
      </w:r>
    </w:p>
  </w:footnote>
  <w:footnote w:type="continuationSeparator" w:id="0">
    <w:p w:rsidR="00B41AE1" w:rsidRDefault="00B41AE1" w:rsidP="00EC4A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889345395"/>
      <w:docPartObj>
        <w:docPartGallery w:val="Page Numbers (Top of Page)"/>
        <w:docPartUnique/>
      </w:docPartObj>
    </w:sdtPr>
    <w:sdtEndPr/>
    <w:sdtContent>
      <w:p w:rsidR="00C43451" w:rsidRDefault="00C43451">
        <w:pPr>
          <w:pStyle w:val="a4"/>
          <w:rPr>
            <w:rtl/>
            <w:cs/>
          </w:rPr>
        </w:pPr>
        <w:r>
          <w:fldChar w:fldCharType="begin"/>
        </w:r>
        <w:r>
          <w:rPr>
            <w:rtl/>
            <w:cs/>
          </w:rPr>
          <w:instrText>PAGE   \* MERGEFORMAT</w:instrText>
        </w:r>
        <w:r>
          <w:fldChar w:fldCharType="separate"/>
        </w:r>
        <w:r w:rsidR="00565EA3" w:rsidRPr="00565EA3">
          <w:rPr>
            <w:noProof/>
            <w:rtl/>
            <w:lang w:val="he-IL"/>
          </w:rPr>
          <w:t>20</w:t>
        </w:r>
        <w:r>
          <w:fldChar w:fldCharType="end"/>
        </w:r>
      </w:p>
    </w:sdtContent>
  </w:sdt>
  <w:p w:rsidR="00C43451" w:rsidRDefault="00C43451">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B3BA0"/>
    <w:multiLevelType w:val="hybridMultilevel"/>
    <w:tmpl w:val="044644FC"/>
    <w:lvl w:ilvl="0" w:tplc="0CB492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A845C9"/>
    <w:multiLevelType w:val="hybridMultilevel"/>
    <w:tmpl w:val="C5B2C0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1B6A5582"/>
    <w:multiLevelType w:val="hybridMultilevel"/>
    <w:tmpl w:val="F4D2C6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2070203C"/>
    <w:multiLevelType w:val="hybridMultilevel"/>
    <w:tmpl w:val="F710B79C"/>
    <w:lvl w:ilvl="0" w:tplc="7F28AE9A">
      <w:start w:val="1"/>
      <w:numFmt w:val="decimal"/>
      <w:lvlText w:val="%1."/>
      <w:lvlJc w:val="left"/>
      <w:pPr>
        <w:ind w:left="720" w:hanging="360"/>
      </w:pPr>
      <w:rPr>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222E015C"/>
    <w:multiLevelType w:val="hybridMultilevel"/>
    <w:tmpl w:val="B3FEB5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E9099E"/>
    <w:multiLevelType w:val="hybridMultilevel"/>
    <w:tmpl w:val="A3F6B6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269E260F"/>
    <w:multiLevelType w:val="hybridMultilevel"/>
    <w:tmpl w:val="44C223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37020ED3"/>
    <w:multiLevelType w:val="hybridMultilevel"/>
    <w:tmpl w:val="116CBF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51FE3F52"/>
    <w:multiLevelType w:val="hybridMultilevel"/>
    <w:tmpl w:val="F5EE3C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5C78302C"/>
    <w:multiLevelType w:val="hybridMultilevel"/>
    <w:tmpl w:val="7688B7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5E9A0ECA"/>
    <w:multiLevelType w:val="hybridMultilevel"/>
    <w:tmpl w:val="2B280328"/>
    <w:lvl w:ilvl="0" w:tplc="46E2CDD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667B40FA"/>
    <w:multiLevelType w:val="hybridMultilevel"/>
    <w:tmpl w:val="F190E6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7F6D46D8"/>
    <w:multiLevelType w:val="hybridMultilevel"/>
    <w:tmpl w:val="453683C2"/>
    <w:lvl w:ilvl="0" w:tplc="0409000F">
      <w:start w:val="1"/>
      <w:numFmt w:val="decimal"/>
      <w:lvlText w:val="%1."/>
      <w:lvlJc w:val="left"/>
      <w:pPr>
        <w:ind w:left="720" w:hanging="360"/>
      </w:pPr>
      <w:rPr>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3FE7"/>
    <w:rsid w:val="000321F3"/>
    <w:rsid w:val="00035C48"/>
    <w:rsid w:val="001361A3"/>
    <w:rsid w:val="001B19EB"/>
    <w:rsid w:val="001C7F0D"/>
    <w:rsid w:val="00250471"/>
    <w:rsid w:val="00281F9B"/>
    <w:rsid w:val="002A0FE0"/>
    <w:rsid w:val="002F3F83"/>
    <w:rsid w:val="00344708"/>
    <w:rsid w:val="003C245E"/>
    <w:rsid w:val="003F5586"/>
    <w:rsid w:val="004B736C"/>
    <w:rsid w:val="004C07A4"/>
    <w:rsid w:val="004E332B"/>
    <w:rsid w:val="004E451E"/>
    <w:rsid w:val="00514510"/>
    <w:rsid w:val="00565EA3"/>
    <w:rsid w:val="006343A0"/>
    <w:rsid w:val="007178CD"/>
    <w:rsid w:val="00770956"/>
    <w:rsid w:val="00772A07"/>
    <w:rsid w:val="007D6751"/>
    <w:rsid w:val="008005A2"/>
    <w:rsid w:val="008843EF"/>
    <w:rsid w:val="008B160C"/>
    <w:rsid w:val="008D57FD"/>
    <w:rsid w:val="00956200"/>
    <w:rsid w:val="0098566F"/>
    <w:rsid w:val="009926DE"/>
    <w:rsid w:val="009A7120"/>
    <w:rsid w:val="009F0C4B"/>
    <w:rsid w:val="00A12646"/>
    <w:rsid w:val="00A931C3"/>
    <w:rsid w:val="00AD5488"/>
    <w:rsid w:val="00B266FF"/>
    <w:rsid w:val="00B30FBF"/>
    <w:rsid w:val="00B41AE1"/>
    <w:rsid w:val="00B612C0"/>
    <w:rsid w:val="00B63AEC"/>
    <w:rsid w:val="00B814D8"/>
    <w:rsid w:val="00B832BD"/>
    <w:rsid w:val="00BA1624"/>
    <w:rsid w:val="00BD0C75"/>
    <w:rsid w:val="00BD4364"/>
    <w:rsid w:val="00BE0DCA"/>
    <w:rsid w:val="00C230AC"/>
    <w:rsid w:val="00C23FE7"/>
    <w:rsid w:val="00C43451"/>
    <w:rsid w:val="00C45AB2"/>
    <w:rsid w:val="00CD6C04"/>
    <w:rsid w:val="00D5269A"/>
    <w:rsid w:val="00D97E34"/>
    <w:rsid w:val="00DF7431"/>
    <w:rsid w:val="00E236A1"/>
    <w:rsid w:val="00E645B2"/>
    <w:rsid w:val="00EA5ACA"/>
    <w:rsid w:val="00EC4AC2"/>
    <w:rsid w:val="00EE4644"/>
    <w:rsid w:val="00F1657E"/>
    <w:rsid w:val="00F41FA5"/>
    <w:rsid w:val="00F5504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F247AF"/>
  <w15:chartTrackingRefBased/>
  <w15:docId w15:val="{007EE8C9-0AF6-41A0-A89F-0CC51A1682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814D8"/>
    <w:pPr>
      <w:bidi/>
      <w:spacing w:after="0" w:line="240" w:lineRule="auto"/>
    </w:pPr>
    <w:rPr>
      <w:rFonts w:ascii="Times New Roman" w:eastAsia="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C4AC2"/>
    <w:pPr>
      <w:ind w:left="720"/>
      <w:contextualSpacing/>
    </w:pPr>
  </w:style>
  <w:style w:type="paragraph" w:styleId="a4">
    <w:name w:val="header"/>
    <w:basedOn w:val="a"/>
    <w:link w:val="a5"/>
    <w:uiPriority w:val="99"/>
    <w:unhideWhenUsed/>
    <w:rsid w:val="00EC4AC2"/>
    <w:pPr>
      <w:tabs>
        <w:tab w:val="center" w:pos="4153"/>
        <w:tab w:val="right" w:pos="8306"/>
      </w:tabs>
    </w:pPr>
  </w:style>
  <w:style w:type="character" w:customStyle="1" w:styleId="a5">
    <w:name w:val="כותרת עליונה תו"/>
    <w:basedOn w:val="a0"/>
    <w:link w:val="a4"/>
    <w:uiPriority w:val="99"/>
    <w:rsid w:val="00EC4AC2"/>
    <w:rPr>
      <w:rFonts w:ascii="Times New Roman" w:eastAsia="Times New Roman" w:hAnsi="Times New Roman" w:cs="Times New Roman"/>
      <w:sz w:val="24"/>
      <w:szCs w:val="24"/>
    </w:rPr>
  </w:style>
  <w:style w:type="paragraph" w:styleId="a6">
    <w:name w:val="footer"/>
    <w:basedOn w:val="a"/>
    <w:link w:val="a7"/>
    <w:uiPriority w:val="99"/>
    <w:unhideWhenUsed/>
    <w:rsid w:val="00EC4AC2"/>
    <w:pPr>
      <w:tabs>
        <w:tab w:val="center" w:pos="4153"/>
        <w:tab w:val="right" w:pos="8306"/>
      </w:tabs>
    </w:pPr>
  </w:style>
  <w:style w:type="character" w:customStyle="1" w:styleId="a7">
    <w:name w:val="כותרת תחתונה תו"/>
    <w:basedOn w:val="a0"/>
    <w:link w:val="a6"/>
    <w:uiPriority w:val="99"/>
    <w:rsid w:val="00EC4AC2"/>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972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20.png"/><Relationship Id="rId21" Type="http://schemas.openxmlformats.org/officeDocument/2006/relationships/image" Target="media/image90.png"/><Relationship Id="rId34" Type="http://schemas.openxmlformats.org/officeDocument/2006/relationships/image" Target="media/image17.png"/><Relationship Id="rId42" Type="http://schemas.openxmlformats.org/officeDocument/2006/relationships/image" Target="media/image210.png"/><Relationship Id="rId47" Type="http://schemas.openxmlformats.org/officeDocument/2006/relationships/image" Target="media/image24.wmf"/><Relationship Id="rId50" Type="http://schemas.openxmlformats.org/officeDocument/2006/relationships/image" Target="media/image250.png"/><Relationship Id="rId55" Type="http://schemas.openxmlformats.org/officeDocument/2006/relationships/header" Target="header1.xml"/><Relationship Id="rId7" Type="http://schemas.openxmlformats.org/officeDocument/2006/relationships/image" Target="media/image1.wmf"/><Relationship Id="rId12" Type="http://schemas.openxmlformats.org/officeDocument/2006/relationships/image" Target="media/image40.png"/><Relationship Id="rId17" Type="http://schemas.openxmlformats.org/officeDocument/2006/relationships/image" Target="media/image70.png"/><Relationship Id="rId25" Type="http://schemas.openxmlformats.org/officeDocument/2006/relationships/image" Target="media/image110.png"/><Relationship Id="rId33" Type="http://schemas.openxmlformats.org/officeDocument/2006/relationships/image" Target="media/image16.png"/><Relationship Id="rId38" Type="http://schemas.openxmlformats.org/officeDocument/2006/relationships/image" Target="media/image190.png"/><Relationship Id="rId46" Type="http://schemas.openxmlformats.org/officeDocument/2006/relationships/image" Target="media/image230.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30.png"/><Relationship Id="rId41" Type="http://schemas.openxmlformats.org/officeDocument/2006/relationships/image" Target="media/image21.png"/><Relationship Id="rId54" Type="http://schemas.openxmlformats.org/officeDocument/2006/relationships/image" Target="media/image27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00.png"/><Relationship Id="rId45" Type="http://schemas.openxmlformats.org/officeDocument/2006/relationships/image" Target="media/image23.png"/><Relationship Id="rId53" Type="http://schemas.openxmlformats.org/officeDocument/2006/relationships/image" Target="media/image27.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0.png"/><Relationship Id="rId28" Type="http://schemas.openxmlformats.org/officeDocument/2006/relationships/image" Target="media/image13.png"/><Relationship Id="rId36" Type="http://schemas.openxmlformats.org/officeDocument/2006/relationships/image" Target="media/image180.png"/><Relationship Id="rId49" Type="http://schemas.openxmlformats.org/officeDocument/2006/relationships/image" Target="media/image25.png"/><Relationship Id="rId57" Type="http://schemas.openxmlformats.org/officeDocument/2006/relationships/theme" Target="theme/theme1.xml"/><Relationship Id="rId10" Type="http://schemas.openxmlformats.org/officeDocument/2006/relationships/image" Target="media/image30.png"/><Relationship Id="rId19" Type="http://schemas.openxmlformats.org/officeDocument/2006/relationships/image" Target="media/image80.png"/><Relationship Id="rId31" Type="http://schemas.openxmlformats.org/officeDocument/2006/relationships/image" Target="media/image140.png"/><Relationship Id="rId44" Type="http://schemas.openxmlformats.org/officeDocument/2006/relationships/image" Target="media/image220.png"/><Relationship Id="rId52" Type="http://schemas.openxmlformats.org/officeDocument/2006/relationships/image" Target="media/image26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0.png"/><Relationship Id="rId22" Type="http://schemas.openxmlformats.org/officeDocument/2006/relationships/image" Target="media/image10.png"/><Relationship Id="rId27" Type="http://schemas.openxmlformats.org/officeDocument/2006/relationships/image" Target="media/image120.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image" Target="media/image240.wmf"/><Relationship Id="rId56" Type="http://schemas.openxmlformats.org/officeDocument/2006/relationships/fontTable" Target="fontTable.xml"/><Relationship Id="rId8" Type="http://schemas.openxmlformats.org/officeDocument/2006/relationships/image" Target="media/image2.wmf"/><Relationship Id="rId51" Type="http://schemas.openxmlformats.org/officeDocument/2006/relationships/image" Target="media/image26.png"/><Relationship Id="rId3" Type="http://schemas.openxmlformats.org/officeDocument/2006/relationships/settings" Target="settings.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297</TotalTime>
  <Pages>1</Pages>
  <Words>3125</Words>
  <Characters>15629</Characters>
  <Application>Microsoft Office Word</Application>
  <DocSecurity>0</DocSecurity>
  <Lines>130</Lines>
  <Paragraphs>37</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18717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‏‏משתמש Windows</dc:creator>
  <cp:keywords/>
  <dc:description/>
  <cp:lastModifiedBy>‏‏משתמש Windows</cp:lastModifiedBy>
  <cp:revision>31</cp:revision>
  <dcterms:created xsi:type="dcterms:W3CDTF">2020-05-29T18:20:00Z</dcterms:created>
  <dcterms:modified xsi:type="dcterms:W3CDTF">2020-07-15T08:37:00Z</dcterms:modified>
</cp:coreProperties>
</file>