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E9F" w:rsidRDefault="00125E9F" w:rsidP="00125E9F">
      <w:pPr>
        <w:spacing w:line="360" w:lineRule="auto"/>
        <w:jc w:val="center"/>
        <w:rPr>
          <w:b/>
          <w:bCs/>
          <w:sz w:val="32"/>
          <w:szCs w:val="32"/>
          <w:rtl/>
        </w:rPr>
      </w:pPr>
      <w:bookmarkStart w:id="0" w:name="_GoBack"/>
      <w:bookmarkEnd w:id="0"/>
      <w:r w:rsidRPr="00D41B1D">
        <w:rPr>
          <w:b/>
          <w:bCs/>
          <w:sz w:val="36"/>
          <w:szCs w:val="36"/>
          <w:rtl/>
        </w:rPr>
        <w:t>גאומורפולוגיה</w:t>
      </w:r>
      <w:r w:rsidRPr="003D5533">
        <w:rPr>
          <w:b/>
          <w:bCs/>
          <w:sz w:val="32"/>
          <w:szCs w:val="32"/>
          <w:rtl/>
        </w:rPr>
        <w:t xml:space="preserve"> – כוחות חיצונים שמשפיעים על עיצוב כדו"א</w:t>
      </w:r>
      <w:r>
        <w:rPr>
          <w:rFonts w:hint="cs"/>
          <w:b/>
          <w:bCs/>
          <w:sz w:val="32"/>
          <w:szCs w:val="32"/>
          <w:rtl/>
        </w:rPr>
        <w:t xml:space="preserve">: </w:t>
      </w:r>
    </w:p>
    <w:p w:rsidR="00125E9F" w:rsidRPr="003D5533" w:rsidRDefault="00125E9F" w:rsidP="00125E9F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מים, רוח ותנועת קרחונים</w:t>
      </w:r>
    </w:p>
    <w:p w:rsidR="00125E9F" w:rsidRDefault="00125E9F" w:rsidP="00125E9F">
      <w:pPr>
        <w:spacing w:line="360" w:lineRule="auto"/>
        <w:rPr>
          <w:b/>
          <w:bCs/>
          <w:sz w:val="26"/>
          <w:szCs w:val="26"/>
          <w:u w:val="single"/>
          <w:rtl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  <w:r w:rsidRPr="00125E9F">
        <w:rPr>
          <w:b/>
          <w:bCs/>
          <w:sz w:val="26"/>
          <w:szCs w:val="26"/>
          <w:u w:val="single"/>
          <w:rtl/>
        </w:rPr>
        <w:t>סחיפה, הסעה והשקעה</w:t>
      </w:r>
      <w:r w:rsidRPr="00125E9F">
        <w:rPr>
          <w:sz w:val="26"/>
          <w:szCs w:val="26"/>
          <w:rtl/>
        </w:rPr>
        <w:t xml:space="preserve">: </w:t>
      </w:r>
      <w:r w:rsidRPr="00125E9F">
        <w:rPr>
          <w:rFonts w:hint="cs"/>
          <w:sz w:val="26"/>
          <w:szCs w:val="26"/>
          <w:u w:val="single"/>
          <w:rtl/>
        </w:rPr>
        <w:t>בלייה</w:t>
      </w:r>
      <w:r w:rsidRPr="00125E9F">
        <w:rPr>
          <w:rFonts w:hint="cs"/>
          <w:sz w:val="26"/>
          <w:szCs w:val="26"/>
          <w:rtl/>
        </w:rPr>
        <w:t xml:space="preserve"> של סלעים.</w:t>
      </w: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>תהליך שבו החומר באדמה נסחף, נוסע למקום אחר ושם מושקע</w:t>
      </w:r>
      <w:r w:rsidRPr="00125E9F">
        <w:rPr>
          <w:rFonts w:hint="cs"/>
          <w:sz w:val="26"/>
          <w:szCs w:val="26"/>
          <w:rtl/>
        </w:rPr>
        <w:t xml:space="preserve">. </w:t>
      </w: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 xml:space="preserve">הכוחות </w:t>
      </w:r>
      <w:r w:rsidRPr="00125E9F">
        <w:rPr>
          <w:rFonts w:hint="cs"/>
          <w:sz w:val="26"/>
          <w:szCs w:val="26"/>
          <w:rtl/>
        </w:rPr>
        <w:t>הגאומורפולוגיי</w:t>
      </w:r>
      <w:r w:rsidRPr="00125E9F">
        <w:rPr>
          <w:rFonts w:hint="eastAsia"/>
          <w:sz w:val="26"/>
          <w:szCs w:val="26"/>
          <w:rtl/>
        </w:rPr>
        <w:t>ם</w:t>
      </w:r>
      <w:r w:rsidRPr="00125E9F">
        <w:rPr>
          <w:sz w:val="26"/>
          <w:szCs w:val="26"/>
          <w:rtl/>
        </w:rPr>
        <w:t xml:space="preserve"> </w:t>
      </w:r>
      <w:r w:rsidRPr="00125E9F">
        <w:rPr>
          <w:rFonts w:hint="cs"/>
          <w:sz w:val="26"/>
          <w:szCs w:val="26"/>
          <w:rtl/>
        </w:rPr>
        <w:t>רוח, מים ותנועת קרחונים</w:t>
      </w:r>
      <w:r w:rsidRPr="00125E9F">
        <w:rPr>
          <w:sz w:val="26"/>
          <w:szCs w:val="26"/>
          <w:rtl/>
        </w:rPr>
        <w:t>:</w:t>
      </w: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  <w:r w:rsidRPr="00125E9F">
        <w:rPr>
          <w:sz w:val="26"/>
          <w:szCs w:val="26"/>
          <w:rtl/>
        </w:rPr>
        <w:t xml:space="preserve">  </w:t>
      </w:r>
    </w:p>
    <w:p w:rsidR="00125E9F" w:rsidRPr="00125E9F" w:rsidRDefault="00125E9F" w:rsidP="00125E9F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125E9F">
        <w:rPr>
          <w:rFonts w:hint="cs"/>
          <w:b/>
          <w:bCs/>
          <w:sz w:val="32"/>
          <w:szCs w:val="32"/>
          <w:u w:val="double"/>
          <w:rtl/>
        </w:rPr>
        <w:t>כוח משיכה</w:t>
      </w:r>
      <w:r w:rsidRPr="00125E9F">
        <w:rPr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</w:t>
      </w:r>
      <w:r w:rsidRPr="00125E9F">
        <w:rPr>
          <w:sz w:val="26"/>
          <w:szCs w:val="26"/>
          <w:rtl/>
        </w:rPr>
        <w:t>הסעת חומר הבליה ע"י כוחות חיצונים כמו רוח ונהרות ממקו</w:t>
      </w:r>
      <w:r w:rsidRPr="00125E9F">
        <w:rPr>
          <w:rFonts w:hint="cs"/>
          <w:sz w:val="26"/>
          <w:szCs w:val="26"/>
          <w:rtl/>
        </w:rPr>
        <w:t>ם</w:t>
      </w:r>
      <w:r w:rsidRPr="00125E9F">
        <w:rPr>
          <w:sz w:val="26"/>
          <w:szCs w:val="26"/>
          <w:rtl/>
        </w:rPr>
        <w:t xml:space="preserve"> גבוה למקו</w:t>
      </w:r>
      <w:r w:rsidRPr="00125E9F">
        <w:rPr>
          <w:rFonts w:hint="cs"/>
          <w:sz w:val="26"/>
          <w:szCs w:val="26"/>
          <w:rtl/>
        </w:rPr>
        <w:t>ם</w:t>
      </w:r>
      <w:r w:rsidRPr="00125E9F">
        <w:rPr>
          <w:sz w:val="26"/>
          <w:szCs w:val="26"/>
          <w:rtl/>
        </w:rPr>
        <w:t xml:space="preserve"> נמו</w:t>
      </w:r>
      <w:r w:rsidRPr="00125E9F">
        <w:rPr>
          <w:rFonts w:hint="cs"/>
          <w:sz w:val="26"/>
          <w:szCs w:val="26"/>
          <w:rtl/>
        </w:rPr>
        <w:t xml:space="preserve">ך. </w:t>
      </w:r>
      <w:r w:rsidRPr="00125E9F">
        <w:rPr>
          <w:sz w:val="26"/>
          <w:szCs w:val="26"/>
          <w:rtl/>
        </w:rPr>
        <w:t>צמחיה מגבירה את הבליה אבל היא גם בולמת סחיפה של קרקעות.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</w:rPr>
      </w:pPr>
    </w:p>
    <w:p w:rsidR="00125E9F" w:rsidRPr="00125E9F" w:rsidRDefault="00125E9F" w:rsidP="00125E9F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125E9F">
        <w:rPr>
          <w:rFonts w:hint="cs"/>
          <w:b/>
          <w:bCs/>
          <w:sz w:val="32"/>
          <w:szCs w:val="32"/>
          <w:u w:val="double"/>
          <w:rtl/>
        </w:rPr>
        <w:t>רוח</w:t>
      </w:r>
      <w:r w:rsidRPr="00125E9F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                     </w:t>
      </w:r>
      <w:r w:rsidRPr="00125E9F">
        <w:rPr>
          <w:rFonts w:hint="cs"/>
          <w:sz w:val="20"/>
          <w:szCs w:val="20"/>
          <w:rtl/>
        </w:rPr>
        <w:t xml:space="preserve">(א) </w:t>
      </w:r>
      <w:r w:rsidRPr="00125E9F">
        <w:rPr>
          <w:sz w:val="26"/>
          <w:szCs w:val="26"/>
          <w:rtl/>
        </w:rPr>
        <w:t>הסופות שוחקות סלעים</w:t>
      </w:r>
      <w:r w:rsidRPr="00125E9F">
        <w:rPr>
          <w:rFonts w:hint="cs"/>
          <w:sz w:val="26"/>
          <w:szCs w:val="26"/>
          <w:rtl/>
        </w:rPr>
        <w:t>. זה קורה</w:t>
      </w:r>
      <w:r w:rsidRPr="00125E9F">
        <w:rPr>
          <w:sz w:val="26"/>
          <w:szCs w:val="26"/>
          <w:rtl/>
        </w:rPr>
        <w:t xml:space="preserve"> בעיקר באזור מדברי ללא צמחיה שתעצור את החול הנודד.</w:t>
      </w:r>
      <w:r w:rsidRPr="00125E9F">
        <w:rPr>
          <w:rFonts w:hint="cs"/>
          <w:sz w:val="26"/>
          <w:szCs w:val="26"/>
          <w:rtl/>
        </w:rPr>
        <w:t xml:space="preserve"> </w:t>
      </w:r>
      <w:r w:rsidRPr="00125E9F">
        <w:rPr>
          <w:rFonts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(ב) </w:t>
      </w:r>
      <w:r w:rsidRPr="00125E9F">
        <w:rPr>
          <w:rFonts w:hint="cs"/>
          <w:sz w:val="26"/>
          <w:szCs w:val="26"/>
          <w:rtl/>
        </w:rPr>
        <w:t xml:space="preserve">הרוח מעבירה חול ממקום למקום. למשל, לעיתים רוחות במדבריות של מצרים יוצרות סופות חול בישראל. </w:t>
      </w: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  <w:r w:rsidRPr="00125E9F">
        <w:rPr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179070</wp:posOffset>
                </wp:positionV>
                <wp:extent cx="1532890" cy="1507490"/>
                <wp:effectExtent l="9525" t="8255" r="10160" b="8255"/>
                <wp:wrapNone/>
                <wp:docPr id="12" name="תיבת טקסט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9F" w:rsidRDefault="00125E9F" w:rsidP="00125E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025" cy="1409700"/>
                                  <wp:effectExtent l="0" t="0" r="9525" b="0"/>
                                  <wp:docPr id="11" name="תמונה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2110" w:rsidRPr="00F92110" w:rsidRDefault="00F92110" w:rsidP="00125E9F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  <w:r w:rsidRPr="00F92110">
                              <w:rPr>
                                <w:sz w:val="14"/>
                                <w:szCs w:val="14"/>
                              </w:rPr>
                              <w:t>usgs-8iyknVj7M8A-unsplash</w:t>
                            </w:r>
                          </w:p>
                          <w:p w:rsidR="00F92110" w:rsidRDefault="00F92110" w:rsidP="00125E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2" o:spid="_x0000_s1026" type="#_x0000_t202" style="position:absolute;left:0;text-align:left;margin-left:-63.75pt;margin-top:14.1pt;width:120.7pt;height:118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">
                <v:textbox style="mso-fit-shape-to-text:t">
                  <w:txbxContent>
                    <w:p w:rsidR="00125E9F" w:rsidRDefault="00125E9F" w:rsidP="00125E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3025" cy="1409700"/>
                            <wp:effectExtent l="0" t="0" r="9525" b="0"/>
                            <wp:docPr id="11" name="תמונה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110" w:rsidRPr="00F92110" w:rsidRDefault="00F92110" w:rsidP="00125E9F">
                      <w:pPr>
                        <w:rPr>
                          <w:rFonts w:hint="cs"/>
                          <w:sz w:val="14"/>
                          <w:szCs w:val="14"/>
                          <w:rtl/>
                        </w:rPr>
                      </w:pPr>
                      <w:r w:rsidRPr="00F92110">
                        <w:rPr>
                          <w:sz w:val="14"/>
                          <w:szCs w:val="14"/>
                        </w:rPr>
                        <w:t>usgs-8iyknVj7M8A-unsplash</w:t>
                      </w:r>
                    </w:p>
                    <w:p w:rsidR="00F92110" w:rsidRDefault="00F92110" w:rsidP="00125E9F"/>
                  </w:txbxContent>
                </v:textbox>
              </v:shape>
            </w:pict>
          </mc:Fallback>
        </mc:AlternateContent>
      </w:r>
    </w:p>
    <w:p w:rsidR="00125E9F" w:rsidRPr="00125E9F" w:rsidRDefault="00125E9F" w:rsidP="00125E9F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125E9F">
        <w:rPr>
          <w:b/>
          <w:bCs/>
          <w:sz w:val="36"/>
          <w:szCs w:val="36"/>
          <w:u w:val="double"/>
          <w:rtl/>
        </w:rPr>
        <w:t>מים</w:t>
      </w:r>
      <w:r w:rsidRPr="00125E9F">
        <w:rPr>
          <w:rFonts w:hint="cs"/>
          <w:sz w:val="26"/>
          <w:szCs w:val="26"/>
          <w:rtl/>
        </w:rPr>
        <w:t>:</w:t>
      </w:r>
      <w:r w:rsidRPr="00125E9F">
        <w:rPr>
          <w:sz w:val="26"/>
          <w:szCs w:val="26"/>
          <w:rtl/>
        </w:rPr>
        <w:t xml:space="preserve"> </w:t>
      </w:r>
      <w:r w:rsidRPr="00125E9F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             </w:t>
      </w:r>
      <w:r w:rsidRPr="00125E9F">
        <w:rPr>
          <w:sz w:val="26"/>
          <w:szCs w:val="26"/>
          <w:rtl/>
        </w:rPr>
        <w:t xml:space="preserve">זרימת המים מעצבת נוף ע"י </w:t>
      </w:r>
      <w:r w:rsidRPr="00125E9F">
        <w:rPr>
          <w:color w:val="FF0000"/>
          <w:sz w:val="26"/>
          <w:szCs w:val="26"/>
          <w:rtl/>
        </w:rPr>
        <w:t>בלייה</w:t>
      </w:r>
      <w:r w:rsidRPr="00125E9F">
        <w:rPr>
          <w:sz w:val="26"/>
          <w:szCs w:val="26"/>
          <w:rtl/>
        </w:rPr>
        <w:t xml:space="preserve"> (התפוררות סלעים), בנייה והרס. </w:t>
      </w:r>
      <w:r w:rsidRPr="00125E9F">
        <w:rPr>
          <w:rFonts w:hint="cs"/>
          <w:sz w:val="26"/>
          <w:szCs w:val="26"/>
          <w:rtl/>
        </w:rPr>
        <w:t xml:space="preserve">                                    (א) </w:t>
      </w:r>
      <w:r w:rsidRPr="00125E9F">
        <w:rPr>
          <w:sz w:val="26"/>
          <w:szCs w:val="26"/>
          <w:u w:val="single"/>
          <w:rtl/>
        </w:rPr>
        <w:t>מים מעבירים</w:t>
      </w:r>
      <w:r w:rsidRPr="00125E9F">
        <w:rPr>
          <w:rFonts w:hint="cs"/>
          <w:sz w:val="26"/>
          <w:szCs w:val="26"/>
          <w:u w:val="single"/>
          <w:rtl/>
        </w:rPr>
        <w:t xml:space="preserve"> </w:t>
      </w:r>
      <w:r w:rsidRPr="00125E9F">
        <w:rPr>
          <w:sz w:val="26"/>
          <w:szCs w:val="26"/>
          <w:u w:val="single"/>
          <w:rtl/>
        </w:rPr>
        <w:t>סחף</w:t>
      </w:r>
      <w:r w:rsidRPr="00125E9F">
        <w:rPr>
          <w:rFonts w:hint="cs"/>
          <w:sz w:val="26"/>
          <w:szCs w:val="26"/>
          <w:rtl/>
        </w:rPr>
        <w:t xml:space="preserve">. להלן 2 דוגמאות:                 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b/>
          <w:bCs/>
          <w:sz w:val="26"/>
          <w:szCs w:val="26"/>
          <w:rtl/>
        </w:rPr>
        <w:t xml:space="preserve">     </w:t>
      </w:r>
      <w:r w:rsidRPr="00125E9F">
        <w:rPr>
          <w:rFonts w:hint="cs"/>
          <w:sz w:val="26"/>
          <w:szCs w:val="26"/>
          <w:rtl/>
        </w:rPr>
        <w:t xml:space="preserve">- </w:t>
      </w:r>
      <w:r w:rsidRPr="00125E9F">
        <w:rPr>
          <w:rFonts w:hint="cs"/>
          <w:color w:val="FF0000"/>
          <w:sz w:val="26"/>
          <w:szCs w:val="26"/>
          <w:u w:val="single"/>
          <w:rtl/>
        </w:rPr>
        <w:t>מניפת סחף בדלתא</w:t>
      </w:r>
      <w:r w:rsidRPr="00125E9F">
        <w:rPr>
          <w:rFonts w:hint="cs"/>
          <w:sz w:val="26"/>
          <w:szCs w:val="26"/>
          <w:rtl/>
        </w:rPr>
        <w:t xml:space="preserve">: </w:t>
      </w:r>
      <w:r w:rsidRPr="00125E9F">
        <w:rPr>
          <w:sz w:val="26"/>
          <w:szCs w:val="26"/>
          <w:rtl/>
        </w:rPr>
        <w:t xml:space="preserve">כאשר הנהר זורם בשיפוע מתון ולכן עוצמת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   </w:t>
      </w:r>
      <w:r w:rsidRPr="00125E9F">
        <w:rPr>
          <w:sz w:val="26"/>
          <w:szCs w:val="26"/>
          <w:rtl/>
        </w:rPr>
        <w:t xml:space="preserve">הזרימה נחלשת. </w:t>
      </w:r>
      <w:r w:rsidRPr="00125E9F">
        <w:rPr>
          <w:rFonts w:hint="cs"/>
          <w:sz w:val="26"/>
          <w:szCs w:val="26"/>
          <w:rtl/>
        </w:rPr>
        <w:t xml:space="preserve">הזרימה האיטית גורמת לנהר להתפצל בצורת דלתא. </w:t>
      </w:r>
    </w:p>
    <w:p w:rsidR="00125E9F" w:rsidRPr="00125E9F" w:rsidRDefault="00125E9F" w:rsidP="00125E9F">
      <w:pPr>
        <w:spacing w:line="360" w:lineRule="auto"/>
        <w:ind w:left="720"/>
        <w:rPr>
          <w:b/>
          <w:bCs/>
          <w:noProof/>
          <w:sz w:val="26"/>
          <w:szCs w:val="26"/>
          <w:u w:val="single"/>
          <w:rtl/>
        </w:rPr>
      </w:pPr>
      <w:r w:rsidRPr="00125E9F">
        <w:rPr>
          <w:rFonts w:hint="cs"/>
          <w:sz w:val="26"/>
          <w:szCs w:val="26"/>
          <w:rtl/>
        </w:rPr>
        <w:t xml:space="preserve">       בשל הזרימה האיטית</w:t>
      </w:r>
      <w:r w:rsidRPr="00125E9F">
        <w:rPr>
          <w:sz w:val="26"/>
          <w:szCs w:val="26"/>
          <w:rtl/>
        </w:rPr>
        <w:t xml:space="preserve"> הסחף שוקע בצורה ש</w:t>
      </w:r>
      <w:r w:rsidRPr="00125E9F">
        <w:rPr>
          <w:rFonts w:hint="cs"/>
          <w:sz w:val="26"/>
          <w:szCs w:val="26"/>
          <w:rtl/>
        </w:rPr>
        <w:t>ל</w:t>
      </w:r>
      <w:r w:rsidRPr="00125E9F">
        <w:rPr>
          <w:sz w:val="26"/>
          <w:szCs w:val="26"/>
          <w:rtl/>
        </w:rPr>
        <w:t xml:space="preserve"> מניפ</w:t>
      </w:r>
      <w:r w:rsidRPr="00125E9F">
        <w:rPr>
          <w:rFonts w:hint="cs"/>
          <w:sz w:val="26"/>
          <w:szCs w:val="26"/>
          <w:rtl/>
        </w:rPr>
        <w:t xml:space="preserve">ה. </w:t>
      </w:r>
      <w:r w:rsidRPr="00125E9F">
        <w:rPr>
          <w:rFonts w:hint="cs"/>
          <w:b/>
          <w:bCs/>
          <w:noProof/>
          <w:sz w:val="26"/>
          <w:szCs w:val="26"/>
          <w:u w:val="single"/>
          <w:rtl/>
        </w:rPr>
        <w:t xml:space="preserve">                                                                          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rFonts w:hint="cs"/>
          <w:sz w:val="10"/>
          <w:szCs w:val="10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- </w:t>
      </w:r>
      <w:r w:rsidRPr="00125E9F">
        <w:rPr>
          <w:rFonts w:hint="cs"/>
          <w:sz w:val="26"/>
          <w:szCs w:val="26"/>
          <w:u w:val="single"/>
          <w:rtl/>
        </w:rPr>
        <w:t>בעבר הנילוס העביר חול אל הים התיכון ומשם מי הים סחפו את החול</w:t>
      </w:r>
      <w:r w:rsidRPr="00125E9F">
        <w:rPr>
          <w:rFonts w:hint="cs"/>
          <w:sz w:val="26"/>
          <w:szCs w:val="26"/>
          <w:rtl/>
        </w:rPr>
        <w:t xml:space="preserve">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  </w:t>
      </w:r>
      <w:r w:rsidRPr="00125E9F">
        <w:rPr>
          <w:rFonts w:hint="cs"/>
          <w:sz w:val="26"/>
          <w:szCs w:val="26"/>
          <w:u w:val="single"/>
          <w:rtl/>
        </w:rPr>
        <w:t>ששקע בחופי ישראל</w:t>
      </w:r>
      <w:r w:rsidRPr="00125E9F"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  כיום, בשל בניית סכר אסואן ובשל בניית מבנים בולטים מהחוף (כמו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302260</wp:posOffset>
                </wp:positionV>
                <wp:extent cx="1932940" cy="1316990"/>
                <wp:effectExtent l="9525" t="8890" r="10160" b="7620"/>
                <wp:wrapNone/>
                <wp:docPr id="10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9F" w:rsidRDefault="00125E9F" w:rsidP="00125E9F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743075" cy="1219200"/>
                                  <wp:effectExtent l="0" t="0" r="9525" b="0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" o:spid="_x0000_s1027" type="#_x0000_t202" style="position:absolute;left:0;text-align:left;margin-left:-48pt;margin-top:23.8pt;width:152.2pt;height:103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">
                <v:textbox style="mso-fit-shape-to-text:t">
                  <w:txbxContent>
                    <w:p w:rsidR="00125E9F" w:rsidRDefault="00125E9F" w:rsidP="00125E9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1743075" cy="1219200"/>
                            <wp:effectExtent l="0" t="0" r="9525" b="0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5E9F">
        <w:rPr>
          <w:rFonts w:hint="cs"/>
          <w:sz w:val="26"/>
          <w:szCs w:val="26"/>
          <w:rtl/>
        </w:rPr>
        <w:t xml:space="preserve">      נמל אשדוד), החופים הצפונים של ישראל כבר לא מקבלים חול חדש.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  דבר זה נחשב לאחת מהסיבות להרס רכס הכורכר.                                                                                                                </w:t>
      </w: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(ב) </w:t>
      </w:r>
      <w:r w:rsidRPr="00125E9F">
        <w:rPr>
          <w:rFonts w:hint="cs"/>
          <w:sz w:val="26"/>
          <w:szCs w:val="26"/>
          <w:u w:val="single"/>
          <w:rtl/>
        </w:rPr>
        <w:t xml:space="preserve">מים </w:t>
      </w:r>
      <w:r w:rsidRPr="00125E9F">
        <w:rPr>
          <w:sz w:val="26"/>
          <w:szCs w:val="26"/>
          <w:u w:val="single"/>
          <w:rtl/>
        </w:rPr>
        <w:t>יוצרים חריצים באדמה</w:t>
      </w:r>
      <w:r w:rsidRPr="00125E9F">
        <w:rPr>
          <w:rFonts w:hint="cs"/>
          <w:sz w:val="26"/>
          <w:szCs w:val="26"/>
          <w:rtl/>
        </w:rPr>
        <w:t xml:space="preserve">: -                                                           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    - </w:t>
      </w:r>
      <w:r w:rsidRPr="00125E9F">
        <w:rPr>
          <w:rFonts w:hint="cs"/>
          <w:sz w:val="26"/>
          <w:szCs w:val="26"/>
          <w:u w:val="single"/>
          <w:rtl/>
        </w:rPr>
        <w:t>קניון</w:t>
      </w:r>
      <w:r w:rsidRPr="00125E9F">
        <w:rPr>
          <w:rFonts w:hint="cs"/>
          <w:sz w:val="26"/>
          <w:szCs w:val="26"/>
          <w:rtl/>
        </w:rPr>
        <w:t xml:space="preserve">: נהר שחוצב בתוך הר </w:t>
      </w:r>
      <w:r w:rsidRPr="00125E9F">
        <w:rPr>
          <w:sz w:val="26"/>
          <w:szCs w:val="26"/>
          <w:rtl/>
        </w:rPr>
        <w:t xml:space="preserve">כמו נהר קולורדו שיצר את </w:t>
      </w:r>
      <w:r w:rsidRPr="00125E9F">
        <w:rPr>
          <w:rFonts w:hint="cs"/>
          <w:sz w:val="26"/>
          <w:szCs w:val="26"/>
          <w:rtl/>
        </w:rPr>
        <w:t xml:space="preserve">הגרנד </w:t>
      </w:r>
      <w:r w:rsidRPr="00125E9F">
        <w:rPr>
          <w:sz w:val="26"/>
          <w:szCs w:val="26"/>
          <w:rtl/>
        </w:rPr>
        <w:t xml:space="preserve">קניון </w:t>
      </w:r>
      <w:r w:rsidRPr="00125E9F">
        <w:rPr>
          <w:rFonts w:hint="cs"/>
          <w:sz w:val="26"/>
          <w:szCs w:val="26"/>
          <w:rtl/>
        </w:rPr>
        <w:t>בארה"ב.</w:t>
      </w:r>
      <w:r w:rsidRPr="00125E9F">
        <w:rPr>
          <w:sz w:val="26"/>
          <w:szCs w:val="26"/>
          <w:rtl/>
        </w:rPr>
        <w:t xml:space="preserve"> </w:t>
      </w:r>
      <w:r w:rsidRPr="00125E9F">
        <w:rPr>
          <w:rFonts w:hint="cs"/>
          <w:sz w:val="26"/>
          <w:szCs w:val="26"/>
          <w:rtl/>
        </w:rPr>
        <w:t xml:space="preserve">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336550</wp:posOffset>
                </wp:positionV>
                <wp:extent cx="3316605" cy="2628900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9F" w:rsidRDefault="00F92110" w:rsidP="00125E9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4675" cy="2076450"/>
                                  <wp:effectExtent l="0" t="0" r="9525" b="0"/>
                                  <wp:docPr id="13" name="תמונה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2110" w:rsidRPr="00F92110" w:rsidRDefault="00F92110" w:rsidP="00125E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92110">
                              <w:rPr>
                                <w:sz w:val="18"/>
                                <w:szCs w:val="18"/>
                              </w:rPr>
                              <w:t>ty-alvarez-wSpgcwXN6b0-unsplash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28" type="#_x0000_t202" style="position:absolute;left:0;text-align:left;margin-left:-65.25pt;margin-top:26.5pt;width:261.15pt;height:20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" stroked="f">
                <v:textbox>
                  <w:txbxContent>
                    <w:p w:rsidR="00125E9F" w:rsidRDefault="00F92110" w:rsidP="00125E9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4675" cy="2076450"/>
                            <wp:effectExtent l="0" t="0" r="9525" b="0"/>
                            <wp:docPr id="13" name="תמונה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110" w:rsidRPr="00F92110" w:rsidRDefault="00F92110" w:rsidP="00125E9F">
                      <w:pPr>
                        <w:rPr>
                          <w:sz w:val="18"/>
                          <w:szCs w:val="18"/>
                        </w:rPr>
                      </w:pPr>
                      <w:r w:rsidRPr="00F92110">
                        <w:rPr>
                          <w:sz w:val="18"/>
                          <w:szCs w:val="18"/>
                        </w:rPr>
                        <w:t>ty-alvarez-wSpgcwXN6b0-unsplash</w:t>
                      </w:r>
                    </w:p>
                  </w:txbxContent>
                </v:textbox>
              </v:shape>
            </w:pict>
          </mc:Fallback>
        </mc:AlternateContent>
      </w:r>
      <w:r w:rsidRPr="00125E9F">
        <w:rPr>
          <w:rFonts w:hint="cs"/>
          <w:sz w:val="26"/>
          <w:szCs w:val="26"/>
          <w:rtl/>
        </w:rPr>
        <w:t xml:space="preserve">     - </w:t>
      </w:r>
      <w:r w:rsidRPr="00125E9F">
        <w:rPr>
          <w:rFonts w:hint="cs"/>
          <w:sz w:val="26"/>
          <w:szCs w:val="26"/>
          <w:u w:val="single"/>
          <w:rtl/>
        </w:rPr>
        <w:t>נפתולי נהר</w:t>
      </w:r>
      <w:r w:rsidRPr="00125E9F">
        <w:rPr>
          <w:rFonts w:hint="cs"/>
          <w:sz w:val="26"/>
          <w:szCs w:val="26"/>
          <w:rtl/>
        </w:rPr>
        <w:t xml:space="preserve">: </w:t>
      </w:r>
      <w:r w:rsidRPr="00125E9F">
        <w:rPr>
          <w:sz w:val="26"/>
          <w:szCs w:val="26"/>
          <w:rtl/>
        </w:rPr>
        <w:t xml:space="preserve">הנהר </w:t>
      </w:r>
      <w:r w:rsidRPr="00125E9F">
        <w:rPr>
          <w:rFonts w:hint="cs"/>
          <w:sz w:val="26"/>
          <w:szCs w:val="26"/>
          <w:rtl/>
        </w:rPr>
        <w:t>ש</w:t>
      </w:r>
      <w:r w:rsidRPr="00125E9F">
        <w:rPr>
          <w:sz w:val="26"/>
          <w:szCs w:val="26"/>
          <w:rtl/>
        </w:rPr>
        <w:t xml:space="preserve">חותר בסלע ויוצר נתיב זרימה עקלקל. </w:t>
      </w:r>
      <w:r w:rsidRPr="00125E9F">
        <w:rPr>
          <w:rFonts w:hint="cs"/>
          <w:sz w:val="26"/>
          <w:szCs w:val="26"/>
          <w:rtl/>
        </w:rPr>
        <w:t xml:space="preserve">                         </w:t>
      </w: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2590801</wp:posOffset>
                </wp:positionH>
                <wp:positionV relativeFrom="paragraph">
                  <wp:posOffset>22860</wp:posOffset>
                </wp:positionV>
                <wp:extent cx="3840480" cy="2695575"/>
                <wp:effectExtent l="0" t="0" r="7620" b="9525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9F" w:rsidRDefault="00F92110" w:rsidP="00F92110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אגן הניקוז של האמזונס</w:t>
                            </w:r>
                          </w:p>
                          <w:p w:rsidR="00F92110" w:rsidRDefault="00F92110" w:rsidP="00125E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2338" cy="2238375"/>
                                  <wp:effectExtent l="0" t="0" r="7620" b="0"/>
                                  <wp:docPr id="15" name="תמונה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0607" cy="225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29" type="#_x0000_t202" style="position:absolute;left:0;text-align:left;margin-left:204pt;margin-top:1.8pt;width:302.4pt;height:2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" stroked="f">
                <v:textbox>
                  <w:txbxContent>
                    <w:p w:rsidR="00125E9F" w:rsidRDefault="00F92110" w:rsidP="00F92110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אגן הניקוז של האמזונס</w:t>
                      </w:r>
                    </w:p>
                    <w:p w:rsidR="00F92110" w:rsidRDefault="00F92110" w:rsidP="00125E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2338" cy="2238375"/>
                            <wp:effectExtent l="0" t="0" r="7620" b="0"/>
                            <wp:docPr id="15" name="תמונה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0607" cy="2255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(ג) הרס </w:t>
      </w:r>
      <w:r w:rsidRPr="00125E9F">
        <w:rPr>
          <w:sz w:val="26"/>
          <w:szCs w:val="26"/>
          <w:rtl/>
        </w:rPr>
        <w:t>–</w:t>
      </w:r>
      <w:r w:rsidRPr="00125E9F">
        <w:rPr>
          <w:rFonts w:hint="cs"/>
          <w:sz w:val="26"/>
          <w:szCs w:val="26"/>
          <w:u w:val="single"/>
          <w:rtl/>
        </w:rPr>
        <w:t>שטפון</w:t>
      </w:r>
      <w:r w:rsidRPr="00125E9F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                 </w:t>
      </w:r>
      <w:r w:rsidRPr="00125E9F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              </w:t>
      </w:r>
      <w:r w:rsidRPr="00125E9F">
        <w:rPr>
          <w:sz w:val="26"/>
          <w:szCs w:val="26"/>
        </w:rPr>
        <w:t xml:space="preserve">                                              </w:t>
      </w:r>
      <w:r w:rsidRPr="00125E9F">
        <w:rPr>
          <w:rFonts w:hint="cs"/>
          <w:sz w:val="26"/>
          <w:szCs w:val="26"/>
          <w:rtl/>
        </w:rPr>
        <w:t xml:space="preserve">נפוץ בעיקר באזורים שהם נמוכים בעלי אקלים טרופי.                                                              </w:t>
      </w: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>גם במדבר עם אדמת לס (אדמ</w:t>
      </w:r>
      <w:r>
        <w:rPr>
          <w:rFonts w:hint="cs"/>
          <w:sz w:val="26"/>
          <w:szCs w:val="26"/>
          <w:rtl/>
        </w:rPr>
        <w:t>ה שלא סופגת מים) יש</w:t>
      </w:r>
      <w:r w:rsidRPr="00125E9F">
        <w:rPr>
          <w:rFonts w:hint="cs"/>
          <w:sz w:val="26"/>
          <w:szCs w:val="26"/>
          <w:rtl/>
        </w:rPr>
        <w:t xml:space="preserve"> שיטפונות כאשר יש מטר עז.</w:t>
      </w: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rFonts w:hint="cs"/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  </w:t>
      </w:r>
    </w:p>
    <w:p w:rsidR="00A267AA" w:rsidRDefault="00125E9F" w:rsidP="00A267AA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A267AA">
        <w:rPr>
          <w:b/>
          <w:bCs/>
          <w:sz w:val="32"/>
          <w:szCs w:val="32"/>
          <w:u w:val="double"/>
          <w:rtl/>
        </w:rPr>
        <w:lastRenderedPageBreak/>
        <w:t>תנועת  קרחונים ונסיגתם</w:t>
      </w:r>
      <w:r w:rsidRPr="00A267AA">
        <w:rPr>
          <w:sz w:val="26"/>
          <w:szCs w:val="26"/>
          <w:rtl/>
        </w:rPr>
        <w:t xml:space="preserve">: </w:t>
      </w:r>
      <w:r w:rsidRPr="00A267AA">
        <w:rPr>
          <w:rFonts w:hint="cs"/>
          <w:sz w:val="26"/>
          <w:szCs w:val="26"/>
          <w:rtl/>
        </w:rPr>
        <w:t xml:space="preserve">                                                                                              </w:t>
      </w:r>
      <w:r w:rsidRPr="00A267AA">
        <w:rPr>
          <w:sz w:val="26"/>
          <w:szCs w:val="26"/>
          <w:rtl/>
        </w:rPr>
        <w:t xml:space="preserve">באזורי הקוטב ובהרים רמים יש קרחונים כבדים, שיורדים </w:t>
      </w:r>
      <w:r w:rsidRPr="00A267AA">
        <w:rPr>
          <w:rFonts w:hint="cs"/>
          <w:sz w:val="26"/>
          <w:szCs w:val="26"/>
          <w:rtl/>
        </w:rPr>
        <w:t>ב</w:t>
      </w:r>
      <w:r w:rsidRPr="00A267AA">
        <w:rPr>
          <w:sz w:val="26"/>
          <w:szCs w:val="26"/>
          <w:rtl/>
        </w:rPr>
        <w:t>מדרון</w:t>
      </w:r>
      <w:r w:rsidRPr="00A267AA">
        <w:rPr>
          <w:rFonts w:hint="cs"/>
          <w:sz w:val="26"/>
          <w:szCs w:val="26"/>
          <w:rtl/>
        </w:rPr>
        <w:t>.                                           בסופו של עידן הקרח, הקרחונים חרצו א</w:t>
      </w:r>
      <w:r w:rsidRPr="00A267AA">
        <w:rPr>
          <w:sz w:val="26"/>
          <w:szCs w:val="26"/>
          <w:rtl/>
        </w:rPr>
        <w:t>ת פני השטח ויצר</w:t>
      </w:r>
      <w:r w:rsidRPr="00A267AA">
        <w:rPr>
          <w:rFonts w:hint="cs"/>
          <w:sz w:val="26"/>
          <w:szCs w:val="26"/>
          <w:rtl/>
        </w:rPr>
        <w:t>ו</w:t>
      </w:r>
      <w:r w:rsidRPr="00A267AA">
        <w:rPr>
          <w:sz w:val="26"/>
          <w:szCs w:val="26"/>
          <w:rtl/>
        </w:rPr>
        <w:t xml:space="preserve"> צורות נוף כמו מורנה, עמק בצורת יו, פיורדים ואגמים קרחונים.</w:t>
      </w:r>
      <w:r w:rsidRPr="00A267AA">
        <w:rPr>
          <w:rFonts w:hint="cs"/>
          <w:sz w:val="26"/>
          <w:szCs w:val="26"/>
          <w:rtl/>
        </w:rPr>
        <w:t xml:space="preserve"> </w:t>
      </w:r>
      <w:r w:rsidRPr="00A267AA">
        <w:rPr>
          <w:sz w:val="26"/>
          <w:szCs w:val="26"/>
          <w:rtl/>
        </w:rPr>
        <w:t xml:space="preserve">                  </w:t>
      </w:r>
      <w:r w:rsidRPr="00A267AA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</w:t>
      </w:r>
      <w:r w:rsidRPr="00A267AA">
        <w:rPr>
          <w:sz w:val="26"/>
          <w:szCs w:val="26"/>
          <w:rtl/>
        </w:rPr>
        <w:t xml:space="preserve">   </w:t>
      </w:r>
    </w:p>
    <w:p w:rsidR="00A267AA" w:rsidRDefault="00A267AA" w:rsidP="00A267AA">
      <w:pPr>
        <w:spacing w:line="360" w:lineRule="auto"/>
        <w:ind w:left="720"/>
        <w:rPr>
          <w:b/>
          <w:bCs/>
          <w:sz w:val="32"/>
          <w:szCs w:val="32"/>
          <w:u w:val="double"/>
          <w:rtl/>
        </w:rPr>
      </w:pPr>
    </w:p>
    <w:p w:rsidR="00A267AA" w:rsidRDefault="00125E9F" w:rsidP="00A267AA">
      <w:pPr>
        <w:spacing w:line="360" w:lineRule="auto"/>
        <w:ind w:left="720"/>
        <w:rPr>
          <w:sz w:val="26"/>
          <w:szCs w:val="26"/>
          <w:rtl/>
        </w:rPr>
      </w:pPr>
      <w:r w:rsidRPr="00A267AA">
        <w:rPr>
          <w:sz w:val="26"/>
          <w:szCs w:val="26"/>
          <w:rtl/>
        </w:rPr>
        <w:t xml:space="preserve">(א) </w:t>
      </w:r>
      <w:r w:rsidRPr="00A267AA">
        <w:rPr>
          <w:sz w:val="26"/>
          <w:szCs w:val="26"/>
          <w:u w:val="single"/>
          <w:rtl/>
        </w:rPr>
        <w:t>מורנה</w:t>
      </w:r>
      <w:r w:rsidRPr="00A267AA">
        <w:rPr>
          <w:sz w:val="26"/>
          <w:szCs w:val="26"/>
          <w:rtl/>
        </w:rPr>
        <w:t xml:space="preserve"> – הצטברות סחף וסלעים משני צדי הקרחון.                                                                                      </w:t>
      </w:r>
    </w:p>
    <w:p w:rsidR="00A267AA" w:rsidRDefault="00A267AA" w:rsidP="00A267AA">
      <w:pPr>
        <w:spacing w:line="360" w:lineRule="auto"/>
        <w:ind w:left="720"/>
        <w:rPr>
          <w:sz w:val="26"/>
          <w:szCs w:val="26"/>
          <w:rtl/>
        </w:rPr>
      </w:pPr>
    </w:p>
    <w:p w:rsidR="00125E9F" w:rsidRPr="00A267AA" w:rsidRDefault="00125E9F" w:rsidP="00A267AA">
      <w:pPr>
        <w:spacing w:line="360" w:lineRule="auto"/>
        <w:ind w:left="720"/>
        <w:rPr>
          <w:sz w:val="26"/>
          <w:szCs w:val="26"/>
          <w:rtl/>
        </w:rPr>
      </w:pPr>
      <w:r w:rsidRPr="00A267AA">
        <w:rPr>
          <w:sz w:val="26"/>
          <w:szCs w:val="26"/>
          <w:rtl/>
        </w:rPr>
        <w:t xml:space="preserve">(ב) </w:t>
      </w:r>
      <w:r w:rsidRPr="00A267AA">
        <w:rPr>
          <w:sz w:val="26"/>
          <w:szCs w:val="26"/>
          <w:u w:val="single"/>
          <w:rtl/>
        </w:rPr>
        <w:t>עמק בצורת יו</w:t>
      </w:r>
      <w:r w:rsidRPr="00A267AA">
        <w:rPr>
          <w:sz w:val="26"/>
          <w:szCs w:val="26"/>
          <w:rtl/>
        </w:rPr>
        <w:t xml:space="preserve"> – </w:t>
      </w:r>
      <w:r w:rsidRPr="00A267AA">
        <w:rPr>
          <w:rFonts w:hint="cs"/>
          <w:sz w:val="26"/>
          <w:szCs w:val="26"/>
          <w:rtl/>
        </w:rPr>
        <w:t xml:space="preserve">כאשר </w:t>
      </w:r>
      <w:r w:rsidRPr="00A267AA">
        <w:rPr>
          <w:sz w:val="26"/>
          <w:szCs w:val="26"/>
          <w:rtl/>
        </w:rPr>
        <w:t xml:space="preserve">קרחון יצר עמק רחב ומישורי עם קצוות תלולים שהיו קצה הקרחון בזמנו.                         </w:t>
      </w:r>
      <w:r w:rsidRPr="00A267AA">
        <w:rPr>
          <w:rFonts w:hint="cs"/>
          <w:sz w:val="26"/>
          <w:szCs w:val="26"/>
          <w:rtl/>
        </w:rPr>
        <w:t xml:space="preserve">                                                                                           </w:t>
      </w: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>יתרון: מ</w:t>
      </w:r>
      <w:r w:rsidRPr="00125E9F">
        <w:rPr>
          <w:sz w:val="26"/>
          <w:szCs w:val="26"/>
          <w:rtl/>
        </w:rPr>
        <w:t>צטברת אדמת סחף בעמק שמאפשרת חקלאות</w:t>
      </w:r>
      <w:r w:rsidRPr="00125E9F">
        <w:rPr>
          <w:rFonts w:hint="cs"/>
          <w:sz w:val="26"/>
          <w:szCs w:val="26"/>
          <w:rtl/>
        </w:rPr>
        <w:t xml:space="preserve">. </w:t>
      </w:r>
    </w:p>
    <w:p w:rsidR="00A267AA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>בנוסף,</w:t>
      </w:r>
      <w:r w:rsidRPr="00125E9F">
        <w:rPr>
          <w:sz w:val="26"/>
          <w:szCs w:val="26"/>
          <w:rtl/>
        </w:rPr>
        <w:t xml:space="preserve"> העמק המישורי גם מקל על התיישבות                     </w:t>
      </w:r>
      <w:r w:rsidRPr="00125E9F">
        <w:rPr>
          <w:rFonts w:hint="cs"/>
          <w:sz w:val="26"/>
          <w:szCs w:val="26"/>
          <w:rtl/>
        </w:rPr>
        <w:t xml:space="preserve">                                        </w:t>
      </w:r>
    </w:p>
    <w:p w:rsidR="00A267AA" w:rsidRDefault="00A267AA" w:rsidP="00125E9F">
      <w:pPr>
        <w:spacing w:line="360" w:lineRule="auto"/>
        <w:ind w:left="720"/>
        <w:rPr>
          <w:sz w:val="26"/>
          <w:szCs w:val="26"/>
          <w:rtl/>
        </w:rPr>
      </w:pPr>
    </w:p>
    <w:p w:rsidR="00A267AA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 xml:space="preserve">(ג) </w:t>
      </w:r>
      <w:r w:rsidRPr="00125E9F">
        <w:rPr>
          <w:sz w:val="26"/>
          <w:szCs w:val="26"/>
          <w:u w:val="single"/>
          <w:rtl/>
        </w:rPr>
        <w:t>אגם קרחוני</w:t>
      </w:r>
      <w:r w:rsidRPr="00125E9F">
        <w:rPr>
          <w:sz w:val="26"/>
          <w:szCs w:val="26"/>
          <w:rtl/>
        </w:rPr>
        <w:t xml:space="preserve">: אגם שנוצר לאחר שהקרחון יצר עמק ואז הקרחון נמס לתוכו.                                                </w:t>
      </w:r>
    </w:p>
    <w:p w:rsidR="00A267AA" w:rsidRDefault="00A267AA" w:rsidP="00125E9F">
      <w:pPr>
        <w:spacing w:line="360" w:lineRule="auto"/>
        <w:ind w:left="720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 xml:space="preserve">(ד) </w:t>
      </w:r>
      <w:r w:rsidRPr="00A267AA">
        <w:rPr>
          <w:color w:val="FF0000"/>
          <w:sz w:val="26"/>
          <w:szCs w:val="26"/>
          <w:u w:val="single"/>
          <w:rtl/>
        </w:rPr>
        <w:t>פיורד</w:t>
      </w:r>
      <w:r w:rsidRPr="00125E9F">
        <w:rPr>
          <w:sz w:val="26"/>
          <w:szCs w:val="26"/>
          <w:rtl/>
        </w:rPr>
        <w:t xml:space="preserve">: נוצר כאשר קרחון ירד מהר לעבר העמק והגיע לאזור הים ושם נמס. </w:t>
      </w:r>
      <w:r w:rsidRPr="00125E9F">
        <w:rPr>
          <w:rFonts w:hint="cs"/>
          <w:sz w:val="26"/>
          <w:szCs w:val="26"/>
          <w:rtl/>
        </w:rPr>
        <w:t xml:space="preserve">                        </w:t>
      </w:r>
    </w:p>
    <w:p w:rsidR="00A267AA" w:rsidRDefault="00125E9F" w:rsidP="00A267AA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 xml:space="preserve">יתרון: </w:t>
      </w:r>
    </w:p>
    <w:p w:rsid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A267AA">
        <w:rPr>
          <w:sz w:val="26"/>
          <w:szCs w:val="26"/>
          <w:rtl/>
        </w:rPr>
        <w:t>הפיורד יוצר לשו</w:t>
      </w:r>
      <w:r w:rsidRPr="00A267AA">
        <w:rPr>
          <w:rFonts w:hint="cs"/>
          <w:sz w:val="26"/>
          <w:szCs w:val="26"/>
          <w:rtl/>
        </w:rPr>
        <w:t>ן</w:t>
      </w:r>
      <w:r w:rsidRPr="00A267AA">
        <w:rPr>
          <w:sz w:val="26"/>
          <w:szCs w:val="26"/>
          <w:rtl/>
        </w:rPr>
        <w:t xml:space="preserve"> ים וזה מאפשר להקים נמל טבעי עמוק ומוגן מרוחות. </w:t>
      </w:r>
    </w:p>
    <w:p w:rsid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A267AA">
        <w:rPr>
          <w:rFonts w:hint="cs"/>
          <w:sz w:val="26"/>
          <w:szCs w:val="26"/>
          <w:rtl/>
        </w:rPr>
        <w:t>ה</w:t>
      </w:r>
      <w:r w:rsidRPr="00A267AA">
        <w:rPr>
          <w:sz w:val="26"/>
          <w:szCs w:val="26"/>
          <w:rtl/>
        </w:rPr>
        <w:t>דייגים יכול לדוג בפיורד מבלי לשוט לעומק הים.</w:t>
      </w:r>
    </w:p>
    <w:p w:rsid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A267AA">
        <w:rPr>
          <w:rFonts w:hint="cs"/>
          <w:sz w:val="26"/>
          <w:szCs w:val="26"/>
          <w:rtl/>
        </w:rPr>
        <w:t xml:space="preserve">נוצר </w:t>
      </w:r>
      <w:r w:rsidRPr="00A267AA">
        <w:rPr>
          <w:sz w:val="26"/>
          <w:szCs w:val="26"/>
          <w:rtl/>
        </w:rPr>
        <w:t>נוף</w:t>
      </w:r>
      <w:r w:rsidRPr="00A267AA">
        <w:rPr>
          <w:rFonts w:hint="cs"/>
          <w:sz w:val="26"/>
          <w:szCs w:val="26"/>
          <w:rtl/>
        </w:rPr>
        <w:t xml:space="preserve"> יפהפה</w:t>
      </w:r>
      <w:r w:rsidRPr="00A267AA">
        <w:rPr>
          <w:sz w:val="26"/>
          <w:szCs w:val="26"/>
          <w:rtl/>
        </w:rPr>
        <w:t xml:space="preserve"> שמושך</w:t>
      </w:r>
      <w:r w:rsidR="00A267AA" w:rsidRPr="00A267AA">
        <w:rPr>
          <w:rFonts w:hint="cs"/>
          <w:sz w:val="26"/>
          <w:szCs w:val="26"/>
          <w:rtl/>
        </w:rPr>
        <w:t xml:space="preserve"> </w:t>
      </w:r>
      <w:r w:rsidRPr="00A267AA">
        <w:rPr>
          <w:rFonts w:hint="cs"/>
          <w:sz w:val="26"/>
          <w:szCs w:val="26"/>
          <w:rtl/>
        </w:rPr>
        <w:t xml:space="preserve">תיירים. </w:t>
      </w:r>
    </w:p>
    <w:p w:rsidR="00125E9F" w:rsidRP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  <w:rtl/>
        </w:rPr>
      </w:pPr>
      <w:r w:rsidRPr="00A267AA">
        <w:rPr>
          <w:rFonts w:hint="cs"/>
          <w:sz w:val="26"/>
          <w:szCs w:val="26"/>
          <w:rtl/>
        </w:rPr>
        <w:t xml:space="preserve">ניתן </w:t>
      </w:r>
      <w:r w:rsidRPr="00A267AA">
        <w:rPr>
          <w:sz w:val="26"/>
          <w:szCs w:val="26"/>
          <w:rtl/>
        </w:rPr>
        <w:t xml:space="preserve">ליצור חשמל הידרואלקטרי. </w:t>
      </w:r>
      <w:r w:rsidRPr="00A267AA">
        <w:rPr>
          <w:rFonts w:hint="cs"/>
          <w:sz w:val="26"/>
          <w:szCs w:val="26"/>
          <w:rtl/>
        </w:rPr>
        <w:t xml:space="preserve">                                          </w:t>
      </w:r>
    </w:p>
    <w:p w:rsidR="00A267AA" w:rsidRDefault="00125E9F" w:rsidP="00A267AA">
      <w:pPr>
        <w:spacing w:line="360" w:lineRule="auto"/>
        <w:ind w:left="720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 xml:space="preserve">חסרון: </w:t>
      </w:r>
    </w:p>
    <w:p w:rsid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A267AA">
        <w:rPr>
          <w:sz w:val="26"/>
          <w:szCs w:val="26"/>
          <w:rtl/>
        </w:rPr>
        <w:t>הפיורד צר ולכן לא ניתן להקים נמל רחב.</w:t>
      </w:r>
      <w:r w:rsidRPr="00A267AA">
        <w:rPr>
          <w:rFonts w:hint="cs"/>
          <w:sz w:val="26"/>
          <w:szCs w:val="26"/>
          <w:rtl/>
        </w:rPr>
        <w:t xml:space="preserve"> </w:t>
      </w:r>
    </w:p>
    <w:p w:rsidR="00125E9F" w:rsidRPr="00A267AA" w:rsidRDefault="00125E9F" w:rsidP="00A267AA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A267AA">
        <w:rPr>
          <w:rFonts w:hint="cs"/>
          <w:sz w:val="26"/>
          <w:szCs w:val="26"/>
          <w:rtl/>
        </w:rPr>
        <w:t>יש</w:t>
      </w:r>
      <w:r w:rsidRPr="00A267AA">
        <w:rPr>
          <w:sz w:val="26"/>
          <w:szCs w:val="26"/>
          <w:rtl/>
        </w:rPr>
        <w:t xml:space="preserve"> קשיי נגישות </w:t>
      </w:r>
      <w:r w:rsidRPr="00A267AA">
        <w:rPr>
          <w:rFonts w:hint="cs"/>
          <w:sz w:val="26"/>
          <w:szCs w:val="26"/>
          <w:rtl/>
        </w:rPr>
        <w:t xml:space="preserve">בין שתי </w:t>
      </w:r>
      <w:r w:rsidRPr="00A267AA">
        <w:rPr>
          <w:sz w:val="26"/>
          <w:szCs w:val="26"/>
          <w:rtl/>
        </w:rPr>
        <w:t>הגדות של הפיורד</w:t>
      </w:r>
    </w:p>
    <w:p w:rsidR="00125E9F" w:rsidRPr="00125E9F" w:rsidRDefault="00F92110" w:rsidP="00125E9F">
      <w:pPr>
        <w:spacing w:line="360" w:lineRule="auto"/>
        <w:rPr>
          <w:sz w:val="26"/>
          <w:szCs w:val="26"/>
        </w:rPr>
      </w:pPr>
      <w:r w:rsidRPr="00125E9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610350" cy="2571750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9F" w:rsidRDefault="00F92110" w:rsidP="00125E9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2702439"/>
                                  <wp:effectExtent l="0" t="0" r="0" b="3175"/>
                                  <wp:docPr id="16" name="תמונה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183" cy="2712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2110" w:rsidRPr="00F92110" w:rsidRDefault="00F92110" w:rsidP="00125E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92110">
                              <w:rPr>
                                <w:sz w:val="16"/>
                                <w:szCs w:val="16"/>
                              </w:rPr>
                              <w:t>tanya-tulupenko-r7dDkUN_yvU-unsplash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" o:spid="_x0000_s1030" type="#_x0000_t202" style="position:absolute;left:0;text-align:left;margin-left:0;margin-top:.4pt;width:520.5pt;height:202.5pt;z-index:25166438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" stroked="f">
                <v:textbox style="mso-fit-shape-to-text:t">
                  <w:txbxContent>
                    <w:p w:rsidR="00125E9F" w:rsidRDefault="00F92110" w:rsidP="00125E9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14800" cy="2702439"/>
                            <wp:effectExtent l="0" t="0" r="0" b="3175"/>
                            <wp:docPr id="16" name="תמונה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183" cy="2712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2110" w:rsidRPr="00F92110" w:rsidRDefault="00F92110" w:rsidP="00125E9F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92110">
                        <w:rPr>
                          <w:sz w:val="16"/>
                          <w:szCs w:val="16"/>
                        </w:rPr>
                        <w:t>tanya-tulupenko-r7dDkUN_yvU-unsplash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25E9F" w:rsidRPr="00125E9F">
        <w:rPr>
          <w:sz w:val="26"/>
          <w:szCs w:val="26"/>
          <w:rtl/>
        </w:rPr>
        <w:t xml:space="preserve">                                                      </w:t>
      </w: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</w:p>
    <w:p w:rsidR="00125E9F" w:rsidRPr="00125E9F" w:rsidRDefault="00125E9F" w:rsidP="00125E9F">
      <w:pPr>
        <w:spacing w:line="360" w:lineRule="auto"/>
        <w:rPr>
          <w:sz w:val="26"/>
          <w:szCs w:val="26"/>
        </w:rPr>
      </w:pPr>
    </w:p>
    <w:p w:rsidR="00125E9F" w:rsidRPr="00A267AA" w:rsidRDefault="00125E9F" w:rsidP="00125E9F">
      <w:pPr>
        <w:spacing w:line="360" w:lineRule="auto"/>
        <w:rPr>
          <w:sz w:val="32"/>
          <w:szCs w:val="32"/>
          <w:rtl/>
        </w:rPr>
      </w:pPr>
      <w:r w:rsidRPr="00A267AA">
        <w:rPr>
          <w:b/>
          <w:bCs/>
          <w:sz w:val="32"/>
          <w:szCs w:val="32"/>
          <w:u w:val="single"/>
          <w:rtl/>
        </w:rPr>
        <w:t>קרסט</w:t>
      </w:r>
      <w:r w:rsidRPr="00A267AA">
        <w:rPr>
          <w:rFonts w:hint="cs"/>
          <w:sz w:val="32"/>
          <w:szCs w:val="32"/>
          <w:rtl/>
        </w:rPr>
        <w:t>:</w:t>
      </w:r>
      <w:r w:rsidRPr="00A267AA">
        <w:rPr>
          <w:sz w:val="32"/>
          <w:szCs w:val="32"/>
          <w:rtl/>
        </w:rPr>
        <w:t xml:space="preserve"> </w:t>
      </w: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  <w:r w:rsidRPr="00125E9F">
        <w:rPr>
          <w:sz w:val="26"/>
          <w:szCs w:val="26"/>
          <w:rtl/>
        </w:rPr>
        <w:t>אזור בעל מערכת ניקוז תת-קרקעית באזור גשום</w:t>
      </w:r>
      <w:r w:rsidRPr="00125E9F">
        <w:rPr>
          <w:rFonts w:hint="cs"/>
          <w:sz w:val="26"/>
          <w:szCs w:val="26"/>
          <w:rtl/>
        </w:rPr>
        <w:t>. באזור יש</w:t>
      </w:r>
      <w:r w:rsidRPr="00125E9F">
        <w:rPr>
          <w:sz w:val="26"/>
          <w:szCs w:val="26"/>
          <w:rtl/>
        </w:rPr>
        <w:t xml:space="preserve"> סלע</w:t>
      </w:r>
      <w:r w:rsidRPr="00125E9F">
        <w:rPr>
          <w:rFonts w:hint="cs"/>
          <w:sz w:val="26"/>
          <w:szCs w:val="26"/>
          <w:rtl/>
        </w:rPr>
        <w:t>י</w:t>
      </w:r>
      <w:r w:rsidRPr="00125E9F">
        <w:rPr>
          <w:sz w:val="26"/>
          <w:szCs w:val="26"/>
          <w:rtl/>
        </w:rPr>
        <w:t xml:space="preserve"> גיר שמומס</w:t>
      </w:r>
      <w:r w:rsidRPr="00125E9F">
        <w:rPr>
          <w:rFonts w:hint="cs"/>
          <w:sz w:val="26"/>
          <w:szCs w:val="26"/>
          <w:rtl/>
        </w:rPr>
        <w:t>ים</w:t>
      </w:r>
      <w:r w:rsidRPr="00125E9F">
        <w:rPr>
          <w:sz w:val="26"/>
          <w:szCs w:val="26"/>
          <w:rtl/>
        </w:rPr>
        <w:t xml:space="preserve"> </w:t>
      </w:r>
      <w:r w:rsidRPr="00125E9F">
        <w:rPr>
          <w:rFonts w:hint="cs"/>
          <w:sz w:val="26"/>
          <w:szCs w:val="26"/>
          <w:rtl/>
        </w:rPr>
        <w:t xml:space="preserve">בקלות </w:t>
      </w:r>
      <w:r w:rsidRPr="00125E9F">
        <w:rPr>
          <w:sz w:val="26"/>
          <w:szCs w:val="26"/>
          <w:rtl/>
        </w:rPr>
        <w:t>ע"י המים (</w:t>
      </w:r>
      <w:r w:rsidRPr="00125E9F">
        <w:rPr>
          <w:rFonts w:hint="cs"/>
          <w:sz w:val="26"/>
          <w:szCs w:val="26"/>
          <w:rtl/>
        </w:rPr>
        <w:t>דוגמא ל</w:t>
      </w:r>
      <w:r w:rsidRPr="00125E9F">
        <w:rPr>
          <w:sz w:val="26"/>
          <w:szCs w:val="26"/>
          <w:rtl/>
        </w:rPr>
        <w:t>בלייה) ו</w:t>
      </w:r>
      <w:r w:rsidRPr="00125E9F">
        <w:rPr>
          <w:rFonts w:hint="cs"/>
          <w:sz w:val="26"/>
          <w:szCs w:val="26"/>
          <w:rtl/>
        </w:rPr>
        <w:t xml:space="preserve">כך </w:t>
      </w:r>
      <w:r w:rsidRPr="00125E9F">
        <w:rPr>
          <w:sz w:val="26"/>
          <w:szCs w:val="26"/>
          <w:rtl/>
        </w:rPr>
        <w:t xml:space="preserve">המים זורמים </w:t>
      </w:r>
      <w:r w:rsidRPr="00125E9F">
        <w:rPr>
          <w:rFonts w:hint="cs"/>
          <w:sz w:val="26"/>
          <w:szCs w:val="26"/>
          <w:rtl/>
        </w:rPr>
        <w:t xml:space="preserve">גם </w:t>
      </w:r>
      <w:r w:rsidRPr="00125E9F">
        <w:rPr>
          <w:sz w:val="26"/>
          <w:szCs w:val="26"/>
          <w:rtl/>
        </w:rPr>
        <w:t xml:space="preserve">מתחת לאדמה.  </w:t>
      </w: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סלעי קרסט יוצרים </w:t>
      </w:r>
      <w:r w:rsidRPr="00125E9F">
        <w:rPr>
          <w:sz w:val="26"/>
          <w:szCs w:val="26"/>
          <w:rtl/>
        </w:rPr>
        <w:t xml:space="preserve">תופעות כמו בולענים (שקע הנפער באדמה בשל המסת סלע), מערות נטיפים, טרשים וסלעי קרסט (צוקים בולטים). </w:t>
      </w:r>
    </w:p>
    <w:p w:rsidR="00125E9F" w:rsidRPr="00125E9F" w:rsidRDefault="00125E9F" w:rsidP="00125E9F">
      <w:pPr>
        <w:spacing w:line="360" w:lineRule="auto"/>
        <w:rPr>
          <w:sz w:val="26"/>
          <w:szCs w:val="26"/>
          <w:rtl/>
        </w:rPr>
      </w:pPr>
      <w:r w:rsidRPr="00125E9F">
        <w:rPr>
          <w:rFonts w:hint="cs"/>
          <w:sz w:val="26"/>
          <w:szCs w:val="26"/>
          <w:rtl/>
        </w:rPr>
        <w:t xml:space="preserve">יתרון: </w:t>
      </w:r>
      <w:r w:rsidRPr="00125E9F">
        <w:rPr>
          <w:sz w:val="26"/>
          <w:szCs w:val="26"/>
          <w:rtl/>
        </w:rPr>
        <w:t xml:space="preserve">מושך תיירות.                                                                                                                                    </w:t>
      </w:r>
    </w:p>
    <w:p w:rsidR="00435C92" w:rsidRPr="00125E9F" w:rsidRDefault="00435C92">
      <w:pPr>
        <w:rPr>
          <w:sz w:val="26"/>
          <w:szCs w:val="26"/>
        </w:rPr>
      </w:pPr>
    </w:p>
    <w:sectPr w:rsidR="00435C92" w:rsidRPr="00125E9F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51503"/>
    <w:multiLevelType w:val="hybridMultilevel"/>
    <w:tmpl w:val="A3461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273B5"/>
    <w:multiLevelType w:val="hybridMultilevel"/>
    <w:tmpl w:val="62F01302"/>
    <w:lvl w:ilvl="0" w:tplc="252C567C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51"/>
    <w:rsid w:val="00125E9F"/>
    <w:rsid w:val="003D1912"/>
    <w:rsid w:val="00435C92"/>
    <w:rsid w:val="008005A2"/>
    <w:rsid w:val="00A267AA"/>
    <w:rsid w:val="00E63651"/>
    <w:rsid w:val="00F9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75D86"/>
  <w15:chartTrackingRefBased/>
  <w15:docId w15:val="{680F84FD-2E76-4C6D-BFE7-84FA79D9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E9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778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4</cp:revision>
  <dcterms:created xsi:type="dcterms:W3CDTF">2020-05-30T19:29:00Z</dcterms:created>
  <dcterms:modified xsi:type="dcterms:W3CDTF">2020-07-14T12:43:00Z</dcterms:modified>
</cp:coreProperties>
</file>