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50F" w:rsidRDefault="00D5240A" w:rsidP="00C515DC">
      <w:pPr>
        <w:jc w:val="center"/>
        <w:rPr>
          <w:sz w:val="32"/>
          <w:szCs w:val="32"/>
          <w:rtl/>
        </w:rPr>
      </w:pPr>
      <w:r w:rsidRPr="00C515DC">
        <w:rPr>
          <w:rFonts w:hint="cs"/>
          <w:sz w:val="32"/>
          <w:szCs w:val="32"/>
          <w:rtl/>
        </w:rPr>
        <w:t xml:space="preserve">ניסוי חקר 2017 </w:t>
      </w:r>
      <w:r w:rsidRPr="00C515DC">
        <w:rPr>
          <w:sz w:val="32"/>
          <w:szCs w:val="32"/>
          <w:rtl/>
        </w:rPr>
        <w:t>–</w:t>
      </w:r>
      <w:r w:rsidRPr="00C515DC">
        <w:rPr>
          <w:rFonts w:hint="cs"/>
          <w:sz w:val="32"/>
          <w:szCs w:val="32"/>
          <w:rtl/>
        </w:rPr>
        <w:t xml:space="preserve"> חקירת מעבר אור דרך  סריגים</w:t>
      </w:r>
    </w:p>
    <w:p w:rsidR="00C515DC" w:rsidRPr="00C515DC" w:rsidRDefault="00C515DC" w:rsidP="00C515DC">
      <w:pPr>
        <w:jc w:val="center"/>
        <w:rPr>
          <w:rFonts w:hint="cs"/>
          <w:sz w:val="32"/>
          <w:szCs w:val="32"/>
          <w:rtl/>
        </w:rPr>
      </w:pPr>
    </w:p>
    <w:p w:rsidR="00C515DC" w:rsidRDefault="00C515DC" w:rsidP="00C515DC">
      <w:pPr>
        <w:bidi w:val="0"/>
        <w:rPr>
          <w:noProof/>
        </w:rPr>
      </w:pPr>
      <w:r>
        <w:rPr>
          <w:noProof/>
        </w:rPr>
        <w:drawing>
          <wp:inline distT="0" distB="0" distL="0" distR="0" wp14:anchorId="0A87BEBC" wp14:editId="14ACD60B">
            <wp:extent cx="6390640" cy="7632700"/>
            <wp:effectExtent l="0" t="0" r="0" b="635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:rsidR="006027EA" w:rsidRDefault="00C515DC" w:rsidP="00C515DC">
      <w:pPr>
        <w:ind w:left="-1"/>
      </w:pPr>
      <w:r>
        <w:rPr>
          <w:noProof/>
        </w:rPr>
        <w:lastRenderedPageBreak/>
        <w:drawing>
          <wp:inline distT="0" distB="0" distL="0" distR="0" wp14:anchorId="08016AEC" wp14:editId="3D6CEA31">
            <wp:extent cx="6563233" cy="8220075"/>
            <wp:effectExtent l="0" t="0" r="9525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0407" cy="822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7EA" w:rsidRDefault="006027EA">
      <w:pPr>
        <w:bidi w:val="0"/>
      </w:pPr>
      <w:r>
        <w:br w:type="page"/>
      </w:r>
    </w:p>
    <w:p w:rsidR="00C515DC" w:rsidRDefault="006027EA" w:rsidP="00C515DC">
      <w:pPr>
        <w:ind w:left="-1"/>
        <w:rPr>
          <w:rtl/>
        </w:rPr>
      </w:pPr>
      <w:r>
        <w:rPr>
          <w:rFonts w:hint="cs"/>
          <w:rtl/>
        </w:rPr>
        <w:lastRenderedPageBreak/>
        <w:t>הציוד שהשתמשו בו בניסוי:</w:t>
      </w:r>
    </w:p>
    <w:p w:rsidR="006027EA" w:rsidRDefault="006027EA" w:rsidP="00C515DC">
      <w:pPr>
        <w:ind w:left="-1"/>
        <w:rPr>
          <w:rtl/>
        </w:rPr>
      </w:pPr>
      <w:r>
        <w:rPr>
          <w:rFonts w:hint="cs"/>
          <w:rtl/>
        </w:rPr>
        <w:t>משטח המשמש להצבת ציוד הניסוי</w:t>
      </w:r>
    </w:p>
    <w:p w:rsidR="006027EA" w:rsidRDefault="006027EA" w:rsidP="00C515DC">
      <w:pPr>
        <w:ind w:left="-1"/>
        <w:rPr>
          <w:rFonts w:hint="cs"/>
          <w:rtl/>
        </w:rPr>
      </w:pPr>
      <w:r>
        <w:rPr>
          <w:rFonts w:hint="cs"/>
          <w:rtl/>
        </w:rPr>
        <w:t>מצביע לייזר הפולט אלומת אור צרה</w:t>
      </w:r>
    </w:p>
    <w:p w:rsidR="006027EA" w:rsidRDefault="006027EA" w:rsidP="00C515DC">
      <w:pPr>
        <w:ind w:left="-1"/>
        <w:rPr>
          <w:rFonts w:hint="cs"/>
          <w:rtl/>
        </w:rPr>
      </w:pPr>
      <w:r>
        <w:rPr>
          <w:rFonts w:hint="cs"/>
          <w:rtl/>
        </w:rPr>
        <w:t>שלוש שקופיות המשמשות כסריגי העברה: שקופית סריג שצפיפותה 190 קווים למילימטר</w:t>
      </w:r>
    </w:p>
    <w:p w:rsidR="006027EA" w:rsidRDefault="006027EA" w:rsidP="00C515DC">
      <w:pPr>
        <w:ind w:left="-1"/>
        <w:rPr>
          <w:rFonts w:hint="cs"/>
          <w:rtl/>
        </w:rPr>
      </w:pPr>
      <w:r>
        <w:rPr>
          <w:rFonts w:hint="cs"/>
          <w:rtl/>
        </w:rPr>
        <w:t>שקופית סריג שצפיפותה 500 קווים למילימטר</w:t>
      </w:r>
    </w:p>
    <w:p w:rsidR="006027EA" w:rsidRDefault="006027EA" w:rsidP="00C515DC">
      <w:pPr>
        <w:ind w:left="-1"/>
        <w:rPr>
          <w:rFonts w:hint="cs"/>
          <w:rtl/>
        </w:rPr>
      </w:pPr>
      <w:r>
        <w:rPr>
          <w:rFonts w:hint="cs"/>
          <w:rtl/>
        </w:rPr>
        <w:t>ושקופית סריג שצפיפותה 1000 קווים למילימטר.</w:t>
      </w:r>
    </w:p>
    <w:p w:rsidR="006027EA" w:rsidRDefault="006027EA" w:rsidP="00C515DC">
      <w:pPr>
        <w:ind w:left="-1"/>
        <w:rPr>
          <w:rFonts w:hint="cs"/>
          <w:rtl/>
        </w:rPr>
      </w:pPr>
      <w:r>
        <w:rPr>
          <w:rFonts w:hint="cs"/>
          <w:rtl/>
        </w:rPr>
        <w:t>תקליטור המשמש כסריג החזרה</w:t>
      </w:r>
    </w:p>
    <w:p w:rsidR="006027EA" w:rsidRDefault="006027EA" w:rsidP="00C515DC">
      <w:pPr>
        <w:ind w:left="-1"/>
        <w:rPr>
          <w:rFonts w:hint="cs"/>
          <w:rtl/>
        </w:rPr>
      </w:pPr>
      <w:r>
        <w:rPr>
          <w:rFonts w:hint="cs"/>
          <w:rtl/>
        </w:rPr>
        <w:t>סרגל מכויל המשמש כמסך</w:t>
      </w:r>
    </w:p>
    <w:p w:rsidR="006027EA" w:rsidRDefault="006027EA" w:rsidP="00C515DC">
      <w:pPr>
        <w:ind w:left="-1"/>
        <w:rPr>
          <w:rFonts w:hint="cs"/>
          <w:rtl/>
        </w:rPr>
      </w:pPr>
      <w:r>
        <w:rPr>
          <w:rFonts w:hint="cs"/>
          <w:rtl/>
        </w:rPr>
        <w:t>סרגל מכויל עם פתח עגול לקרן הלייזר, המשמש כמסך</w:t>
      </w:r>
    </w:p>
    <w:p w:rsidR="006027EA" w:rsidRDefault="006027EA" w:rsidP="00C515DC">
      <w:pPr>
        <w:ind w:left="-1"/>
        <w:rPr>
          <w:rtl/>
        </w:rPr>
      </w:pPr>
    </w:p>
    <w:p w:rsidR="006027EA" w:rsidRDefault="006027EA" w:rsidP="00C515DC">
      <w:pPr>
        <w:ind w:left="-1"/>
        <w:rPr>
          <w:rFonts w:hint="cs"/>
          <w:rtl/>
        </w:rPr>
      </w:pPr>
      <w:r>
        <w:rPr>
          <w:rFonts w:hint="cs"/>
          <w:rtl/>
        </w:rPr>
        <w:t>הרכבת המערכת</w:t>
      </w:r>
    </w:p>
    <w:p w:rsidR="006027EA" w:rsidRDefault="006027EA" w:rsidP="00C515DC">
      <w:pPr>
        <w:ind w:left="-1"/>
        <w:rPr>
          <w:rtl/>
        </w:rPr>
      </w:pPr>
      <w:r>
        <w:rPr>
          <w:rFonts w:hint="cs"/>
          <w:rtl/>
        </w:rPr>
        <w:t xml:space="preserve">הרכב את מערכת לפי הציור </w:t>
      </w:r>
    </w:p>
    <w:p w:rsidR="006027EA" w:rsidRDefault="006027EA" w:rsidP="00C515DC">
      <w:pPr>
        <w:ind w:left="-1"/>
        <w:rPr>
          <w:rtl/>
        </w:rPr>
      </w:pPr>
      <w:r>
        <w:rPr>
          <w:noProof/>
        </w:rPr>
        <w:drawing>
          <wp:inline distT="0" distB="0" distL="0" distR="0" wp14:anchorId="09A4116D" wp14:editId="25560851">
            <wp:extent cx="4048125" cy="3084286"/>
            <wp:effectExtent l="0" t="0" r="0" b="190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693" cy="312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C78" w:rsidRDefault="002F6C78" w:rsidP="00846693">
      <w:pPr>
        <w:ind w:left="-1"/>
        <w:rPr>
          <w:rFonts w:hint="cs"/>
          <w:rtl/>
        </w:rPr>
      </w:pPr>
      <w:r>
        <w:rPr>
          <w:rFonts w:hint="cs"/>
          <w:rtl/>
        </w:rPr>
        <w:t xml:space="preserve">מקם את הסריג שצפיפותו </w:t>
      </w:r>
      <w:r>
        <w:t>N</w:t>
      </w:r>
      <w:r w:rsidR="00846693">
        <w:t>'</w:t>
      </w:r>
      <w:r>
        <w:t>=1000lines/mm</w:t>
      </w:r>
      <w:r>
        <w:rPr>
          <w:rFonts w:hint="cs"/>
          <w:rtl/>
        </w:rPr>
        <w:t xml:space="preserve"> בחריץ המתאים על המשטח. הפעיל את המצביע הלייזר. על הסרגל הופיעו נקודות אדומות, שהן חלק מתבנית ההתאבכות.</w:t>
      </w:r>
    </w:p>
    <w:p w:rsidR="002F6C78" w:rsidRDefault="002F6C78" w:rsidP="002F6C78">
      <w:pPr>
        <w:ind w:left="-1"/>
        <w:rPr>
          <w:rtl/>
        </w:rPr>
      </w:pPr>
      <w:r>
        <w:rPr>
          <w:rFonts w:hint="cs"/>
          <w:rtl/>
        </w:rPr>
        <w:t xml:space="preserve">מדוד את המרחק </w:t>
      </w:r>
      <w:r>
        <w:rPr>
          <w:rFonts w:ascii="Calibri" w:hAnsi="Calibri" w:hint="cs"/>
        </w:rPr>
        <w:t>X</w:t>
      </w:r>
      <w:r>
        <w:rPr>
          <w:rFonts w:ascii="Calibri" w:hAnsi="Calibri"/>
          <w:rtl/>
        </w:rPr>
        <w:t>∆</w:t>
      </w:r>
      <w:r>
        <w:rPr>
          <w:rFonts w:hint="cs"/>
          <w:rtl/>
        </w:rPr>
        <w:t xml:space="preserve"> מהנקודה המרכזית לנקודות שמימין לה ומשמאל לה.</w:t>
      </w:r>
    </w:p>
    <w:tbl>
      <w:tblPr>
        <w:tblStyle w:val="a3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3351"/>
        <w:gridCol w:w="3351"/>
        <w:gridCol w:w="3352"/>
      </w:tblGrid>
      <w:tr w:rsidR="002F6C78" w:rsidTr="002F6C78">
        <w:tc>
          <w:tcPr>
            <w:tcW w:w="3351" w:type="dxa"/>
          </w:tcPr>
          <w:p w:rsidR="002F6C78" w:rsidRDefault="002F6C78" w:rsidP="002F6C78">
            <w:pPr>
              <w:bidi w:val="0"/>
              <w:jc w:val="center"/>
              <w:rPr>
                <w:rFonts w:hint="cs"/>
                <w:rtl/>
              </w:rPr>
            </w:pPr>
            <w:r>
              <w:rPr>
                <w:rFonts w:ascii="Calibri" w:hAnsi="Calibri"/>
              </w:rPr>
              <w:t xml:space="preserve">∆X    </w:t>
            </w:r>
            <w:r>
              <w:rPr>
                <w:rFonts w:ascii="Calibri" w:hAnsi="Calibri" w:hint="cs"/>
                <w:rtl/>
              </w:rPr>
              <w:t>נקודה מימין למרכז</w:t>
            </w:r>
          </w:p>
        </w:tc>
        <w:tc>
          <w:tcPr>
            <w:tcW w:w="3351" w:type="dxa"/>
          </w:tcPr>
          <w:p w:rsidR="002F6C78" w:rsidRDefault="002F6C78" w:rsidP="002F6C78">
            <w:pPr>
              <w:bidi w:val="0"/>
              <w:jc w:val="center"/>
              <w:rPr>
                <w:rFonts w:hint="cs"/>
                <w:rtl/>
              </w:rPr>
            </w:pPr>
            <w:r>
              <w:rPr>
                <w:rFonts w:ascii="Calibri" w:hAnsi="Calibri"/>
              </w:rPr>
              <w:t xml:space="preserve">∆X    </w:t>
            </w:r>
            <w:r>
              <w:rPr>
                <w:rFonts w:ascii="Calibri" w:hAnsi="Calibri" w:hint="cs"/>
                <w:rtl/>
              </w:rPr>
              <w:t>נקודה משמאל למרכז</w:t>
            </w:r>
          </w:p>
        </w:tc>
        <w:tc>
          <w:tcPr>
            <w:tcW w:w="3352" w:type="dxa"/>
          </w:tcPr>
          <w:p w:rsidR="002F6C78" w:rsidRDefault="002F6C78" w:rsidP="002F6C78">
            <w:pPr>
              <w:bidi w:val="0"/>
              <w:jc w:val="center"/>
              <w:rPr>
                <w:rFonts w:hint="cs"/>
                <w:rtl/>
              </w:rPr>
            </w:pPr>
            <w:r>
              <w:rPr>
                <w:rFonts w:ascii="Calibri" w:hAnsi="Calibri"/>
              </w:rPr>
              <w:t xml:space="preserve">∆X   </w:t>
            </w:r>
            <w:r>
              <w:rPr>
                <w:rFonts w:ascii="Calibri" w:hAnsi="Calibri" w:hint="cs"/>
                <w:rtl/>
              </w:rPr>
              <w:t>ממוצע</w:t>
            </w:r>
          </w:p>
        </w:tc>
      </w:tr>
      <w:tr w:rsidR="002F6C78" w:rsidTr="002F6C78">
        <w:tc>
          <w:tcPr>
            <w:tcW w:w="3351" w:type="dxa"/>
          </w:tcPr>
          <w:p w:rsidR="002F6C78" w:rsidRDefault="002F6C78" w:rsidP="002F6C78">
            <w:pPr>
              <w:rPr>
                <w:rFonts w:hint="cs"/>
                <w:rtl/>
              </w:rPr>
            </w:pPr>
          </w:p>
        </w:tc>
        <w:tc>
          <w:tcPr>
            <w:tcW w:w="3351" w:type="dxa"/>
          </w:tcPr>
          <w:p w:rsidR="002F6C78" w:rsidRDefault="002F6C78" w:rsidP="002F6C78">
            <w:pPr>
              <w:rPr>
                <w:rFonts w:hint="cs"/>
                <w:rtl/>
              </w:rPr>
            </w:pPr>
          </w:p>
        </w:tc>
        <w:tc>
          <w:tcPr>
            <w:tcW w:w="3352" w:type="dxa"/>
          </w:tcPr>
          <w:p w:rsidR="002F6C78" w:rsidRDefault="002F6C78" w:rsidP="002F6C78">
            <w:pPr>
              <w:rPr>
                <w:rFonts w:hint="cs"/>
                <w:rtl/>
              </w:rPr>
            </w:pPr>
          </w:p>
        </w:tc>
      </w:tr>
    </w:tbl>
    <w:p w:rsidR="002F6C78" w:rsidRDefault="002F6C78" w:rsidP="002F6C78">
      <w:pPr>
        <w:ind w:left="-1"/>
        <w:rPr>
          <w:rFonts w:hint="cs"/>
          <w:rtl/>
        </w:rPr>
      </w:pPr>
    </w:p>
    <w:p w:rsidR="00846693" w:rsidRDefault="00846693" w:rsidP="00846693">
      <w:pPr>
        <w:ind w:left="-1"/>
        <w:rPr>
          <w:rFonts w:hint="cs"/>
          <w:rtl/>
        </w:rPr>
      </w:pPr>
      <w:r>
        <w:rPr>
          <w:rFonts w:hint="cs"/>
          <w:rtl/>
        </w:rPr>
        <w:t xml:space="preserve">מקם את הסריג שצפיפותו </w:t>
      </w:r>
      <w:r>
        <w:t>N'=</w:t>
      </w:r>
      <w:r>
        <w:t>500</w:t>
      </w:r>
      <w:bookmarkStart w:id="0" w:name="_GoBack"/>
      <w:bookmarkEnd w:id="0"/>
      <w:r>
        <w:t>lines/mm</w:t>
      </w:r>
      <w:r>
        <w:rPr>
          <w:rFonts w:hint="cs"/>
          <w:rtl/>
        </w:rPr>
        <w:t xml:space="preserve"> בחריץ המתאים על המשטח. הפעיל את המצביע הלייזר. על הסרגל הופיעו נקודות אדומות, שהן חלק מתבנית ההתאבכות.</w:t>
      </w:r>
    </w:p>
    <w:p w:rsidR="00846693" w:rsidRDefault="00846693" w:rsidP="00846693">
      <w:pPr>
        <w:ind w:left="-1"/>
        <w:rPr>
          <w:rtl/>
        </w:rPr>
      </w:pPr>
      <w:r>
        <w:rPr>
          <w:rFonts w:hint="cs"/>
          <w:rtl/>
        </w:rPr>
        <w:t xml:space="preserve">מדוד את המרחק </w:t>
      </w:r>
      <w:r>
        <w:rPr>
          <w:rFonts w:ascii="Calibri" w:hAnsi="Calibri" w:hint="cs"/>
        </w:rPr>
        <w:t>X</w:t>
      </w:r>
      <w:r>
        <w:rPr>
          <w:rFonts w:ascii="Calibri" w:hAnsi="Calibri"/>
          <w:rtl/>
        </w:rPr>
        <w:t>∆</w:t>
      </w:r>
      <w:r>
        <w:rPr>
          <w:rFonts w:hint="cs"/>
          <w:rtl/>
        </w:rPr>
        <w:t xml:space="preserve"> מהנקודה המרכזית לנקודות שמימין לה ומשמאל לה.</w:t>
      </w:r>
    </w:p>
    <w:tbl>
      <w:tblPr>
        <w:tblStyle w:val="a3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3351"/>
        <w:gridCol w:w="3351"/>
        <w:gridCol w:w="3352"/>
      </w:tblGrid>
      <w:tr w:rsidR="00846693" w:rsidTr="00633041">
        <w:tc>
          <w:tcPr>
            <w:tcW w:w="3351" w:type="dxa"/>
          </w:tcPr>
          <w:p w:rsidR="00846693" w:rsidRDefault="00846693" w:rsidP="00633041">
            <w:pPr>
              <w:bidi w:val="0"/>
              <w:jc w:val="center"/>
              <w:rPr>
                <w:rFonts w:hint="cs"/>
                <w:rtl/>
              </w:rPr>
            </w:pPr>
            <w:r>
              <w:rPr>
                <w:rFonts w:ascii="Calibri" w:hAnsi="Calibri"/>
              </w:rPr>
              <w:t xml:space="preserve">∆X    </w:t>
            </w:r>
            <w:r>
              <w:rPr>
                <w:rFonts w:ascii="Calibri" w:hAnsi="Calibri" w:hint="cs"/>
                <w:rtl/>
              </w:rPr>
              <w:t>נקודה מימין למרכז</w:t>
            </w:r>
          </w:p>
        </w:tc>
        <w:tc>
          <w:tcPr>
            <w:tcW w:w="3351" w:type="dxa"/>
          </w:tcPr>
          <w:p w:rsidR="00846693" w:rsidRDefault="00846693" w:rsidP="00633041">
            <w:pPr>
              <w:bidi w:val="0"/>
              <w:jc w:val="center"/>
              <w:rPr>
                <w:rFonts w:hint="cs"/>
                <w:rtl/>
              </w:rPr>
            </w:pPr>
            <w:r>
              <w:rPr>
                <w:rFonts w:ascii="Calibri" w:hAnsi="Calibri"/>
              </w:rPr>
              <w:t xml:space="preserve">∆X    </w:t>
            </w:r>
            <w:r>
              <w:rPr>
                <w:rFonts w:ascii="Calibri" w:hAnsi="Calibri" w:hint="cs"/>
                <w:rtl/>
              </w:rPr>
              <w:t>נקודה משמאל למרכז</w:t>
            </w:r>
          </w:p>
        </w:tc>
        <w:tc>
          <w:tcPr>
            <w:tcW w:w="3352" w:type="dxa"/>
          </w:tcPr>
          <w:p w:rsidR="00846693" w:rsidRDefault="00846693" w:rsidP="00633041">
            <w:pPr>
              <w:bidi w:val="0"/>
              <w:jc w:val="center"/>
              <w:rPr>
                <w:rFonts w:hint="cs"/>
                <w:rtl/>
              </w:rPr>
            </w:pPr>
            <w:r>
              <w:rPr>
                <w:rFonts w:ascii="Calibri" w:hAnsi="Calibri"/>
              </w:rPr>
              <w:t xml:space="preserve">∆X   </w:t>
            </w:r>
            <w:r>
              <w:rPr>
                <w:rFonts w:ascii="Calibri" w:hAnsi="Calibri" w:hint="cs"/>
                <w:rtl/>
              </w:rPr>
              <w:t>ממוצע</w:t>
            </w:r>
          </w:p>
        </w:tc>
      </w:tr>
      <w:tr w:rsidR="00846693" w:rsidTr="00633041">
        <w:tc>
          <w:tcPr>
            <w:tcW w:w="3351" w:type="dxa"/>
          </w:tcPr>
          <w:p w:rsidR="00846693" w:rsidRDefault="00846693" w:rsidP="00633041">
            <w:pPr>
              <w:rPr>
                <w:rFonts w:hint="cs"/>
                <w:rtl/>
              </w:rPr>
            </w:pPr>
          </w:p>
        </w:tc>
        <w:tc>
          <w:tcPr>
            <w:tcW w:w="3351" w:type="dxa"/>
          </w:tcPr>
          <w:p w:rsidR="00846693" w:rsidRDefault="00846693" w:rsidP="00633041">
            <w:pPr>
              <w:rPr>
                <w:rFonts w:hint="cs"/>
                <w:rtl/>
              </w:rPr>
            </w:pPr>
          </w:p>
        </w:tc>
        <w:tc>
          <w:tcPr>
            <w:tcW w:w="3352" w:type="dxa"/>
          </w:tcPr>
          <w:p w:rsidR="00846693" w:rsidRDefault="00846693" w:rsidP="00633041">
            <w:pPr>
              <w:rPr>
                <w:rFonts w:hint="cs"/>
                <w:rtl/>
              </w:rPr>
            </w:pPr>
          </w:p>
        </w:tc>
      </w:tr>
    </w:tbl>
    <w:p w:rsidR="006027EA" w:rsidRDefault="006027EA">
      <w:pPr>
        <w:bidi w:val="0"/>
        <w:rPr>
          <w:rtl/>
        </w:rPr>
      </w:pPr>
      <w:r>
        <w:rPr>
          <w:rtl/>
        </w:rPr>
        <w:br w:type="page"/>
      </w:r>
    </w:p>
    <w:p w:rsidR="006027EA" w:rsidRDefault="006027EA" w:rsidP="00C515DC">
      <w:pPr>
        <w:ind w:left="-1"/>
        <w:rPr>
          <w:rtl/>
        </w:rPr>
      </w:pPr>
      <w:r>
        <w:rPr>
          <w:rFonts w:hint="cs"/>
          <w:rtl/>
        </w:rPr>
        <w:lastRenderedPageBreak/>
        <w:t>שאלות:</w:t>
      </w:r>
    </w:p>
    <w:p w:rsidR="006027EA" w:rsidRDefault="006027EA" w:rsidP="00AE244E">
      <w:pPr>
        <w:ind w:left="-1"/>
      </w:pPr>
      <w:r>
        <w:rPr>
          <w:rFonts w:hint="cs"/>
          <w:rtl/>
        </w:rPr>
        <w:t xml:space="preserve">על פי הנוסחאות ברקע העיוני, המרחק בין שתי נקודות אור סמוכות על הסרגל </w:t>
      </w:r>
      <w:r>
        <w:t>(X</w:t>
      </w:r>
      <w:r w:rsidRPr="006027EA">
        <w:rPr>
          <w:vertAlign w:val="subscript"/>
        </w:rPr>
        <w:t>K+1</w:t>
      </w:r>
      <w:r>
        <w:t xml:space="preserve"> – X</w:t>
      </w:r>
      <w:r w:rsidRPr="006027EA">
        <w:rPr>
          <w:vertAlign w:val="subscript"/>
        </w:rPr>
        <w:t>K</w:t>
      </w:r>
      <w:r>
        <w:t>)</w:t>
      </w:r>
      <w:r>
        <w:rPr>
          <w:rFonts w:hint="cs"/>
          <w:rtl/>
        </w:rPr>
        <w:t xml:space="preserve"> הוא קבוע כאשר זוויות הפיזור המתאימות להן </w:t>
      </w:r>
      <w:r>
        <w:t>(</w:t>
      </w:r>
      <w:r>
        <w:rPr>
          <w:rFonts w:ascii="Arial" w:hAnsi="Arial" w:cs="Arial"/>
        </w:rPr>
        <w:t>α</w:t>
      </w:r>
      <w:r w:rsidRPr="006027EA">
        <w:rPr>
          <w:vertAlign w:val="subscript"/>
        </w:rPr>
        <w:t xml:space="preserve">K+1 </w:t>
      </w:r>
      <w:r>
        <w:t xml:space="preserve">, </w:t>
      </w:r>
      <w:r>
        <w:rPr>
          <w:rFonts w:ascii="Arial" w:hAnsi="Arial" w:cs="Arial"/>
        </w:rPr>
        <w:t>α</w:t>
      </w:r>
      <w:r w:rsidRPr="006027EA">
        <w:rPr>
          <w:vertAlign w:val="subscript"/>
        </w:rPr>
        <w:t>K</w:t>
      </w:r>
      <w:r>
        <w:t xml:space="preserve">) </w:t>
      </w:r>
      <w:r>
        <w:rPr>
          <w:rFonts w:hint="cs"/>
          <w:rtl/>
        </w:rPr>
        <w:t xml:space="preserve">הן קטנות. הראה שמתקיים הקשר </w:t>
      </w:r>
      <w:r>
        <w:t>∆</w:t>
      </w:r>
      <w:r w:rsidRPr="00AE244E">
        <w:t>X</w:t>
      </w:r>
      <w:r>
        <w:t>= L*λ*N</w:t>
      </w:r>
      <w:r w:rsidR="00AE244E">
        <w:t>'</w:t>
      </w:r>
    </w:p>
    <w:p w:rsidR="006027EA" w:rsidRDefault="006027EA" w:rsidP="00C515DC">
      <w:pPr>
        <w:ind w:left="-1"/>
        <w:rPr>
          <w:rtl/>
        </w:rPr>
      </w:pPr>
    </w:p>
    <w:p w:rsidR="006027EA" w:rsidRDefault="006027EA" w:rsidP="00C515DC">
      <w:pPr>
        <w:ind w:left="-1"/>
        <w:rPr>
          <w:rFonts w:hint="cs"/>
          <w:rtl/>
        </w:rPr>
      </w:pPr>
    </w:p>
    <w:p w:rsidR="006027EA" w:rsidRDefault="006027EA" w:rsidP="00C515DC">
      <w:pPr>
        <w:ind w:left="-1"/>
        <w:rPr>
          <w:rFonts w:hint="cs"/>
        </w:rPr>
      </w:pPr>
    </w:p>
    <w:sectPr w:rsidR="006027EA" w:rsidSect="00C515DC">
      <w:pgSz w:w="11906" w:h="16838"/>
      <w:pgMar w:top="709" w:right="1133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0A"/>
    <w:rsid w:val="002F6C78"/>
    <w:rsid w:val="003F650F"/>
    <w:rsid w:val="006027EA"/>
    <w:rsid w:val="00846693"/>
    <w:rsid w:val="00AE244E"/>
    <w:rsid w:val="00BC0FBC"/>
    <w:rsid w:val="00C515DC"/>
    <w:rsid w:val="00D5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7F381-0B18-4ACE-A1A3-591E884D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191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peri</dc:creator>
  <cp:keywords/>
  <dc:description/>
  <cp:lastModifiedBy>anna peri</cp:lastModifiedBy>
  <cp:revision>4</cp:revision>
  <dcterms:created xsi:type="dcterms:W3CDTF">2019-12-01T10:52:00Z</dcterms:created>
  <dcterms:modified xsi:type="dcterms:W3CDTF">2019-12-01T11:54:00Z</dcterms:modified>
</cp:coreProperties>
</file>