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486" w:rsidRPr="00104966" w:rsidRDefault="005A031C" w:rsidP="002511FA">
      <w:pPr>
        <w:jc w:val="center"/>
        <w:rPr>
          <w:b/>
          <w:bCs/>
          <w:sz w:val="28"/>
          <w:szCs w:val="28"/>
          <w:u w:val="single"/>
          <w:rtl/>
        </w:rPr>
      </w:pPr>
      <w:bookmarkStart w:id="0" w:name="_GoBack"/>
      <w:bookmarkEnd w:id="0"/>
      <w:r w:rsidRPr="00104966">
        <w:rPr>
          <w:rFonts w:hint="cs"/>
          <w:b/>
          <w:bCs/>
          <w:noProof/>
          <w:sz w:val="28"/>
          <w:szCs w:val="28"/>
          <w:u w:val="single"/>
          <w:rtl/>
        </w:rPr>
        <w:drawing>
          <wp:anchor distT="0" distB="0" distL="114300" distR="114300" simplePos="0" relativeHeight="251652608" behindDoc="1" locked="0" layoutInCell="1" allowOverlap="1">
            <wp:simplePos x="0" y="0"/>
            <wp:positionH relativeFrom="column">
              <wp:posOffset>38100</wp:posOffset>
            </wp:positionH>
            <wp:positionV relativeFrom="paragraph">
              <wp:posOffset>314325</wp:posOffset>
            </wp:positionV>
            <wp:extent cx="1428750" cy="1219200"/>
            <wp:effectExtent l="0" t="0" r="0" b="0"/>
            <wp:wrapTight wrapText="bothSides">
              <wp:wrapPolygon edited="0">
                <wp:start x="8640" y="338"/>
                <wp:lineTo x="5472" y="5400"/>
                <wp:lineTo x="288" y="6413"/>
                <wp:lineTo x="288" y="8100"/>
                <wp:lineTo x="5472" y="11813"/>
                <wp:lineTo x="288" y="12488"/>
                <wp:lineTo x="576" y="15863"/>
                <wp:lineTo x="9504" y="17213"/>
                <wp:lineTo x="8928" y="18563"/>
                <wp:lineTo x="10368" y="21263"/>
                <wp:lineTo x="11808" y="21263"/>
                <wp:lineTo x="12960" y="20588"/>
                <wp:lineTo x="12960" y="19238"/>
                <wp:lineTo x="11808" y="17213"/>
                <wp:lineTo x="14976" y="11813"/>
                <wp:lineTo x="21312" y="11138"/>
                <wp:lineTo x="21312" y="7763"/>
                <wp:lineTo x="11232" y="6413"/>
                <wp:lineTo x="12960" y="4388"/>
                <wp:lineTo x="12960" y="2700"/>
                <wp:lineTo x="11520" y="338"/>
                <wp:lineTo x="8640" y="338"/>
              </wp:wrapPolygon>
            </wp:wrapTight>
            <wp:docPr id="14" name="תמונה 1" descr="http://upload.wikimedia.org/wikipedia/commons/thumb/9/97/Op-amp_symbol.svg/150px-Op-amp_symbol.svg.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http://upload.wikimedia.org/wikipedia/commons/thumb/9/97/Op-amp_symbol.svg/150px-Op-amp_symbol.svg.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511FA" w:rsidRPr="00104966">
        <w:rPr>
          <w:rFonts w:hint="cs"/>
          <w:b/>
          <w:bCs/>
          <w:sz w:val="28"/>
          <w:szCs w:val="28"/>
          <w:u w:val="single"/>
          <w:rtl/>
        </w:rPr>
        <w:t>מגברי שרת</w:t>
      </w:r>
    </w:p>
    <w:p w:rsidR="002511FA" w:rsidRDefault="002511FA">
      <w:pPr>
        <w:rPr>
          <w:rtl/>
        </w:rPr>
      </w:pPr>
      <w:r>
        <w:rPr>
          <w:rFonts w:hint="cs"/>
          <w:rtl/>
        </w:rPr>
        <w:t xml:space="preserve">תרשים של מגבר שרת: </w:t>
      </w:r>
    </w:p>
    <w:p w:rsidR="002511FA" w:rsidRDefault="002511FA" w:rsidP="00104966">
      <w:pPr>
        <w:rPr>
          <w:rtl/>
        </w:rPr>
      </w:pPr>
      <w:r>
        <w:t>V+</w:t>
      </w:r>
      <w:r>
        <w:rPr>
          <w:rFonts w:hint="cs"/>
          <w:rtl/>
        </w:rPr>
        <w:t xml:space="preserve"> - מתח לכניסה הלא מהפכת</w:t>
      </w:r>
      <w:r w:rsidR="00104966">
        <w:rPr>
          <w:rFonts w:hint="cs"/>
          <w:rtl/>
        </w:rPr>
        <w:t xml:space="preserve">, </w:t>
      </w:r>
      <w:r>
        <w:t>V-</w:t>
      </w:r>
      <w:r>
        <w:rPr>
          <w:rFonts w:hint="cs"/>
          <w:rtl/>
        </w:rPr>
        <w:t xml:space="preserve"> מתח לכניסה המהפכת</w:t>
      </w:r>
    </w:p>
    <w:p w:rsidR="002511FA" w:rsidRDefault="002511FA" w:rsidP="00104966">
      <w:pPr>
        <w:rPr>
          <w:rtl/>
        </w:rPr>
      </w:pPr>
      <w:r>
        <w:t>Vs+</w:t>
      </w:r>
      <w:r>
        <w:rPr>
          <w:rFonts w:hint="cs"/>
          <w:rtl/>
        </w:rPr>
        <w:t xml:space="preserve"> - מתח הפעלה חיובי</w:t>
      </w:r>
      <w:r w:rsidR="00104966">
        <w:rPr>
          <w:rFonts w:hint="cs"/>
          <w:rtl/>
        </w:rPr>
        <w:t xml:space="preserve">, </w:t>
      </w:r>
      <w:r>
        <w:t>Vs-</w:t>
      </w:r>
      <w:r>
        <w:rPr>
          <w:rFonts w:hint="cs"/>
          <w:rtl/>
        </w:rPr>
        <w:t xml:space="preserve"> - מתח הפעלה שלילי</w:t>
      </w:r>
    </w:p>
    <w:p w:rsidR="00104966" w:rsidRDefault="002511FA">
      <w:pPr>
        <w:rPr>
          <w:rFonts w:hint="cs"/>
          <w:rtl/>
        </w:rPr>
      </w:pPr>
      <w:r>
        <w:rPr>
          <w:rFonts w:hint="cs"/>
          <w:rtl/>
        </w:rPr>
        <w:t xml:space="preserve">לעיתים, לצורך בהירות, לא מראים בתרשים את כניסות מתחי ההפעלה, אך הם </w:t>
      </w:r>
    </w:p>
    <w:p w:rsidR="002511FA" w:rsidRDefault="002511FA">
      <w:pPr>
        <w:rPr>
          <w:rtl/>
        </w:rPr>
      </w:pPr>
      <w:r>
        <w:rPr>
          <w:rFonts w:hint="cs"/>
          <w:rtl/>
        </w:rPr>
        <w:t>תמיד קיימים.</w:t>
      </w:r>
    </w:p>
    <w:p w:rsidR="002511FA" w:rsidRDefault="002511FA">
      <w:pPr>
        <w:rPr>
          <w:rtl/>
        </w:rPr>
      </w:pPr>
      <w:r>
        <w:rPr>
          <w:rFonts w:hint="cs"/>
          <w:rtl/>
        </w:rPr>
        <w:t xml:space="preserve">מתח האספקה מסומן בצורות שונות : </w:t>
      </w:r>
    </w:p>
    <w:tbl>
      <w:tblPr>
        <w:tblpPr w:leftFromText="180" w:rightFromText="180" w:vertAnchor="text" w:tblpY="1"/>
        <w:tblOverlap w:val="neve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483"/>
        <w:gridCol w:w="501"/>
        <w:gridCol w:w="405"/>
        <w:gridCol w:w="449"/>
        <w:gridCol w:w="2429"/>
      </w:tblGrid>
      <w:tr w:rsidR="002511FA" w:rsidRPr="000E26C8" w:rsidTr="00104966">
        <w:tc>
          <w:tcPr>
            <w:tcW w:w="0" w:type="auto"/>
            <w:gridSpan w:val="5"/>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2511FA" w:rsidRPr="002511FA" w:rsidRDefault="002511FA" w:rsidP="00104966">
            <w:pPr>
              <w:bidi w:val="0"/>
              <w:spacing w:before="240" w:after="24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סימונים אופייניי</w:t>
            </w:r>
            <w:r>
              <w:rPr>
                <w:rFonts w:ascii="Times New Roman" w:eastAsia="Times New Roman" w:hAnsi="Times New Roman" w:cs="Times New Roman" w:hint="eastAsia"/>
                <w:b/>
                <w:bCs/>
                <w:sz w:val="24"/>
                <w:szCs w:val="24"/>
                <w:rtl/>
              </w:rPr>
              <w:t>ם</w:t>
            </w:r>
            <w:r>
              <w:rPr>
                <w:rFonts w:ascii="Times New Roman" w:eastAsia="Times New Roman" w:hAnsi="Times New Roman" w:cs="Times New Roman" w:hint="cs"/>
                <w:b/>
                <w:bCs/>
                <w:sz w:val="24"/>
                <w:szCs w:val="24"/>
                <w:rtl/>
              </w:rPr>
              <w:t xml:space="preserve"> למתח ההפעלה</w:t>
            </w:r>
          </w:p>
        </w:tc>
      </w:tr>
      <w:tr w:rsidR="002511FA" w:rsidRPr="000E26C8" w:rsidTr="00104966">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511FA" w:rsidRPr="002511FA" w:rsidRDefault="002511FA" w:rsidP="00104966">
            <w:pPr>
              <w:bidi w:val="0"/>
              <w:spacing w:before="240" w:after="240" w:line="240" w:lineRule="auto"/>
              <w:rPr>
                <w:rFonts w:ascii="Times New Roman" w:eastAsia="Times New Roman" w:hAnsi="Times New Roman" w:cs="Times New Roman"/>
                <w:sz w:val="24"/>
                <w:szCs w:val="24"/>
              </w:rPr>
            </w:pPr>
            <w:r w:rsidRPr="002511FA">
              <w:rPr>
                <w:rFonts w:ascii="Times New Roman" w:eastAsia="Times New Roman" w:hAnsi="Times New Roman" w:cs="Times New Roman"/>
                <w:sz w:val="24"/>
                <w:szCs w:val="24"/>
              </w:rPr>
              <w:t>V</w:t>
            </w:r>
            <w:r w:rsidRPr="002511FA">
              <w:rPr>
                <w:rFonts w:ascii="Times New Roman" w:eastAsia="Times New Roman" w:hAnsi="Times New Roman" w:cs="Times New Roman"/>
                <w:sz w:val="24"/>
                <w:szCs w:val="24"/>
                <w:vertAlign w:val="subscript"/>
              </w:rPr>
              <w:t>CC</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511FA" w:rsidRPr="002511FA" w:rsidRDefault="002511FA" w:rsidP="00104966">
            <w:pPr>
              <w:bidi w:val="0"/>
              <w:spacing w:before="240" w:after="240" w:line="240" w:lineRule="auto"/>
              <w:rPr>
                <w:rFonts w:ascii="Times New Roman" w:eastAsia="Times New Roman" w:hAnsi="Times New Roman" w:cs="Times New Roman"/>
                <w:sz w:val="24"/>
                <w:szCs w:val="24"/>
              </w:rPr>
            </w:pPr>
            <w:r w:rsidRPr="002511FA">
              <w:rPr>
                <w:rFonts w:ascii="Times New Roman" w:eastAsia="Times New Roman" w:hAnsi="Times New Roman" w:cs="Times New Roman"/>
                <w:sz w:val="24"/>
                <w:szCs w:val="24"/>
              </w:rPr>
              <w:t>V</w:t>
            </w:r>
            <w:r w:rsidRPr="002511FA">
              <w:rPr>
                <w:rFonts w:ascii="Times New Roman" w:eastAsia="Times New Roman" w:hAnsi="Times New Roman" w:cs="Times New Roman"/>
                <w:sz w:val="24"/>
                <w:szCs w:val="24"/>
                <w:vertAlign w:val="subscript"/>
              </w:rPr>
              <w:t>DD</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511FA" w:rsidRPr="002511FA" w:rsidRDefault="002511FA" w:rsidP="00104966">
            <w:pPr>
              <w:bidi w:val="0"/>
              <w:spacing w:before="240" w:after="240" w:line="240" w:lineRule="auto"/>
              <w:rPr>
                <w:rFonts w:ascii="Times New Roman" w:eastAsia="Times New Roman" w:hAnsi="Times New Roman" w:cs="Times New Roman"/>
                <w:sz w:val="24"/>
                <w:szCs w:val="24"/>
              </w:rPr>
            </w:pPr>
            <w:r w:rsidRPr="002511FA">
              <w:rPr>
                <w:rFonts w:ascii="Times New Roman" w:eastAsia="Times New Roman" w:hAnsi="Times New Roman" w:cs="Times New Roman"/>
                <w:sz w:val="24"/>
                <w:szCs w:val="24"/>
              </w:rPr>
              <w:t>V+</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511FA" w:rsidRPr="002511FA" w:rsidRDefault="002511FA" w:rsidP="00104966">
            <w:pPr>
              <w:bidi w:val="0"/>
              <w:spacing w:before="240" w:after="240" w:line="240" w:lineRule="auto"/>
              <w:rPr>
                <w:rFonts w:ascii="Times New Roman" w:eastAsia="Times New Roman" w:hAnsi="Times New Roman" w:cs="Times New Roman"/>
                <w:sz w:val="24"/>
                <w:szCs w:val="24"/>
              </w:rPr>
            </w:pPr>
            <w:r w:rsidRPr="002511FA">
              <w:rPr>
                <w:rFonts w:ascii="Times New Roman" w:eastAsia="Times New Roman" w:hAnsi="Times New Roman" w:cs="Times New Roman"/>
                <w:sz w:val="24"/>
                <w:szCs w:val="24"/>
              </w:rPr>
              <w:t>V</w:t>
            </w:r>
            <w:r w:rsidRPr="002511FA">
              <w:rPr>
                <w:rFonts w:ascii="Times New Roman" w:eastAsia="Times New Roman" w:hAnsi="Times New Roman" w:cs="Times New Roman"/>
                <w:sz w:val="24"/>
                <w:szCs w:val="24"/>
                <w:vertAlign w:val="subscript"/>
              </w:rPr>
              <w:t>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511FA" w:rsidRPr="002511FA" w:rsidRDefault="002511FA" w:rsidP="00104966">
            <w:pPr>
              <w:bidi w:val="0"/>
              <w:spacing w:before="240" w:after="240" w:line="240" w:lineRule="auto"/>
              <w:rPr>
                <w:rFonts w:ascii="Times New Roman" w:eastAsia="Times New Roman" w:hAnsi="Times New Roman" w:cs="Times New Roman"/>
                <w:sz w:val="24"/>
                <w:szCs w:val="24"/>
              </w:rPr>
            </w:pPr>
            <w:r w:rsidRPr="002511FA">
              <w:rPr>
                <w:rFonts w:ascii="Times New Roman" w:eastAsia="Times New Roman" w:hAnsi="Times New Roman" w:cs="Times New Roman"/>
                <w:sz w:val="24"/>
                <w:szCs w:val="24"/>
              </w:rPr>
              <w:t>Positive supply voltage</w:t>
            </w:r>
          </w:p>
        </w:tc>
      </w:tr>
      <w:tr w:rsidR="002511FA" w:rsidRPr="000E26C8" w:rsidTr="00104966">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511FA" w:rsidRPr="002511FA" w:rsidRDefault="002511FA" w:rsidP="00104966">
            <w:pPr>
              <w:bidi w:val="0"/>
              <w:spacing w:before="240" w:after="240" w:line="240" w:lineRule="auto"/>
              <w:rPr>
                <w:rFonts w:ascii="Times New Roman" w:eastAsia="Times New Roman" w:hAnsi="Times New Roman" w:cs="Times New Roman"/>
                <w:sz w:val="24"/>
                <w:szCs w:val="24"/>
              </w:rPr>
            </w:pPr>
            <w:r w:rsidRPr="002511FA">
              <w:rPr>
                <w:rFonts w:ascii="Times New Roman" w:eastAsia="Times New Roman" w:hAnsi="Times New Roman" w:cs="Times New Roman"/>
                <w:sz w:val="24"/>
                <w:szCs w:val="24"/>
              </w:rPr>
              <w:t>V</w:t>
            </w:r>
            <w:r w:rsidRPr="002511FA">
              <w:rPr>
                <w:rFonts w:ascii="Times New Roman" w:eastAsia="Times New Roman" w:hAnsi="Times New Roman" w:cs="Times New Roman"/>
                <w:sz w:val="24"/>
                <w:szCs w:val="24"/>
                <w:vertAlign w:val="subscript"/>
              </w:rPr>
              <w:t>EE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511FA" w:rsidRPr="002511FA" w:rsidRDefault="002511FA" w:rsidP="00104966">
            <w:pPr>
              <w:bidi w:val="0"/>
              <w:spacing w:before="240" w:after="240" w:line="240" w:lineRule="auto"/>
              <w:rPr>
                <w:rFonts w:ascii="Times New Roman" w:eastAsia="Times New Roman" w:hAnsi="Times New Roman" w:cs="Times New Roman"/>
                <w:sz w:val="24"/>
                <w:szCs w:val="24"/>
              </w:rPr>
            </w:pPr>
            <w:r w:rsidRPr="002511FA">
              <w:rPr>
                <w:rFonts w:ascii="Times New Roman" w:eastAsia="Times New Roman" w:hAnsi="Times New Roman" w:cs="Times New Roman"/>
                <w:sz w:val="24"/>
                <w:szCs w:val="24"/>
              </w:rPr>
              <w:t>V</w:t>
            </w:r>
            <w:r w:rsidRPr="002511FA">
              <w:rPr>
                <w:rFonts w:ascii="Times New Roman" w:eastAsia="Times New Roman" w:hAnsi="Times New Roman" w:cs="Times New Roman"/>
                <w:sz w:val="24"/>
                <w:szCs w:val="24"/>
                <w:vertAlign w:val="subscript"/>
              </w:rPr>
              <w:t>SS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511FA" w:rsidRPr="002511FA" w:rsidRDefault="002511FA" w:rsidP="00104966">
            <w:pPr>
              <w:bidi w:val="0"/>
              <w:spacing w:before="240" w:after="240" w:line="240" w:lineRule="auto"/>
              <w:rPr>
                <w:rFonts w:ascii="Times New Roman" w:eastAsia="Times New Roman" w:hAnsi="Times New Roman" w:cs="Times New Roman"/>
                <w:sz w:val="24"/>
                <w:szCs w:val="24"/>
              </w:rPr>
            </w:pPr>
            <w:r w:rsidRPr="002511FA">
              <w:rPr>
                <w:rFonts w:ascii="Times New Roman" w:eastAsia="Times New Roman" w:hAnsi="Times New Roman" w:cs="Times New Roman"/>
                <w:sz w:val="24"/>
                <w:szCs w:val="24"/>
              </w:rPr>
              <w:t>V−</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511FA" w:rsidRPr="002511FA" w:rsidRDefault="002511FA" w:rsidP="00104966">
            <w:pPr>
              <w:bidi w:val="0"/>
              <w:spacing w:before="240" w:after="240" w:line="240" w:lineRule="auto"/>
              <w:rPr>
                <w:rFonts w:ascii="Times New Roman" w:eastAsia="Times New Roman" w:hAnsi="Times New Roman" w:cs="Times New Roman"/>
                <w:sz w:val="24"/>
                <w:szCs w:val="24"/>
              </w:rPr>
            </w:pPr>
            <w:r w:rsidRPr="002511FA">
              <w:rPr>
                <w:rFonts w:ascii="Times New Roman" w:eastAsia="Times New Roman" w:hAnsi="Times New Roman" w:cs="Times New Roman"/>
                <w:sz w:val="24"/>
                <w:szCs w:val="24"/>
              </w:rPr>
              <w:t>V</w:t>
            </w:r>
            <w:r w:rsidRPr="002511FA">
              <w:rPr>
                <w:rFonts w:ascii="Times New Roman" w:eastAsia="Times New Roman" w:hAnsi="Times New Roman" w:cs="Times New Roman"/>
                <w:sz w:val="24"/>
                <w:szCs w:val="24"/>
                <w:vertAlign w:val="subscript"/>
              </w:rPr>
              <w:t>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2511FA" w:rsidRPr="002511FA" w:rsidRDefault="002511FA" w:rsidP="00104966">
            <w:pPr>
              <w:bidi w:val="0"/>
              <w:spacing w:before="240" w:after="240" w:line="240" w:lineRule="auto"/>
              <w:rPr>
                <w:rFonts w:ascii="Times New Roman" w:eastAsia="Times New Roman" w:hAnsi="Times New Roman" w:cs="Times New Roman"/>
                <w:sz w:val="24"/>
                <w:szCs w:val="24"/>
              </w:rPr>
            </w:pPr>
            <w:r w:rsidRPr="002511FA">
              <w:rPr>
                <w:rFonts w:ascii="Times New Roman" w:eastAsia="Times New Roman" w:hAnsi="Times New Roman" w:cs="Times New Roman"/>
                <w:sz w:val="24"/>
                <w:szCs w:val="24"/>
              </w:rPr>
              <w:t>Negative supply voltage</w:t>
            </w:r>
          </w:p>
        </w:tc>
      </w:tr>
    </w:tbl>
    <w:p w:rsidR="002511FA" w:rsidRDefault="002511FA">
      <w:pPr>
        <w:rPr>
          <w:rtl/>
        </w:rPr>
      </w:pPr>
    </w:p>
    <w:p w:rsidR="002511FA" w:rsidRPr="00104966" w:rsidRDefault="002511FA">
      <w:pPr>
        <w:rPr>
          <w:b/>
          <w:bCs/>
          <w:sz w:val="24"/>
          <w:szCs w:val="24"/>
          <w:rtl/>
        </w:rPr>
      </w:pPr>
      <w:r w:rsidRPr="00104966">
        <w:rPr>
          <w:rFonts w:hint="cs"/>
          <w:b/>
          <w:bCs/>
          <w:sz w:val="24"/>
          <w:szCs w:val="24"/>
          <w:rtl/>
        </w:rPr>
        <w:t>הכללים החשובים של מגברי שרת:</w:t>
      </w:r>
    </w:p>
    <w:p w:rsidR="002511FA" w:rsidRPr="00104966" w:rsidRDefault="002511FA" w:rsidP="002511FA">
      <w:pPr>
        <w:pStyle w:val="a5"/>
        <w:numPr>
          <w:ilvl w:val="0"/>
          <w:numId w:val="2"/>
        </w:numPr>
        <w:rPr>
          <w:sz w:val="24"/>
          <w:szCs w:val="24"/>
        </w:rPr>
      </w:pPr>
      <w:r w:rsidRPr="00104966">
        <w:rPr>
          <w:rFonts w:hint="cs"/>
          <w:sz w:val="24"/>
          <w:szCs w:val="24"/>
          <w:rtl/>
        </w:rPr>
        <w:t xml:space="preserve">המתח ב </w:t>
      </w:r>
      <w:r w:rsidRPr="00104966">
        <w:rPr>
          <w:sz w:val="24"/>
          <w:szCs w:val="24"/>
        </w:rPr>
        <w:t>V+</w:t>
      </w:r>
      <w:r w:rsidRPr="00104966">
        <w:rPr>
          <w:rFonts w:hint="cs"/>
          <w:sz w:val="24"/>
          <w:szCs w:val="24"/>
          <w:rtl/>
        </w:rPr>
        <w:t xml:space="preserve"> והמתח ב </w:t>
      </w:r>
      <w:r w:rsidRPr="00104966">
        <w:rPr>
          <w:sz w:val="24"/>
          <w:szCs w:val="24"/>
        </w:rPr>
        <w:t>V-</w:t>
      </w:r>
      <w:r w:rsidRPr="00104966">
        <w:rPr>
          <w:rFonts w:hint="cs"/>
          <w:sz w:val="24"/>
          <w:szCs w:val="24"/>
          <w:rtl/>
        </w:rPr>
        <w:t xml:space="preserve"> הם זהים</w:t>
      </w:r>
    </w:p>
    <w:p w:rsidR="002511FA" w:rsidRPr="00104966" w:rsidRDefault="002511FA" w:rsidP="002511FA">
      <w:pPr>
        <w:pStyle w:val="a5"/>
        <w:numPr>
          <w:ilvl w:val="0"/>
          <w:numId w:val="2"/>
        </w:numPr>
        <w:rPr>
          <w:sz w:val="24"/>
          <w:szCs w:val="24"/>
        </w:rPr>
      </w:pPr>
      <w:r w:rsidRPr="00104966">
        <w:rPr>
          <w:rFonts w:hint="cs"/>
          <w:sz w:val="24"/>
          <w:szCs w:val="24"/>
          <w:rtl/>
        </w:rPr>
        <w:t>אין זרם נכנס או יוצא מ/ל אף אחת מרגלי המבוא.</w:t>
      </w:r>
    </w:p>
    <w:p w:rsidR="002511FA" w:rsidRDefault="00816645" w:rsidP="002511FA">
      <w:pPr>
        <w:rPr>
          <w:rtl/>
        </w:rPr>
      </w:pPr>
      <w:r>
        <w:rPr>
          <w:rFonts w:hint="cs"/>
          <w:rtl/>
        </w:rPr>
        <w:t>תצורות מגברי שרת שונים:</w:t>
      </w:r>
    </w:p>
    <w:p w:rsidR="00816645" w:rsidRPr="00C83A13" w:rsidRDefault="005A031C" w:rsidP="00816645">
      <w:pPr>
        <w:pStyle w:val="a5"/>
        <w:numPr>
          <w:ilvl w:val="0"/>
          <w:numId w:val="4"/>
        </w:numPr>
        <w:rPr>
          <w:b/>
          <w:bCs/>
          <w:u w:val="single"/>
        </w:rPr>
      </w:pPr>
      <w:r>
        <w:rPr>
          <w:rFonts w:hint="cs"/>
          <w:b/>
          <w:bCs/>
          <w:noProof/>
          <w:u w:val="single"/>
          <w:rtl/>
        </w:rPr>
        <w:drawing>
          <wp:anchor distT="0" distB="0" distL="114300" distR="114300" simplePos="0" relativeHeight="251655680" behindDoc="1" locked="0" layoutInCell="1" allowOverlap="1">
            <wp:simplePos x="0" y="0"/>
            <wp:positionH relativeFrom="column">
              <wp:posOffset>104775</wp:posOffset>
            </wp:positionH>
            <wp:positionV relativeFrom="paragraph">
              <wp:posOffset>163830</wp:posOffset>
            </wp:positionV>
            <wp:extent cx="2143125" cy="1247775"/>
            <wp:effectExtent l="0" t="0" r="9525" b="9525"/>
            <wp:wrapTight wrapText="bothSides">
              <wp:wrapPolygon edited="0">
                <wp:start x="13056" y="0"/>
                <wp:lineTo x="9600" y="4947"/>
                <wp:lineTo x="5376" y="6266"/>
                <wp:lineTo x="0" y="9234"/>
                <wp:lineTo x="0" y="12202"/>
                <wp:lineTo x="8064" y="16489"/>
                <wp:lineTo x="9600" y="16489"/>
                <wp:lineTo x="9024" y="19456"/>
                <wp:lineTo x="9216" y="21435"/>
                <wp:lineTo x="10944" y="21435"/>
                <wp:lineTo x="11328" y="21105"/>
                <wp:lineTo x="10560" y="16489"/>
                <wp:lineTo x="21504" y="13850"/>
                <wp:lineTo x="21504" y="12202"/>
                <wp:lineTo x="20352" y="11212"/>
                <wp:lineTo x="17088" y="3957"/>
                <wp:lineTo x="14592" y="0"/>
                <wp:lineTo x="13056" y="0"/>
              </wp:wrapPolygon>
            </wp:wrapTight>
            <wp:docPr id="13" name="תמונה 6" descr="http://upload.wikimedia.org/wikipedia/commons/thumb/4/41/Op-Amp_Inverting_Amplifier.svg/300px-Op-Amp_Inverting_Amplifier.svg.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 descr="http://upload.wikimedia.org/wikipedia/commons/thumb/4/41/Op-Amp_Inverting_Amplifier.svg/300px-Op-Amp_Inverting_Amplifier.svg.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816645" w:rsidRPr="00C83A13">
        <w:rPr>
          <w:rFonts w:hint="cs"/>
          <w:b/>
          <w:bCs/>
          <w:u w:val="single"/>
          <w:rtl/>
        </w:rPr>
        <w:t>מגבר מהפך</w:t>
      </w:r>
      <w:r w:rsidR="00747924">
        <w:rPr>
          <w:rFonts w:hint="cs"/>
          <w:b/>
          <w:bCs/>
          <w:u w:val="single"/>
          <w:rtl/>
        </w:rPr>
        <w:t xml:space="preserve"> (הופך מופע)</w:t>
      </w:r>
      <w:r w:rsidR="00816645" w:rsidRPr="00C83A13">
        <w:rPr>
          <w:rFonts w:hint="cs"/>
          <w:b/>
          <w:bCs/>
          <w:u w:val="single"/>
          <w:rtl/>
        </w:rPr>
        <w:t>:</w:t>
      </w:r>
    </w:p>
    <w:p w:rsidR="00816645" w:rsidRDefault="00816645" w:rsidP="00816645">
      <w:pPr>
        <w:rPr>
          <w:rtl/>
        </w:rPr>
      </w:pPr>
    </w:p>
    <w:p w:rsidR="00816645" w:rsidRDefault="00816645" w:rsidP="00816645">
      <w:pPr>
        <w:rPr>
          <w:rtl/>
        </w:rPr>
      </w:pPr>
      <w:r>
        <w:rPr>
          <w:rFonts w:hint="cs"/>
          <w:rtl/>
        </w:rPr>
        <w:t xml:space="preserve">המתח לכניסת ה + הוא 0, לכן גם המתח לכניסת ה </w:t>
      </w:r>
      <w:r>
        <w:rPr>
          <w:rtl/>
        </w:rPr>
        <w:t>–</w:t>
      </w:r>
      <w:r>
        <w:rPr>
          <w:rFonts w:hint="cs"/>
          <w:rtl/>
        </w:rPr>
        <w:t xml:space="preserve"> הוא 0.</w:t>
      </w:r>
    </w:p>
    <w:p w:rsidR="00816645" w:rsidRDefault="00816645" w:rsidP="00816645">
      <w:pPr>
        <w:rPr>
          <w:rtl/>
        </w:rPr>
      </w:pPr>
      <w:r>
        <w:rPr>
          <w:rFonts w:hint="cs"/>
          <w:rtl/>
        </w:rPr>
        <w:t xml:space="preserve">הזרם בנגד הכניסה </w:t>
      </w:r>
      <w:r>
        <w:t>Rin</w:t>
      </w:r>
      <w:r>
        <w:rPr>
          <w:rFonts w:hint="cs"/>
          <w:rtl/>
        </w:rPr>
        <w:t xml:space="preserve"> הוא לכן </w:t>
      </w:r>
      <w:r w:rsidRPr="00816645">
        <w:rPr>
          <w:position w:val="-30"/>
        </w:rPr>
        <w:object w:dxaOrig="9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35.25pt" o:ole="">
            <v:imagedata r:id="rId9" o:title=""/>
          </v:shape>
          <o:OLEObject Type="Embed" ProgID="Equation.3" ShapeID="_x0000_i1025" DrawAspect="Content" ObjectID="_1598176929" r:id="rId10"/>
        </w:object>
      </w:r>
    </w:p>
    <w:p w:rsidR="00816645" w:rsidRDefault="00816645" w:rsidP="00816645">
      <w:pPr>
        <w:rPr>
          <w:rtl/>
        </w:rPr>
      </w:pPr>
      <w:r>
        <w:rPr>
          <w:rFonts w:hint="cs"/>
          <w:rtl/>
        </w:rPr>
        <w:t xml:space="preserve">מכיוון שלא נכנס זרם למגבר (התנגדות כניסה אין סופית) כל הזרם הזה זורם גם ב </w:t>
      </w:r>
      <w:r>
        <w:t>Rf</w:t>
      </w:r>
      <w:r>
        <w:rPr>
          <w:rFonts w:hint="cs"/>
          <w:rtl/>
        </w:rPr>
        <w:t xml:space="preserve"> לכן:</w:t>
      </w:r>
    </w:p>
    <w:p w:rsidR="00816645" w:rsidRDefault="008006D1" w:rsidP="00C83A13">
      <w:pPr>
        <w:rPr>
          <w:rFonts w:hint="cs"/>
          <w:rtl/>
        </w:rPr>
      </w:pPr>
      <w:r w:rsidRPr="00816645">
        <w:rPr>
          <w:position w:val="-30"/>
        </w:rPr>
        <w:object w:dxaOrig="3580" w:dyaOrig="700">
          <v:shape id="_x0000_i1026" type="#_x0000_t75" style="width:179.25pt;height:35.25pt" o:ole="">
            <v:imagedata r:id="rId11" o:title=""/>
          </v:shape>
          <o:OLEObject Type="Embed" ProgID="Equation.3" ShapeID="_x0000_i1026" DrawAspect="Content" ObjectID="_1598176930" r:id="rId12"/>
        </w:object>
      </w:r>
    </w:p>
    <w:p w:rsidR="00747924" w:rsidRDefault="00747924" w:rsidP="00C83A13">
      <w:pPr>
        <w:rPr>
          <w:rFonts w:hint="cs"/>
          <w:rtl/>
        </w:rPr>
      </w:pPr>
    </w:p>
    <w:p w:rsidR="00747924" w:rsidRDefault="00747924" w:rsidP="00747924">
      <w:pPr>
        <w:numPr>
          <w:ilvl w:val="0"/>
          <w:numId w:val="4"/>
        </w:numPr>
        <w:rPr>
          <w:rFonts w:hint="cs"/>
        </w:rPr>
      </w:pPr>
      <w:r>
        <w:rPr>
          <w:rFonts w:hint="cs"/>
          <w:b/>
          <w:bCs/>
          <w:u w:val="single"/>
          <w:rtl/>
        </w:rPr>
        <w:t>הופך מופע עם מתח גם ל(+)</w:t>
      </w:r>
      <w:r w:rsidRPr="00C83A13">
        <w:rPr>
          <w:rFonts w:hint="cs"/>
          <w:b/>
          <w:bCs/>
          <w:u w:val="single"/>
          <w:rtl/>
        </w:rPr>
        <w:t>:</w:t>
      </w:r>
    </w:p>
    <w:p w:rsidR="00747924" w:rsidRDefault="00747924" w:rsidP="00747924">
      <w:pPr>
        <w:rPr>
          <w:rFonts w:hint="cs"/>
          <w:rtl/>
        </w:rPr>
      </w:pPr>
      <w:r w:rsidRPr="00747924">
        <w:rPr>
          <w:position w:val="-24"/>
        </w:rPr>
        <w:object w:dxaOrig="2320" w:dyaOrig="620">
          <v:shape id="_x0000_i1027" type="#_x0000_t75" style="width:116.25pt;height:31.5pt" o:ole="">
            <v:imagedata r:id="rId13" o:title=""/>
          </v:shape>
          <o:OLEObject Type="Embed" ProgID="Equation.3" ShapeID="_x0000_i1027" DrawAspect="Content" ObjectID="_1598176931" r:id="rId14"/>
        </w:object>
      </w:r>
      <w:r w:rsidR="005A031C">
        <w:rPr>
          <w:rFonts w:hint="cs"/>
          <w:noProof/>
          <w:rtl/>
        </w:rPr>
        <w:drawing>
          <wp:anchor distT="0" distB="0" distL="114300" distR="114300" simplePos="0" relativeHeight="251659776" behindDoc="1" locked="0" layoutInCell="1" allowOverlap="1">
            <wp:simplePos x="0" y="0"/>
            <wp:positionH relativeFrom="column">
              <wp:posOffset>257175</wp:posOffset>
            </wp:positionH>
            <wp:positionV relativeFrom="paragraph">
              <wp:posOffset>18415</wp:posOffset>
            </wp:positionV>
            <wp:extent cx="2143125" cy="1247775"/>
            <wp:effectExtent l="0" t="0" r="9525" b="9525"/>
            <wp:wrapTight wrapText="bothSides">
              <wp:wrapPolygon edited="0">
                <wp:start x="13056" y="0"/>
                <wp:lineTo x="9600" y="4947"/>
                <wp:lineTo x="5376" y="6266"/>
                <wp:lineTo x="0" y="9234"/>
                <wp:lineTo x="0" y="12202"/>
                <wp:lineTo x="8064" y="16489"/>
                <wp:lineTo x="9600" y="16489"/>
                <wp:lineTo x="9024" y="19456"/>
                <wp:lineTo x="9216" y="21435"/>
                <wp:lineTo x="10944" y="21435"/>
                <wp:lineTo x="11328" y="21105"/>
                <wp:lineTo x="10560" y="16489"/>
                <wp:lineTo x="21504" y="13850"/>
                <wp:lineTo x="21504" y="12202"/>
                <wp:lineTo x="20352" y="11212"/>
                <wp:lineTo x="17088" y="3957"/>
                <wp:lineTo x="14592" y="0"/>
                <wp:lineTo x="13056" y="0"/>
              </wp:wrapPolygon>
            </wp:wrapTight>
            <wp:docPr id="17" name="תמונה 6" descr="http://upload.wikimedia.org/wikipedia/commons/thumb/4/41/Op-Amp_Inverting_Amplifier.svg/300px-Op-Amp_Inverting_Amplifier.svg.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 descr="http://upload.wikimedia.org/wikipedia/commons/thumb/4/41/Op-Amp_Inverting_Amplifier.svg/300px-Op-Amp_Inverting_Amplifier.svg.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924" w:rsidRDefault="00747924" w:rsidP="00C83A13">
      <w:pPr>
        <w:rPr>
          <w:rFonts w:hint="cs"/>
          <w:rtl/>
        </w:rPr>
      </w:pPr>
    </w:p>
    <w:p w:rsidR="00747924" w:rsidRDefault="005A031C" w:rsidP="00C83A13">
      <w:pPr>
        <w:rPr>
          <w:rFonts w:hint="cs"/>
          <w:rtl/>
        </w:rPr>
      </w:pPr>
      <w:r>
        <w:rPr>
          <w:rFonts w:hint="cs"/>
          <w:noProof/>
          <w:rtl/>
        </w:rPr>
        <mc:AlternateContent>
          <mc:Choice Requires="wps">
            <w:drawing>
              <wp:anchor distT="0" distB="0" distL="114300" distR="114300" simplePos="0" relativeHeight="251661824" behindDoc="0" locked="0" layoutInCell="1" allowOverlap="1">
                <wp:simplePos x="0" y="0"/>
                <wp:positionH relativeFrom="column">
                  <wp:posOffset>-1876425</wp:posOffset>
                </wp:positionH>
                <wp:positionV relativeFrom="paragraph">
                  <wp:posOffset>154940</wp:posOffset>
                </wp:positionV>
                <wp:extent cx="495300" cy="295275"/>
                <wp:effectExtent l="9525" t="6985" r="9525" b="1206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95275"/>
                        </a:xfrm>
                        <a:prstGeom prst="rect">
                          <a:avLst/>
                        </a:prstGeom>
                        <a:solidFill>
                          <a:srgbClr val="FFFFFF"/>
                        </a:solidFill>
                        <a:ln w="9525">
                          <a:solidFill>
                            <a:srgbClr val="000000"/>
                          </a:solidFill>
                          <a:miter lim="800000"/>
                          <a:headEnd/>
                          <a:tailEnd/>
                        </a:ln>
                      </wps:spPr>
                      <wps:txbx>
                        <w:txbxContent>
                          <w:p w:rsidR="00747924" w:rsidRDefault="00747924">
                            <w:r>
                              <w:t>V1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147.75pt;margin-top:12.2pt;width:39pt;height:2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">
                <v:textbox>
                  <w:txbxContent>
                    <w:p w:rsidR="00747924" w:rsidRDefault="00747924">
                      <w:r>
                        <w:t>V1</w:t>
                      </w:r>
                    </w:p>
                  </w:txbxContent>
                </v:textbox>
              </v:shape>
            </w:pict>
          </mc:Fallback>
        </mc:AlternateContent>
      </w:r>
      <w:r>
        <w:rPr>
          <w:rFonts w:hint="cs"/>
          <w:noProof/>
          <w:rtl/>
        </w:rPr>
        <mc:AlternateContent>
          <mc:Choice Requires="wps">
            <w:drawing>
              <wp:anchor distT="0" distB="0" distL="114300" distR="114300" simplePos="0" relativeHeight="251660800" behindDoc="0" locked="0" layoutInCell="1" allowOverlap="1">
                <wp:simplePos x="0" y="0"/>
                <wp:positionH relativeFrom="column">
                  <wp:posOffset>-2133600</wp:posOffset>
                </wp:positionH>
                <wp:positionV relativeFrom="paragraph">
                  <wp:posOffset>212090</wp:posOffset>
                </wp:positionV>
                <wp:extent cx="981075" cy="914400"/>
                <wp:effectExtent l="9525" t="6985" r="9525" b="12065"/>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9144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BE34F" id="Rectangle 18" o:spid="_x0000_s1026" style="position:absolute;left:0;text-align:left;margin-left:-168pt;margin-top:16.7pt;width:77.25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" strokecolor="white"/>
            </w:pict>
          </mc:Fallback>
        </mc:AlternateContent>
      </w:r>
    </w:p>
    <w:p w:rsidR="00747924" w:rsidRDefault="00747924" w:rsidP="00C83A13">
      <w:pPr>
        <w:rPr>
          <w:rFonts w:hint="cs"/>
          <w:rtl/>
        </w:rPr>
      </w:pPr>
    </w:p>
    <w:p w:rsidR="00C83A13" w:rsidRPr="00C83A13" w:rsidRDefault="005A031C" w:rsidP="0085683A">
      <w:pPr>
        <w:pStyle w:val="a5"/>
        <w:numPr>
          <w:ilvl w:val="0"/>
          <w:numId w:val="4"/>
        </w:numPr>
        <w:rPr>
          <w:b/>
          <w:bCs/>
          <w:u w:val="single"/>
          <w:rtl/>
        </w:rPr>
      </w:pPr>
      <w:r>
        <w:rPr>
          <w:rFonts w:hint="cs"/>
          <w:b/>
          <w:bCs/>
          <w:noProof/>
          <w:u w:val="single"/>
          <w:rtl/>
        </w:rPr>
        <w:lastRenderedPageBreak/>
        <w:drawing>
          <wp:anchor distT="0" distB="0" distL="114300" distR="114300" simplePos="0" relativeHeight="251653632" behindDoc="1" locked="0" layoutInCell="1" allowOverlap="1">
            <wp:simplePos x="0" y="0"/>
            <wp:positionH relativeFrom="column">
              <wp:posOffset>295275</wp:posOffset>
            </wp:positionH>
            <wp:positionV relativeFrom="paragraph">
              <wp:posOffset>24765</wp:posOffset>
            </wp:positionV>
            <wp:extent cx="1428750" cy="1219200"/>
            <wp:effectExtent l="0" t="0" r="0" b="0"/>
            <wp:wrapTight wrapText="bothSides">
              <wp:wrapPolygon edited="0">
                <wp:start x="8640" y="338"/>
                <wp:lineTo x="5472" y="5400"/>
                <wp:lineTo x="288" y="6413"/>
                <wp:lineTo x="288" y="8100"/>
                <wp:lineTo x="5472" y="11813"/>
                <wp:lineTo x="288" y="12488"/>
                <wp:lineTo x="576" y="15863"/>
                <wp:lineTo x="9504" y="17213"/>
                <wp:lineTo x="8928" y="18563"/>
                <wp:lineTo x="10368" y="21263"/>
                <wp:lineTo x="11808" y="21263"/>
                <wp:lineTo x="12960" y="20588"/>
                <wp:lineTo x="12960" y="19238"/>
                <wp:lineTo x="11808" y="17213"/>
                <wp:lineTo x="14976" y="11813"/>
                <wp:lineTo x="21312" y="11138"/>
                <wp:lineTo x="21312" y="7763"/>
                <wp:lineTo x="11232" y="6413"/>
                <wp:lineTo x="12960" y="4388"/>
                <wp:lineTo x="12960" y="2700"/>
                <wp:lineTo x="11520" y="338"/>
                <wp:lineTo x="8640" y="338"/>
              </wp:wrapPolygon>
            </wp:wrapTight>
            <wp:docPr id="12" name="תמונה 1" descr="http://upload.wikimedia.org/wikipedia/commons/thumb/9/97/Op-amp_symbol.svg/150px-Op-amp_symbol.svg.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http://upload.wikimedia.org/wikipedia/commons/thumb/9/97/Op-amp_symbol.svg/150px-Op-amp_symbol.svg.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83A13" w:rsidRPr="00C83A13">
        <w:rPr>
          <w:rFonts w:hint="cs"/>
          <w:b/>
          <w:bCs/>
          <w:u w:val="single"/>
          <w:rtl/>
        </w:rPr>
        <w:t xml:space="preserve">מגבר משווה </w:t>
      </w:r>
      <w:r w:rsidR="0085683A">
        <w:rPr>
          <w:b/>
          <w:bCs/>
          <w:u w:val="single"/>
        </w:rPr>
        <w:t xml:space="preserve"> </w:t>
      </w:r>
      <w:r w:rsidR="0085683A">
        <w:rPr>
          <w:rFonts w:hint="cs"/>
          <w:b/>
          <w:bCs/>
          <w:u w:val="single"/>
          <w:rtl/>
        </w:rPr>
        <w:t xml:space="preserve">  </w:t>
      </w:r>
      <w:r w:rsidR="0085683A">
        <w:rPr>
          <w:b/>
          <w:bCs/>
          <w:u w:val="single"/>
        </w:rPr>
        <w:t>c</w:t>
      </w:r>
      <w:r w:rsidR="00C83A13" w:rsidRPr="00C83A13">
        <w:rPr>
          <w:b/>
          <w:bCs/>
          <w:u w:val="single"/>
        </w:rPr>
        <w:t>omperator</w:t>
      </w:r>
      <w:r w:rsidR="00C83A13" w:rsidRPr="00C83A13">
        <w:rPr>
          <w:rFonts w:hint="cs"/>
          <w:b/>
          <w:bCs/>
          <w:u w:val="single"/>
          <w:rtl/>
        </w:rPr>
        <w:t>:</w:t>
      </w:r>
      <w:r w:rsidR="0085683A">
        <w:rPr>
          <w:rFonts w:hint="cs"/>
          <w:b/>
          <w:bCs/>
          <w:u w:val="single"/>
          <w:rtl/>
        </w:rPr>
        <w:t xml:space="preserve"> (מגבר הפרש)</w:t>
      </w:r>
    </w:p>
    <w:p w:rsidR="00C83A13" w:rsidRDefault="00C83A13" w:rsidP="00DA0240">
      <w:pPr>
        <w:rPr>
          <w:rtl/>
        </w:rPr>
      </w:pPr>
      <w:r>
        <w:rPr>
          <w:rFonts w:hint="cs"/>
          <w:rtl/>
        </w:rPr>
        <w:t xml:space="preserve">מגבר זה </w:t>
      </w:r>
      <w:r w:rsidR="00DA0240">
        <w:rPr>
          <w:rFonts w:hint="cs"/>
          <w:rtl/>
        </w:rPr>
        <w:t xml:space="preserve">מוציא מתח מוצא השווה למתח </w:t>
      </w:r>
      <w:r w:rsidR="00DA0240">
        <w:t xml:space="preserve">Vs+ </w:t>
      </w:r>
      <w:r w:rsidR="00DA0240">
        <w:rPr>
          <w:rFonts w:hint="cs"/>
          <w:rtl/>
        </w:rPr>
        <w:t xml:space="preserve"> כאשר מתח המבוא לרגל ה +  </w:t>
      </w:r>
      <w:r w:rsidR="00DA0240">
        <w:t xml:space="preserve">V+ </w:t>
      </w:r>
      <w:r w:rsidR="00DA0240">
        <w:rPr>
          <w:rFonts w:hint="cs"/>
          <w:rtl/>
        </w:rPr>
        <w:t xml:space="preserve"> גבוה ממתח המבוא לרגל המהפכת  </w:t>
      </w:r>
      <w:r w:rsidR="00DA0240">
        <w:t>V-</w:t>
      </w:r>
      <w:r w:rsidR="00DA0240">
        <w:rPr>
          <w:rFonts w:hint="cs"/>
          <w:rtl/>
        </w:rPr>
        <w:t xml:space="preserve"> , ומוציא מצח מוצא השווה למתח </w:t>
      </w:r>
      <w:r w:rsidR="00DA0240">
        <w:t>Vs-</w:t>
      </w:r>
      <w:r w:rsidR="00DA0240">
        <w:rPr>
          <w:rFonts w:hint="cs"/>
          <w:rtl/>
        </w:rPr>
        <w:t xml:space="preserve"> כאשר מתח המבוא </w:t>
      </w:r>
      <w:r w:rsidR="00DA0240">
        <w:t xml:space="preserve">V+ </w:t>
      </w:r>
      <w:r w:rsidR="00DA0240">
        <w:rPr>
          <w:rFonts w:hint="cs"/>
          <w:rtl/>
        </w:rPr>
        <w:t xml:space="preserve"> נמוך יותר מהמתח לרגל המהפכת </w:t>
      </w:r>
      <w:r w:rsidR="00DA0240">
        <w:t>V-</w:t>
      </w:r>
      <w:r w:rsidR="00DA0240">
        <w:rPr>
          <w:rFonts w:hint="cs"/>
          <w:rtl/>
        </w:rPr>
        <w:t xml:space="preserve"> .</w:t>
      </w:r>
    </w:p>
    <w:p w:rsidR="00DA0240" w:rsidRDefault="00DA0240" w:rsidP="00DA0240">
      <w:pPr>
        <w:rPr>
          <w:rFonts w:hint="cs"/>
          <w:color w:val="FF0000"/>
          <w:rtl/>
        </w:rPr>
      </w:pPr>
      <w:r w:rsidRPr="0023086F">
        <w:rPr>
          <w:rFonts w:hint="cs"/>
          <w:color w:val="FF0000"/>
          <w:rtl/>
        </w:rPr>
        <w:t xml:space="preserve">מקרה מיוחד: כאשר </w:t>
      </w:r>
      <w:r w:rsidRPr="0023086F">
        <w:rPr>
          <w:color w:val="FF0000"/>
        </w:rPr>
        <w:t>Vs-</w:t>
      </w:r>
      <w:r w:rsidRPr="0023086F">
        <w:rPr>
          <w:rFonts w:hint="cs"/>
          <w:color w:val="FF0000"/>
          <w:rtl/>
        </w:rPr>
        <w:t xml:space="preserve"> למשל הוא 0 אז במוצא יש מתח השווה בערך למתח </w:t>
      </w:r>
      <w:r w:rsidRPr="0023086F">
        <w:rPr>
          <w:color w:val="FF0000"/>
        </w:rPr>
        <w:t xml:space="preserve">Vs+ </w:t>
      </w:r>
      <w:r w:rsidRPr="0023086F">
        <w:rPr>
          <w:rFonts w:hint="cs"/>
          <w:color w:val="FF0000"/>
          <w:rtl/>
        </w:rPr>
        <w:t xml:space="preserve">  כאשר המתח לרגל ה + גבוה מזה שבמבוא לרגל ה - </w:t>
      </w:r>
      <w:r w:rsidRPr="0023086F">
        <w:rPr>
          <w:color w:val="FF0000"/>
        </w:rPr>
        <w:t xml:space="preserve"> </w:t>
      </w:r>
      <w:r w:rsidRPr="0023086F">
        <w:rPr>
          <w:rFonts w:hint="cs"/>
          <w:color w:val="FF0000"/>
          <w:rtl/>
        </w:rPr>
        <w:t>, ואפס מתח כאשר אין זה כך.</w:t>
      </w:r>
    </w:p>
    <w:p w:rsidR="00DA0240" w:rsidRDefault="005A031C" w:rsidP="00DA0240">
      <w:pPr>
        <w:pStyle w:val="a5"/>
        <w:numPr>
          <w:ilvl w:val="0"/>
          <w:numId w:val="4"/>
        </w:numPr>
        <w:rPr>
          <w:b/>
          <w:bCs/>
          <w:noProof/>
          <w:u w:val="single"/>
        </w:rPr>
      </w:pPr>
      <w:r>
        <w:rPr>
          <w:rFonts w:hint="cs"/>
          <w:noProof/>
          <w:color w:val="FF0000"/>
          <w:rtl/>
        </w:rPr>
        <w:drawing>
          <wp:anchor distT="0" distB="0" distL="114300" distR="114300" simplePos="0" relativeHeight="251654656" behindDoc="1" locked="0" layoutInCell="1" allowOverlap="1">
            <wp:simplePos x="0" y="0"/>
            <wp:positionH relativeFrom="column">
              <wp:posOffset>9525</wp:posOffset>
            </wp:positionH>
            <wp:positionV relativeFrom="paragraph">
              <wp:posOffset>230505</wp:posOffset>
            </wp:positionV>
            <wp:extent cx="2295525" cy="956310"/>
            <wp:effectExtent l="0" t="0" r="0" b="0"/>
            <wp:wrapTight wrapText="bothSides">
              <wp:wrapPolygon edited="0">
                <wp:start x="11114" y="430"/>
                <wp:lineTo x="5198" y="2151"/>
                <wp:lineTo x="5198" y="5594"/>
                <wp:lineTo x="8425" y="8175"/>
                <wp:lineTo x="1613" y="14199"/>
                <wp:lineTo x="1076" y="18072"/>
                <wp:lineTo x="1255" y="21084"/>
                <wp:lineTo x="13982" y="21084"/>
                <wp:lineTo x="14161" y="15060"/>
                <wp:lineTo x="17029" y="15060"/>
                <wp:lineTo x="17746" y="13769"/>
                <wp:lineTo x="17388" y="8175"/>
                <wp:lineTo x="21331" y="8175"/>
                <wp:lineTo x="21152" y="4733"/>
                <wp:lineTo x="12189" y="430"/>
                <wp:lineTo x="11114" y="430"/>
              </wp:wrapPolygon>
            </wp:wrapTight>
            <wp:docPr id="11" name="תמונה 40" descr="http://upload.wikimedia.org/wikipedia/commons/thumb/4/44/Op-Amp_Non-Inverting_Amplifier.svg/300px-Op-Amp_Non-Inverting_Amplifier.svg.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0" descr="http://upload.wikimedia.org/wikipedia/commons/thumb/4/44/Op-Amp_Non-Inverting_Amplifier.svg/300px-Op-Amp_Non-Inverting_Amplifier.svg.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95525" cy="956310"/>
                    </a:xfrm>
                    <a:prstGeom prst="rect">
                      <a:avLst/>
                    </a:prstGeom>
                    <a:noFill/>
                    <a:ln>
                      <a:noFill/>
                    </a:ln>
                  </pic:spPr>
                </pic:pic>
              </a:graphicData>
            </a:graphic>
            <wp14:sizeRelH relativeFrom="page">
              <wp14:pctWidth>0</wp14:pctWidth>
            </wp14:sizeRelH>
            <wp14:sizeRelV relativeFrom="page">
              <wp14:pctHeight>0</wp14:pctHeight>
            </wp14:sizeRelV>
          </wp:anchor>
        </w:drawing>
      </w:r>
      <w:r w:rsidR="00DA0240" w:rsidRPr="00DA0240">
        <w:rPr>
          <w:rFonts w:hint="cs"/>
          <w:b/>
          <w:bCs/>
          <w:noProof/>
          <w:u w:val="single"/>
          <w:rtl/>
        </w:rPr>
        <w:t>מגבר לא מהפך</w:t>
      </w:r>
      <w:r w:rsidR="00747924">
        <w:rPr>
          <w:rFonts w:hint="cs"/>
          <w:b/>
          <w:bCs/>
          <w:noProof/>
          <w:u w:val="single"/>
          <w:rtl/>
        </w:rPr>
        <w:t xml:space="preserve"> (שומר מופע)</w:t>
      </w:r>
    </w:p>
    <w:p w:rsidR="00E32DDA" w:rsidRDefault="00E32DDA" w:rsidP="00DA0240">
      <w:pPr>
        <w:rPr>
          <w:noProof/>
          <w:rtl/>
        </w:rPr>
      </w:pPr>
      <w:r w:rsidRPr="00E32DDA">
        <w:rPr>
          <w:rFonts w:hint="cs"/>
          <w:noProof/>
          <w:rtl/>
        </w:rPr>
        <w:t xml:space="preserve">ניתן להראות שמתח המוצא  הוא מתח </w:t>
      </w:r>
    </w:p>
    <w:p w:rsidR="00E32DDA" w:rsidRPr="00E32DDA" w:rsidRDefault="00E32DDA" w:rsidP="008006D1">
      <w:pPr>
        <w:rPr>
          <w:noProof/>
          <w:rtl/>
        </w:rPr>
      </w:pPr>
      <w:r w:rsidRPr="00E32DDA">
        <w:rPr>
          <w:rFonts w:hint="cs"/>
          <w:noProof/>
          <w:rtl/>
        </w:rPr>
        <w:t xml:space="preserve">המבוא </w:t>
      </w:r>
      <w:r w:rsidRPr="00E32DDA">
        <w:rPr>
          <w:noProof/>
        </w:rPr>
        <w:t>Vin</w:t>
      </w:r>
      <w:r w:rsidRPr="00E32DDA">
        <w:rPr>
          <w:rFonts w:hint="cs"/>
          <w:noProof/>
          <w:rtl/>
        </w:rPr>
        <w:t xml:space="preserve"> מוכפל במקדם ה</w:t>
      </w:r>
      <w:r w:rsidR="008006D1">
        <w:rPr>
          <w:rFonts w:hint="cs"/>
          <w:noProof/>
          <w:rtl/>
        </w:rPr>
        <w:t>ה</w:t>
      </w:r>
      <w:r w:rsidRPr="00E32DDA">
        <w:rPr>
          <w:rFonts w:hint="cs"/>
          <w:noProof/>
          <w:rtl/>
        </w:rPr>
        <w:t>גבר התלוי בנגדים כך:</w:t>
      </w:r>
    </w:p>
    <w:p w:rsidR="00DA0240" w:rsidRDefault="00E32DDA" w:rsidP="00DA0240">
      <w:pPr>
        <w:rPr>
          <w:b/>
          <w:bCs/>
          <w:noProof/>
          <w:u w:val="single"/>
          <w:rtl/>
        </w:rPr>
      </w:pPr>
      <w:r w:rsidRPr="00E32DDA">
        <w:rPr>
          <w:b/>
          <w:bCs/>
          <w:noProof/>
          <w:position w:val="-30"/>
          <w:u w:val="single"/>
        </w:rPr>
        <w:object w:dxaOrig="1939" w:dyaOrig="700">
          <v:shape id="_x0000_i1028" type="#_x0000_t75" style="width:96.75pt;height:35.25pt" o:ole="">
            <v:imagedata r:id="rId17" o:title=""/>
          </v:shape>
          <o:OLEObject Type="Embed" ProgID="Equation.3" ShapeID="_x0000_i1028" DrawAspect="Content" ObjectID="_1598176932" r:id="rId18"/>
        </w:object>
      </w:r>
    </w:p>
    <w:p w:rsidR="00DA0240" w:rsidRDefault="00E32DDA" w:rsidP="009179CD">
      <w:pPr>
        <w:rPr>
          <w:b/>
          <w:bCs/>
          <w:noProof/>
          <w:u w:val="single"/>
          <w:rtl/>
        </w:rPr>
      </w:pPr>
      <w:r>
        <w:rPr>
          <w:rFonts w:hint="cs"/>
          <w:b/>
          <w:bCs/>
          <w:noProof/>
          <w:u w:val="single"/>
          <w:rtl/>
        </w:rPr>
        <w:t>הסיבה</w:t>
      </w:r>
      <w:r w:rsidR="00D76D6A">
        <w:rPr>
          <w:rFonts w:hint="cs"/>
          <w:b/>
          <w:bCs/>
          <w:noProof/>
          <w:u w:val="single"/>
          <w:rtl/>
        </w:rPr>
        <w:t xml:space="preserve">: </w:t>
      </w:r>
      <w:r w:rsidR="007B5263">
        <w:rPr>
          <w:rFonts w:hint="cs"/>
          <w:noProof/>
          <w:rtl/>
        </w:rPr>
        <w:t xml:space="preserve"> ה</w:t>
      </w:r>
      <w:r w:rsidR="009179CD">
        <w:rPr>
          <w:rFonts w:hint="cs"/>
          <w:noProof/>
          <w:rtl/>
        </w:rPr>
        <w:t>מ</w:t>
      </w:r>
      <w:r w:rsidR="007B5263">
        <w:rPr>
          <w:rFonts w:hint="cs"/>
          <w:noProof/>
          <w:rtl/>
        </w:rPr>
        <w:t>תח ב</w:t>
      </w:r>
      <w:r w:rsidR="009179CD">
        <w:rPr>
          <w:rFonts w:hint="cs"/>
          <w:noProof/>
          <w:rtl/>
        </w:rPr>
        <w:t>"</w:t>
      </w:r>
      <w:r w:rsidR="007B5263">
        <w:rPr>
          <w:rFonts w:hint="cs"/>
          <w:noProof/>
          <w:rtl/>
        </w:rPr>
        <w:t xml:space="preserve">- </w:t>
      </w:r>
      <w:r w:rsidR="009179CD">
        <w:rPr>
          <w:rFonts w:hint="cs"/>
          <w:noProof/>
          <w:rtl/>
        </w:rPr>
        <w:t xml:space="preserve">" </w:t>
      </w:r>
      <w:r w:rsidR="007B5263">
        <w:rPr>
          <w:rFonts w:hint="cs"/>
          <w:noProof/>
          <w:rtl/>
        </w:rPr>
        <w:t xml:space="preserve">שווה למתח ב </w:t>
      </w:r>
      <w:r w:rsidR="009179CD">
        <w:rPr>
          <w:rFonts w:hint="cs"/>
          <w:noProof/>
          <w:rtl/>
        </w:rPr>
        <w:t>"</w:t>
      </w:r>
      <w:r w:rsidR="007B5263">
        <w:rPr>
          <w:rFonts w:hint="cs"/>
          <w:noProof/>
          <w:rtl/>
        </w:rPr>
        <w:t>+</w:t>
      </w:r>
      <w:r w:rsidR="009179CD">
        <w:rPr>
          <w:rFonts w:hint="cs"/>
          <w:noProof/>
          <w:rtl/>
        </w:rPr>
        <w:t>"</w:t>
      </w:r>
      <w:r w:rsidR="007B5263">
        <w:rPr>
          <w:rFonts w:hint="cs"/>
          <w:noProof/>
          <w:rtl/>
        </w:rPr>
        <w:t xml:space="preserve"> כלומר ל </w:t>
      </w:r>
      <w:r w:rsidR="007B5263">
        <w:rPr>
          <w:noProof/>
        </w:rPr>
        <w:t xml:space="preserve">Vin </w:t>
      </w:r>
      <w:r w:rsidR="007B5263">
        <w:rPr>
          <w:rFonts w:hint="cs"/>
          <w:noProof/>
          <w:rtl/>
        </w:rPr>
        <w:t xml:space="preserve"> לכן </w:t>
      </w:r>
      <w:r w:rsidR="00D76D6A" w:rsidRPr="00D76D6A">
        <w:rPr>
          <w:rFonts w:hint="cs"/>
          <w:noProof/>
          <w:rtl/>
        </w:rPr>
        <w:t xml:space="preserve">הזרם ב </w:t>
      </w:r>
      <w:r w:rsidR="00D76D6A" w:rsidRPr="00D76D6A">
        <w:rPr>
          <w:noProof/>
        </w:rPr>
        <w:t>R1</w:t>
      </w:r>
      <w:r w:rsidR="00D76D6A" w:rsidRPr="00D76D6A">
        <w:rPr>
          <w:rFonts w:hint="cs"/>
          <w:noProof/>
          <w:rtl/>
        </w:rPr>
        <w:t xml:space="preserve"> הוא</w:t>
      </w:r>
      <w:r w:rsidR="00D76D6A">
        <w:rPr>
          <w:rFonts w:hint="cs"/>
          <w:b/>
          <w:bCs/>
          <w:noProof/>
          <w:u w:val="single"/>
          <w:rtl/>
        </w:rPr>
        <w:t xml:space="preserve"> </w:t>
      </w:r>
      <w:r w:rsidR="007B5263" w:rsidRPr="00816645">
        <w:rPr>
          <w:position w:val="-30"/>
        </w:rPr>
        <w:object w:dxaOrig="1740" w:dyaOrig="700">
          <v:shape id="_x0000_i1029" type="#_x0000_t75" style="width:87pt;height:35.25pt" o:ole="">
            <v:imagedata r:id="rId19" o:title=""/>
          </v:shape>
          <o:OLEObject Type="Embed" ProgID="Equation.3" ShapeID="_x0000_i1029" DrawAspect="Content" ObjectID="_1598176933" r:id="rId20"/>
        </w:object>
      </w:r>
    </w:p>
    <w:p w:rsidR="007B5263" w:rsidRPr="007B5263" w:rsidRDefault="007B5263" w:rsidP="00DA0240">
      <w:pPr>
        <w:rPr>
          <w:noProof/>
          <w:rtl/>
        </w:rPr>
      </w:pPr>
      <w:r w:rsidRPr="007B5263">
        <w:rPr>
          <w:rFonts w:hint="cs"/>
          <w:noProof/>
          <w:rtl/>
        </w:rPr>
        <w:t xml:space="preserve">הזרם ב </w:t>
      </w:r>
      <w:r w:rsidRPr="007B5263">
        <w:rPr>
          <w:noProof/>
        </w:rPr>
        <w:t>R2</w:t>
      </w:r>
      <w:r w:rsidRPr="007B5263">
        <w:rPr>
          <w:rFonts w:hint="cs"/>
          <w:noProof/>
          <w:rtl/>
        </w:rPr>
        <w:t xml:space="preserve"> זהה </w:t>
      </w:r>
      <w:r>
        <w:rPr>
          <w:rFonts w:hint="cs"/>
          <w:noProof/>
          <w:rtl/>
        </w:rPr>
        <w:t xml:space="preserve">כי אין זרם דרך המגבר ולכן  </w:t>
      </w:r>
      <w:r w:rsidR="009179CD" w:rsidRPr="00816645">
        <w:rPr>
          <w:position w:val="-30"/>
        </w:rPr>
        <w:object w:dxaOrig="1840" w:dyaOrig="700">
          <v:shape id="_x0000_i1030" type="#_x0000_t75" style="width:92.25pt;height:35.25pt" o:ole="">
            <v:imagedata r:id="rId21" o:title=""/>
          </v:shape>
          <o:OLEObject Type="Embed" ProgID="Equation.3" ShapeID="_x0000_i1030" DrawAspect="Content" ObjectID="_1598176934" r:id="rId22"/>
        </w:object>
      </w:r>
      <w:r>
        <w:rPr>
          <w:rFonts w:hint="cs"/>
          <w:noProof/>
          <w:rtl/>
        </w:rPr>
        <w:t xml:space="preserve"> אם נשווה ונחלץ את </w:t>
      </w:r>
      <w:r>
        <w:rPr>
          <w:noProof/>
        </w:rPr>
        <w:t xml:space="preserve">Vout </w:t>
      </w:r>
      <w:r>
        <w:rPr>
          <w:rFonts w:hint="cs"/>
          <w:noProof/>
          <w:rtl/>
        </w:rPr>
        <w:t xml:space="preserve"> נקבל את הביטוי שלמעלה.</w:t>
      </w:r>
    </w:p>
    <w:p w:rsidR="00DA0240" w:rsidRDefault="005A031C" w:rsidP="00C407D0">
      <w:pPr>
        <w:pStyle w:val="a5"/>
        <w:numPr>
          <w:ilvl w:val="0"/>
          <w:numId w:val="4"/>
        </w:numPr>
        <w:rPr>
          <w:b/>
          <w:bCs/>
          <w:noProof/>
          <w:u w:val="single"/>
        </w:rPr>
      </w:pPr>
      <w:r>
        <w:rPr>
          <w:rFonts w:hint="cs"/>
          <w:b/>
          <w:bCs/>
          <w:noProof/>
          <w:u w:val="single"/>
          <w:rtl/>
        </w:rPr>
        <w:drawing>
          <wp:anchor distT="0" distB="0" distL="114300" distR="114300" simplePos="0" relativeHeight="251656704" behindDoc="1" locked="0" layoutInCell="1" allowOverlap="1">
            <wp:simplePos x="0" y="0"/>
            <wp:positionH relativeFrom="column">
              <wp:posOffset>104775</wp:posOffset>
            </wp:positionH>
            <wp:positionV relativeFrom="paragraph">
              <wp:posOffset>214630</wp:posOffset>
            </wp:positionV>
            <wp:extent cx="1854200" cy="1219200"/>
            <wp:effectExtent l="0" t="0" r="0" b="0"/>
            <wp:wrapTight wrapText="bothSides">
              <wp:wrapPolygon edited="0">
                <wp:start x="0" y="0"/>
                <wp:lineTo x="0" y="21263"/>
                <wp:lineTo x="21304" y="21263"/>
                <wp:lineTo x="21304" y="0"/>
                <wp:lineTo x="0" y="0"/>
              </wp:wrapPolygon>
            </wp:wrapTight>
            <wp:docPr id="10"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542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407D0">
        <w:rPr>
          <w:rFonts w:hint="cs"/>
          <w:b/>
          <w:bCs/>
          <w:noProof/>
          <w:u w:val="single"/>
          <w:rtl/>
        </w:rPr>
        <w:t xml:space="preserve">מגבר חוצץ (עוקב מתח) </w:t>
      </w:r>
      <w:r w:rsidR="00C407D0">
        <w:rPr>
          <w:b/>
          <w:bCs/>
          <w:noProof/>
          <w:u w:val="single"/>
        </w:rPr>
        <w:t>Voltage Follower</w:t>
      </w:r>
    </w:p>
    <w:p w:rsidR="00C407D0" w:rsidRDefault="00C407D0" w:rsidP="00C407D0">
      <w:pPr>
        <w:rPr>
          <w:noProof/>
          <w:rtl/>
        </w:rPr>
      </w:pPr>
      <w:r w:rsidRPr="00C407D0">
        <w:rPr>
          <w:rFonts w:hint="cs"/>
          <w:noProof/>
          <w:rtl/>
        </w:rPr>
        <w:t>מ</w:t>
      </w:r>
      <w:r>
        <w:rPr>
          <w:rFonts w:hint="cs"/>
          <w:noProof/>
          <w:rtl/>
        </w:rPr>
        <w:t xml:space="preserve">כיוון שהמתח לרגל ה "-" זהה למתח שמגיע לרגל ה "+" , אך במקרה זה הוא גם זהה ל </w:t>
      </w:r>
      <w:r>
        <w:rPr>
          <w:noProof/>
        </w:rPr>
        <w:t>Vout</w:t>
      </w:r>
      <w:r>
        <w:rPr>
          <w:rFonts w:hint="cs"/>
          <w:noProof/>
          <w:rtl/>
        </w:rPr>
        <w:t xml:space="preserve"> מגבר זה פשוט גורם ל </w:t>
      </w:r>
      <w:r>
        <w:rPr>
          <w:noProof/>
        </w:rPr>
        <w:t>Vout</w:t>
      </w:r>
      <w:r>
        <w:rPr>
          <w:rFonts w:hint="cs"/>
          <w:noProof/>
          <w:rtl/>
        </w:rPr>
        <w:t xml:space="preserve">להיות שווה ל </w:t>
      </w:r>
      <w:r>
        <w:rPr>
          <w:noProof/>
        </w:rPr>
        <w:t>Vin</w:t>
      </w:r>
      <w:r>
        <w:rPr>
          <w:rFonts w:hint="cs"/>
          <w:noProof/>
          <w:rtl/>
        </w:rPr>
        <w:t xml:space="preserve"> . כלומר ההגבר שלו הוא 1. </w:t>
      </w:r>
    </w:p>
    <w:p w:rsidR="00DA0240" w:rsidRDefault="005A031C" w:rsidP="00C407D0">
      <w:pPr>
        <w:rPr>
          <w:rtl/>
        </w:rPr>
      </w:pPr>
      <w:r>
        <w:rPr>
          <w:rFonts w:hint="cs"/>
          <w:noProof/>
          <w:rtl/>
        </w:rPr>
        <w:drawing>
          <wp:anchor distT="0" distB="0" distL="114300" distR="114300" simplePos="0" relativeHeight="251657728" behindDoc="1" locked="0" layoutInCell="1" allowOverlap="1">
            <wp:simplePos x="0" y="0"/>
            <wp:positionH relativeFrom="column">
              <wp:posOffset>-2209165</wp:posOffset>
            </wp:positionH>
            <wp:positionV relativeFrom="paragraph">
              <wp:posOffset>845185</wp:posOffset>
            </wp:positionV>
            <wp:extent cx="1821180" cy="1390650"/>
            <wp:effectExtent l="0" t="0" r="7620" b="0"/>
            <wp:wrapTight wrapText="bothSides">
              <wp:wrapPolygon edited="0">
                <wp:start x="10845" y="0"/>
                <wp:lineTo x="9941" y="2367"/>
                <wp:lineTo x="9715" y="5030"/>
                <wp:lineTo x="0" y="5918"/>
                <wp:lineTo x="0" y="8285"/>
                <wp:lineTo x="4745" y="9764"/>
                <wp:lineTo x="0" y="10060"/>
                <wp:lineTo x="0" y="13019"/>
                <wp:lineTo x="9715" y="14499"/>
                <wp:lineTo x="9715" y="19233"/>
                <wp:lineTo x="904" y="19529"/>
                <wp:lineTo x="904" y="21304"/>
                <wp:lineTo x="9490" y="21304"/>
                <wp:lineTo x="11297" y="21304"/>
                <wp:lineTo x="20561" y="21304"/>
                <wp:lineTo x="21238" y="19825"/>
                <wp:lineTo x="18753" y="19233"/>
                <wp:lineTo x="12879" y="14499"/>
                <wp:lineTo x="13782" y="14499"/>
                <wp:lineTo x="21238" y="10356"/>
                <wp:lineTo x="21464" y="9468"/>
                <wp:lineTo x="21464" y="8581"/>
                <wp:lineTo x="19657" y="5030"/>
                <wp:lineTo x="19883" y="3255"/>
                <wp:lineTo x="19205" y="2071"/>
                <wp:lineTo x="16494" y="0"/>
                <wp:lineTo x="10845" y="0"/>
              </wp:wrapPolygon>
            </wp:wrapTight>
            <wp:docPr id="1" name="תמונה 19" descr="Differential Amplifier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9" descr="Differential Amplifier Circui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2118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C407D0">
        <w:rPr>
          <w:rFonts w:hint="cs"/>
          <w:noProof/>
          <w:rtl/>
        </w:rPr>
        <w:t>משתמשים במגבר זה כדי לחצוץ בין רכיבי עומס בעלי התנגדות קטנה לרכיבים המצויים לפני המגבר, ומכיוון שהתנגדות הכניסה למגבר היא אין סופית הוא מונע השפעה של העומס על המעגלים שלפני המגבר (לא מעביר זרם מהם לעומס).</w:t>
      </w:r>
    </w:p>
    <w:p w:rsidR="00C83A13" w:rsidRPr="008006D1" w:rsidRDefault="008006D1" w:rsidP="008006D1">
      <w:pPr>
        <w:pStyle w:val="a5"/>
        <w:numPr>
          <w:ilvl w:val="0"/>
          <w:numId w:val="4"/>
        </w:numPr>
        <w:rPr>
          <w:b/>
          <w:bCs/>
          <w:noProof/>
          <w:u w:val="single"/>
          <w:rtl/>
        </w:rPr>
      </w:pPr>
      <w:r>
        <w:rPr>
          <w:rFonts w:hint="cs"/>
          <w:b/>
          <w:bCs/>
          <w:noProof/>
          <w:u w:val="single"/>
          <w:rtl/>
        </w:rPr>
        <w:t>מגבר מחסר</w:t>
      </w:r>
    </w:p>
    <w:p w:rsidR="00816645" w:rsidRDefault="00D21593" w:rsidP="00816645">
      <w:pPr>
        <w:rPr>
          <w:rtl/>
        </w:rPr>
      </w:pPr>
      <w:r w:rsidRPr="008006D1">
        <w:rPr>
          <w:position w:val="-32"/>
        </w:rPr>
        <w:object w:dxaOrig="3860" w:dyaOrig="760">
          <v:shape id="_x0000_i1031" type="#_x0000_t75" style="width:192.75pt;height:38.25pt" o:ole="">
            <v:imagedata r:id="rId25" o:title=""/>
          </v:shape>
          <o:OLEObject Type="Embed" ProgID="Equation.3" ShapeID="_x0000_i1031" DrawAspect="Content" ObjectID="_1598176935" r:id="rId26"/>
        </w:object>
      </w:r>
    </w:p>
    <w:p w:rsidR="00D21593" w:rsidRDefault="00D21593" w:rsidP="00D21593">
      <w:pPr>
        <w:rPr>
          <w:rtl/>
        </w:rPr>
      </w:pPr>
      <w:r>
        <w:rPr>
          <w:rFonts w:hint="cs"/>
          <w:rtl/>
        </w:rPr>
        <w:t xml:space="preserve">וכאשר </w:t>
      </w:r>
      <w:r>
        <w:t>R1=R3</w:t>
      </w:r>
      <w:r>
        <w:rPr>
          <w:rFonts w:hint="cs"/>
          <w:rtl/>
        </w:rPr>
        <w:t xml:space="preserve"> ו </w:t>
      </w:r>
      <w:r>
        <w:t xml:space="preserve">R2=R4 </w:t>
      </w:r>
      <w:r>
        <w:rPr>
          <w:rFonts w:hint="cs"/>
          <w:rtl/>
        </w:rPr>
        <w:t xml:space="preserve"> מתח המוצא הופך להיות פשוט: </w:t>
      </w:r>
    </w:p>
    <w:p w:rsidR="00D21593" w:rsidRDefault="00196554" w:rsidP="00D21593">
      <w:pPr>
        <w:rPr>
          <w:rFonts w:hint="cs"/>
          <w:color w:val="FF0000"/>
          <w:rtl/>
        </w:rPr>
      </w:pPr>
      <w:r w:rsidRPr="00D21593">
        <w:rPr>
          <w:position w:val="-30"/>
        </w:rPr>
        <w:object w:dxaOrig="1939" w:dyaOrig="680">
          <v:shape id="_x0000_i1032" type="#_x0000_t75" style="width:97.5pt;height:34.5pt" o:ole="">
            <v:imagedata r:id="rId27" o:title=""/>
          </v:shape>
          <o:OLEObject Type="Embed" ProgID="Equation.3" ShapeID="_x0000_i1032" DrawAspect="Content" ObjectID="_1598176936" r:id="rId28"/>
        </w:object>
      </w:r>
      <w:r w:rsidR="00D21593">
        <w:rPr>
          <w:rFonts w:hint="cs"/>
          <w:rtl/>
        </w:rPr>
        <w:t xml:space="preserve"> כלומר שווה להפרש במבוא מוגבר  לפי </w:t>
      </w:r>
      <w:r w:rsidR="00D21593" w:rsidRPr="00D21593">
        <w:rPr>
          <w:rFonts w:hint="cs"/>
          <w:rtl/>
        </w:rPr>
        <w:t xml:space="preserve">היחס בין נגד המשוב לנגד </w:t>
      </w:r>
      <w:r w:rsidR="00D21593" w:rsidRPr="00D21593">
        <w:t>R1</w:t>
      </w:r>
      <w:r w:rsidR="00D21593" w:rsidRPr="00D21593">
        <w:rPr>
          <w:rFonts w:hint="cs"/>
          <w:rtl/>
        </w:rPr>
        <w:t xml:space="preserve"> . </w:t>
      </w:r>
      <w:r w:rsidR="00D21593" w:rsidRPr="00D21593">
        <w:rPr>
          <w:rFonts w:hint="cs"/>
          <w:color w:val="FF0000"/>
          <w:rtl/>
        </w:rPr>
        <w:t>וכאשר כולם זהים המוצא פשוט שווה להפרש המתחים במבוא.</w:t>
      </w:r>
    </w:p>
    <w:p w:rsidR="00104966" w:rsidRDefault="00747924" w:rsidP="00104966">
      <w:pPr>
        <w:pStyle w:val="a5"/>
        <w:numPr>
          <w:ilvl w:val="0"/>
          <w:numId w:val="4"/>
        </w:numPr>
        <w:rPr>
          <w:rFonts w:hint="cs"/>
          <w:b/>
          <w:bCs/>
          <w:noProof/>
          <w:u w:val="single"/>
        </w:rPr>
      </w:pPr>
      <w:r>
        <w:rPr>
          <w:b/>
          <w:bCs/>
          <w:noProof/>
          <w:u w:val="single"/>
          <w:rtl/>
        </w:rPr>
        <w:br w:type="page"/>
      </w:r>
      <w:r w:rsidR="005A031C">
        <w:rPr>
          <w:noProof/>
        </w:rPr>
        <w:lastRenderedPageBreak/>
        <w:drawing>
          <wp:anchor distT="0" distB="0" distL="114300" distR="114300" simplePos="0" relativeHeight="251658752" behindDoc="1" locked="0" layoutInCell="1" allowOverlap="1">
            <wp:simplePos x="0" y="0"/>
            <wp:positionH relativeFrom="column">
              <wp:posOffset>-172085</wp:posOffset>
            </wp:positionH>
            <wp:positionV relativeFrom="paragraph">
              <wp:posOffset>192405</wp:posOffset>
            </wp:positionV>
            <wp:extent cx="2526665" cy="1245870"/>
            <wp:effectExtent l="0" t="0" r="6985" b="0"/>
            <wp:wrapTight wrapText="bothSides">
              <wp:wrapPolygon edited="0">
                <wp:start x="0" y="0"/>
                <wp:lineTo x="0" y="21138"/>
                <wp:lineTo x="21497" y="21138"/>
                <wp:lineTo x="21497" y="0"/>
                <wp:lineTo x="0" y="0"/>
              </wp:wrapPolygon>
            </wp:wrapTight>
            <wp:docPr id="15"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26665" cy="1245870"/>
                    </a:xfrm>
                    <a:prstGeom prst="rect">
                      <a:avLst/>
                    </a:prstGeom>
                    <a:noFill/>
                    <a:ln>
                      <a:noFill/>
                    </a:ln>
                  </pic:spPr>
                </pic:pic>
              </a:graphicData>
            </a:graphic>
            <wp14:sizeRelH relativeFrom="page">
              <wp14:pctWidth>0</wp14:pctWidth>
            </wp14:sizeRelH>
            <wp14:sizeRelV relativeFrom="page">
              <wp14:pctHeight>0</wp14:pctHeight>
            </wp14:sizeRelV>
          </wp:anchor>
        </w:drawing>
      </w:r>
      <w:r w:rsidR="00104966">
        <w:rPr>
          <w:rFonts w:hint="cs"/>
          <w:b/>
          <w:bCs/>
          <w:noProof/>
          <w:u w:val="single"/>
          <w:rtl/>
        </w:rPr>
        <w:t>מגבר מסכם</w:t>
      </w:r>
      <w:r>
        <w:rPr>
          <w:rFonts w:hint="cs"/>
          <w:b/>
          <w:bCs/>
          <w:noProof/>
          <w:u w:val="single"/>
          <w:rtl/>
        </w:rPr>
        <w:t xml:space="preserve"> שלילי</w:t>
      </w:r>
      <w:r w:rsidR="00104966">
        <w:rPr>
          <w:rFonts w:hint="cs"/>
          <w:b/>
          <w:bCs/>
          <w:noProof/>
          <w:u w:val="single"/>
          <w:rtl/>
        </w:rPr>
        <w:t xml:space="preserve"> </w:t>
      </w:r>
      <w:r w:rsidR="00104966">
        <w:rPr>
          <w:b/>
          <w:bCs/>
          <w:noProof/>
          <w:u w:val="single"/>
        </w:rPr>
        <w:t>Adder</w:t>
      </w:r>
    </w:p>
    <w:p w:rsidR="00104966" w:rsidRPr="008006D1" w:rsidRDefault="005A031C" w:rsidP="00104966">
      <w:pPr>
        <w:pStyle w:val="a5"/>
        <w:rPr>
          <w:b/>
          <w:bCs/>
          <w:noProof/>
          <w:u w:val="single"/>
          <w:rtl/>
        </w:rPr>
      </w:pPr>
      <w:r>
        <w:rPr>
          <w:noProof/>
          <w:color w:val="FF0000"/>
        </w:rPr>
        <w:drawing>
          <wp:inline distT="0" distB="0" distL="0" distR="0">
            <wp:extent cx="2714625" cy="704850"/>
            <wp:effectExtent l="0" t="0" r="9525" b="0"/>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14625" cy="704850"/>
                    </a:xfrm>
                    <a:prstGeom prst="rect">
                      <a:avLst/>
                    </a:prstGeom>
                    <a:noFill/>
                    <a:ln>
                      <a:noFill/>
                    </a:ln>
                  </pic:spPr>
                </pic:pic>
              </a:graphicData>
            </a:graphic>
          </wp:inline>
        </w:drawing>
      </w:r>
    </w:p>
    <w:p w:rsidR="00104966" w:rsidRDefault="00104966" w:rsidP="00D21593">
      <w:pPr>
        <w:rPr>
          <w:rFonts w:hint="cs"/>
          <w:rtl/>
        </w:rPr>
      </w:pPr>
      <w:r w:rsidRPr="00104966">
        <w:rPr>
          <w:rFonts w:hint="cs"/>
          <w:rtl/>
        </w:rPr>
        <w:t>נוסחה זו מתקבלת ע"י חישוב המתח שהיה נוצר בגלל כל כניסה בנפרד ואז סיכומן.</w:t>
      </w:r>
    </w:p>
    <w:p w:rsidR="00747924" w:rsidRDefault="00747924" w:rsidP="00D21593">
      <w:pPr>
        <w:rPr>
          <w:rFonts w:hint="cs"/>
          <w:rtl/>
        </w:rPr>
      </w:pPr>
      <w:r>
        <w:rPr>
          <w:rFonts w:hint="cs"/>
          <w:rtl/>
        </w:rPr>
        <w:t xml:space="preserve">דרך אחרת לרישום הנוסחה: </w:t>
      </w:r>
      <w:r w:rsidR="00F17135" w:rsidRPr="00747924">
        <w:rPr>
          <w:position w:val="-32"/>
        </w:rPr>
        <w:object w:dxaOrig="2520" w:dyaOrig="760">
          <v:shape id="_x0000_i1033" type="#_x0000_t75" style="width:126pt;height:38.25pt" o:ole="">
            <v:imagedata r:id="rId31" o:title=""/>
          </v:shape>
          <o:OLEObject Type="Embed" ProgID="Equation.3" ShapeID="_x0000_i1033" DrawAspect="Content" ObjectID="_1598176937" r:id="rId32"/>
        </w:object>
      </w:r>
    </w:p>
    <w:p w:rsidR="00F17135" w:rsidRDefault="00F17135" w:rsidP="00D21593">
      <w:pPr>
        <w:rPr>
          <w:rFonts w:hint="cs"/>
          <w:rtl/>
        </w:rPr>
      </w:pPr>
      <w:r>
        <w:rPr>
          <w:rFonts w:hint="cs"/>
          <w:rtl/>
        </w:rPr>
        <w:t xml:space="preserve">אם ההתנגדויות בכניסה שוות: </w:t>
      </w:r>
      <w:r w:rsidRPr="00F17135">
        <w:rPr>
          <w:position w:val="-10"/>
        </w:rPr>
        <w:object w:dxaOrig="1240" w:dyaOrig="340">
          <v:shape id="_x0000_i1034" type="#_x0000_t75" style="width:62.25pt;height:17.25pt" o:ole="">
            <v:imagedata r:id="rId33" o:title=""/>
          </v:shape>
          <o:OLEObject Type="Embed" ProgID="Equation.3" ShapeID="_x0000_i1034" DrawAspect="Content" ObjectID="_1598176938" r:id="rId34"/>
        </w:object>
      </w:r>
      <w:r>
        <w:rPr>
          <w:rFonts w:hint="cs"/>
          <w:rtl/>
        </w:rPr>
        <w:t xml:space="preserve">  אז </w:t>
      </w:r>
      <w:r w:rsidRPr="00F17135">
        <w:rPr>
          <w:position w:val="-24"/>
        </w:rPr>
        <w:object w:dxaOrig="2400" w:dyaOrig="660">
          <v:shape id="_x0000_i1035" type="#_x0000_t75" style="width:120pt;height:33pt" o:ole="">
            <v:imagedata r:id="rId35" o:title=""/>
          </v:shape>
          <o:OLEObject Type="Embed" ProgID="Equation.3" ShapeID="_x0000_i1035" DrawAspect="Content" ObjectID="_1598176939" r:id="rId36"/>
        </w:object>
      </w:r>
    </w:p>
    <w:p w:rsidR="00F17135" w:rsidRDefault="005A031C" w:rsidP="00F17135">
      <w:pPr>
        <w:numPr>
          <w:ilvl w:val="0"/>
          <w:numId w:val="4"/>
        </w:numPr>
        <w:rPr>
          <w:rFonts w:hint="cs"/>
        </w:rPr>
      </w:pPr>
      <w:r>
        <w:rPr>
          <w:noProof/>
        </w:rPr>
        <w:drawing>
          <wp:anchor distT="0" distB="0" distL="114300" distR="114300" simplePos="0" relativeHeight="251662848" behindDoc="1" locked="0" layoutInCell="1" allowOverlap="1">
            <wp:simplePos x="0" y="0"/>
            <wp:positionH relativeFrom="column">
              <wp:posOffset>192405</wp:posOffset>
            </wp:positionH>
            <wp:positionV relativeFrom="paragraph">
              <wp:posOffset>104140</wp:posOffset>
            </wp:positionV>
            <wp:extent cx="2162175" cy="1409700"/>
            <wp:effectExtent l="0" t="0" r="9525" b="0"/>
            <wp:wrapTight wrapText="bothSides">
              <wp:wrapPolygon edited="0">
                <wp:start x="0" y="0"/>
                <wp:lineTo x="0" y="21308"/>
                <wp:lineTo x="21505" y="21308"/>
                <wp:lineTo x="21505" y="0"/>
                <wp:lineTo x="0" y="0"/>
              </wp:wrapPolygon>
            </wp:wrapTight>
            <wp:docPr id="21" name="תמונה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6217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17135">
        <w:rPr>
          <w:rFonts w:hint="cs"/>
          <w:rtl/>
        </w:rPr>
        <w:t xml:space="preserve">מגבר מסכם חיובי: </w:t>
      </w:r>
    </w:p>
    <w:p w:rsidR="00F17135" w:rsidRDefault="0085683A" w:rsidP="00F17135">
      <w:pPr>
        <w:rPr>
          <w:rFonts w:hint="cs"/>
          <w:rtl/>
        </w:rPr>
      </w:pPr>
      <w:r w:rsidRPr="00747924">
        <w:rPr>
          <w:position w:val="-32"/>
        </w:rPr>
        <w:object w:dxaOrig="3159" w:dyaOrig="760">
          <v:shape id="_x0000_i1036" type="#_x0000_t75" style="width:158.25pt;height:38.25pt" o:ole="">
            <v:imagedata r:id="rId38" o:title=""/>
          </v:shape>
          <o:OLEObject Type="Embed" ProgID="Equation.3" ShapeID="_x0000_i1036" DrawAspect="Content" ObjectID="_1598176940" r:id="rId39"/>
        </w:object>
      </w:r>
    </w:p>
    <w:p w:rsidR="0085683A" w:rsidRDefault="0085683A" w:rsidP="00F17135">
      <w:pPr>
        <w:rPr>
          <w:rFonts w:hint="cs"/>
          <w:rtl/>
        </w:rPr>
      </w:pPr>
    </w:p>
    <w:p w:rsidR="0085683A" w:rsidRPr="00104966" w:rsidRDefault="0085683A" w:rsidP="0085683A">
      <w:r>
        <w:rPr>
          <w:rFonts w:hint="cs"/>
          <w:rtl/>
        </w:rPr>
        <w:t xml:space="preserve">אם </w:t>
      </w:r>
      <w:r>
        <w:t>R=Rf</w:t>
      </w:r>
      <w:r>
        <w:rPr>
          <w:rFonts w:hint="cs"/>
          <w:rtl/>
        </w:rPr>
        <w:t xml:space="preserve"> אז </w:t>
      </w:r>
      <w:r w:rsidRPr="0085683A">
        <w:rPr>
          <w:position w:val="-12"/>
        </w:rPr>
        <w:object w:dxaOrig="1719" w:dyaOrig="360">
          <v:shape id="_x0000_i1037" type="#_x0000_t75" style="width:86.25pt;height:18pt" o:ole="">
            <v:imagedata r:id="rId40" o:title=""/>
          </v:shape>
          <o:OLEObject Type="Embed" ProgID="Equation.3" ShapeID="_x0000_i1037" DrawAspect="Content" ObjectID="_1598176941" r:id="rId41"/>
        </w:object>
      </w:r>
    </w:p>
    <w:sectPr w:rsidR="0085683A" w:rsidRPr="00104966" w:rsidSect="00B13D0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A5689"/>
    <w:multiLevelType w:val="hybridMultilevel"/>
    <w:tmpl w:val="F5B60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3227D9"/>
    <w:multiLevelType w:val="multilevel"/>
    <w:tmpl w:val="6A745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7466EF"/>
    <w:multiLevelType w:val="hybridMultilevel"/>
    <w:tmpl w:val="8EA4C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D51388"/>
    <w:multiLevelType w:val="hybridMultilevel"/>
    <w:tmpl w:val="F5B60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480187"/>
    <w:multiLevelType w:val="multilevel"/>
    <w:tmpl w:val="6824C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296E66"/>
    <w:multiLevelType w:val="hybridMultilevel"/>
    <w:tmpl w:val="F752AE3A"/>
    <w:lvl w:ilvl="0" w:tplc="A80C53D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1FA"/>
    <w:rsid w:val="000E26C8"/>
    <w:rsid w:val="00104966"/>
    <w:rsid w:val="00196554"/>
    <w:rsid w:val="00210486"/>
    <w:rsid w:val="0023003B"/>
    <w:rsid w:val="0023086F"/>
    <w:rsid w:val="002511FA"/>
    <w:rsid w:val="004D5466"/>
    <w:rsid w:val="00536984"/>
    <w:rsid w:val="005A031C"/>
    <w:rsid w:val="005F08BF"/>
    <w:rsid w:val="006F735F"/>
    <w:rsid w:val="00747924"/>
    <w:rsid w:val="007B5263"/>
    <w:rsid w:val="008006D1"/>
    <w:rsid w:val="00816645"/>
    <w:rsid w:val="008225C5"/>
    <w:rsid w:val="0085683A"/>
    <w:rsid w:val="009179CD"/>
    <w:rsid w:val="00A33257"/>
    <w:rsid w:val="00B13D05"/>
    <w:rsid w:val="00C407D0"/>
    <w:rsid w:val="00C83A13"/>
    <w:rsid w:val="00D21593"/>
    <w:rsid w:val="00D76D6A"/>
    <w:rsid w:val="00DA0240"/>
    <w:rsid w:val="00E32DDA"/>
    <w:rsid w:val="00F1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05E4E-4503-461C-A968-1075DE50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486"/>
    <w:pPr>
      <w:bidi/>
      <w:spacing w:after="200" w:line="276" w:lineRule="auto"/>
    </w:pPr>
    <w:rPr>
      <w:sz w:val="22"/>
      <w:szCs w:val="22"/>
    </w:rPr>
  </w:style>
  <w:style w:type="paragraph" w:styleId="3">
    <w:name w:val="heading 3"/>
    <w:basedOn w:val="a"/>
    <w:link w:val="30"/>
    <w:uiPriority w:val="9"/>
    <w:qFormat/>
    <w:rsid w:val="002511FA"/>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816645"/>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11FA"/>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2511FA"/>
    <w:rPr>
      <w:rFonts w:ascii="Tahoma" w:hAnsi="Tahoma" w:cs="Tahoma"/>
      <w:sz w:val="16"/>
      <w:szCs w:val="16"/>
    </w:rPr>
  </w:style>
  <w:style w:type="character" w:styleId="Hyperlink">
    <w:name w:val="Hyperlink"/>
    <w:basedOn w:val="a0"/>
    <w:uiPriority w:val="99"/>
    <w:semiHidden/>
    <w:unhideWhenUsed/>
    <w:rsid w:val="002511FA"/>
    <w:rPr>
      <w:color w:val="0000FF"/>
      <w:u w:val="single"/>
    </w:rPr>
  </w:style>
  <w:style w:type="character" w:customStyle="1" w:styleId="30">
    <w:name w:val="כותרת 3 תו"/>
    <w:basedOn w:val="a0"/>
    <w:link w:val="3"/>
    <w:uiPriority w:val="9"/>
    <w:rsid w:val="002511FA"/>
    <w:rPr>
      <w:rFonts w:ascii="Times New Roman" w:eastAsia="Times New Roman" w:hAnsi="Times New Roman" w:cs="Times New Roman"/>
      <w:b/>
      <w:bCs/>
      <w:sz w:val="27"/>
      <w:szCs w:val="27"/>
    </w:rPr>
  </w:style>
  <w:style w:type="paragraph" w:styleId="NormalWeb">
    <w:name w:val="Normal (Web)‎"/>
    <w:basedOn w:val="a"/>
    <w:uiPriority w:val="99"/>
    <w:semiHidden/>
    <w:unhideWhenUsed/>
    <w:rsid w:val="002511F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a0"/>
    <w:rsid w:val="002511FA"/>
  </w:style>
  <w:style w:type="paragraph" w:styleId="a5">
    <w:name w:val="List Paragraph"/>
    <w:basedOn w:val="a"/>
    <w:uiPriority w:val="34"/>
    <w:qFormat/>
    <w:rsid w:val="002511FA"/>
    <w:pPr>
      <w:ind w:left="720"/>
      <w:contextualSpacing/>
    </w:pPr>
  </w:style>
  <w:style w:type="character" w:customStyle="1" w:styleId="40">
    <w:name w:val="כותרת 4 תו"/>
    <w:basedOn w:val="a0"/>
    <w:link w:val="4"/>
    <w:uiPriority w:val="9"/>
    <w:semiHidden/>
    <w:rsid w:val="00816645"/>
    <w:rPr>
      <w:rFonts w:ascii="Cambria" w:eastAsia="Times New Roman" w:hAnsi="Cambria" w:cs="Times New Roman"/>
      <w:b/>
      <w:bCs/>
      <w:i/>
      <w:iCs/>
      <w:color w:val="4F81BD"/>
    </w:rPr>
  </w:style>
  <w:style w:type="character" w:customStyle="1" w:styleId="texhtml1">
    <w:name w:val="texhtml1"/>
    <w:basedOn w:val="a0"/>
    <w:rsid w:val="00816645"/>
    <w:rPr>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71371">
      <w:bodyDiv w:val="1"/>
      <w:marLeft w:val="0"/>
      <w:marRight w:val="0"/>
      <w:marTop w:val="0"/>
      <w:marBottom w:val="0"/>
      <w:divBdr>
        <w:top w:val="none" w:sz="0" w:space="0" w:color="auto"/>
        <w:left w:val="none" w:sz="0" w:space="0" w:color="auto"/>
        <w:bottom w:val="none" w:sz="0" w:space="0" w:color="auto"/>
        <w:right w:val="none" w:sz="0" w:space="0" w:color="auto"/>
      </w:divBdr>
      <w:divsChild>
        <w:div w:id="2130663143">
          <w:marLeft w:val="0"/>
          <w:marRight w:val="0"/>
          <w:marTop w:val="0"/>
          <w:marBottom w:val="0"/>
          <w:divBdr>
            <w:top w:val="none" w:sz="0" w:space="0" w:color="auto"/>
            <w:left w:val="none" w:sz="0" w:space="0" w:color="auto"/>
            <w:bottom w:val="none" w:sz="0" w:space="0" w:color="auto"/>
            <w:right w:val="none" w:sz="0" w:space="0" w:color="auto"/>
          </w:divBdr>
          <w:divsChild>
            <w:div w:id="5326960">
              <w:marLeft w:val="0"/>
              <w:marRight w:val="0"/>
              <w:marTop w:val="0"/>
              <w:marBottom w:val="0"/>
              <w:divBdr>
                <w:top w:val="none" w:sz="0" w:space="0" w:color="auto"/>
                <w:left w:val="none" w:sz="0" w:space="0" w:color="auto"/>
                <w:bottom w:val="none" w:sz="0" w:space="0" w:color="auto"/>
                <w:right w:val="none" w:sz="0" w:space="0" w:color="auto"/>
              </w:divBdr>
              <w:divsChild>
                <w:div w:id="487676040">
                  <w:marLeft w:val="0"/>
                  <w:marRight w:val="0"/>
                  <w:marTop w:val="0"/>
                  <w:marBottom w:val="0"/>
                  <w:divBdr>
                    <w:top w:val="none" w:sz="0" w:space="0" w:color="auto"/>
                    <w:left w:val="none" w:sz="0" w:space="0" w:color="auto"/>
                    <w:bottom w:val="none" w:sz="0" w:space="0" w:color="auto"/>
                    <w:right w:val="none" w:sz="0" w:space="0" w:color="auto"/>
                  </w:divBdr>
                  <w:divsChild>
                    <w:div w:id="115726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105091">
      <w:bodyDiv w:val="1"/>
      <w:marLeft w:val="0"/>
      <w:marRight w:val="0"/>
      <w:marTop w:val="0"/>
      <w:marBottom w:val="0"/>
      <w:divBdr>
        <w:top w:val="none" w:sz="0" w:space="0" w:color="auto"/>
        <w:left w:val="none" w:sz="0" w:space="0" w:color="auto"/>
        <w:bottom w:val="none" w:sz="0" w:space="0" w:color="auto"/>
        <w:right w:val="none" w:sz="0" w:space="0" w:color="auto"/>
      </w:divBdr>
      <w:divsChild>
        <w:div w:id="2007052716">
          <w:marLeft w:val="0"/>
          <w:marRight w:val="0"/>
          <w:marTop w:val="0"/>
          <w:marBottom w:val="0"/>
          <w:divBdr>
            <w:top w:val="none" w:sz="0" w:space="0" w:color="auto"/>
            <w:left w:val="none" w:sz="0" w:space="0" w:color="auto"/>
            <w:bottom w:val="none" w:sz="0" w:space="0" w:color="auto"/>
            <w:right w:val="none" w:sz="0" w:space="0" w:color="auto"/>
          </w:divBdr>
          <w:divsChild>
            <w:div w:id="869608531">
              <w:marLeft w:val="0"/>
              <w:marRight w:val="0"/>
              <w:marTop w:val="0"/>
              <w:marBottom w:val="0"/>
              <w:divBdr>
                <w:top w:val="none" w:sz="0" w:space="0" w:color="auto"/>
                <w:left w:val="none" w:sz="0" w:space="0" w:color="auto"/>
                <w:bottom w:val="none" w:sz="0" w:space="0" w:color="auto"/>
                <w:right w:val="none" w:sz="0" w:space="0" w:color="auto"/>
              </w:divBdr>
              <w:divsChild>
                <w:div w:id="685596320">
                  <w:marLeft w:val="0"/>
                  <w:marRight w:val="0"/>
                  <w:marTop w:val="0"/>
                  <w:marBottom w:val="0"/>
                  <w:divBdr>
                    <w:top w:val="none" w:sz="0" w:space="0" w:color="auto"/>
                    <w:left w:val="none" w:sz="0" w:space="0" w:color="auto"/>
                    <w:bottom w:val="none" w:sz="0" w:space="0" w:color="auto"/>
                    <w:right w:val="none" w:sz="0" w:space="0" w:color="auto"/>
                  </w:divBdr>
                  <w:divsChild>
                    <w:div w:id="80970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808075">
      <w:bodyDiv w:val="1"/>
      <w:marLeft w:val="0"/>
      <w:marRight w:val="0"/>
      <w:marTop w:val="0"/>
      <w:marBottom w:val="0"/>
      <w:divBdr>
        <w:top w:val="none" w:sz="0" w:space="0" w:color="auto"/>
        <w:left w:val="none" w:sz="0" w:space="0" w:color="auto"/>
        <w:bottom w:val="none" w:sz="0" w:space="0" w:color="auto"/>
        <w:right w:val="none" w:sz="0" w:space="0" w:color="auto"/>
      </w:divBdr>
      <w:divsChild>
        <w:div w:id="1735276129">
          <w:marLeft w:val="0"/>
          <w:marRight w:val="0"/>
          <w:marTop w:val="0"/>
          <w:marBottom w:val="0"/>
          <w:divBdr>
            <w:top w:val="none" w:sz="0" w:space="0" w:color="auto"/>
            <w:left w:val="none" w:sz="0" w:space="0" w:color="auto"/>
            <w:bottom w:val="none" w:sz="0" w:space="0" w:color="auto"/>
            <w:right w:val="none" w:sz="0" w:space="0" w:color="auto"/>
          </w:divBdr>
          <w:divsChild>
            <w:div w:id="2107383960">
              <w:marLeft w:val="0"/>
              <w:marRight w:val="0"/>
              <w:marTop w:val="0"/>
              <w:marBottom w:val="0"/>
              <w:divBdr>
                <w:top w:val="none" w:sz="0" w:space="0" w:color="auto"/>
                <w:left w:val="none" w:sz="0" w:space="0" w:color="auto"/>
                <w:bottom w:val="none" w:sz="0" w:space="0" w:color="auto"/>
                <w:right w:val="none" w:sz="0" w:space="0" w:color="auto"/>
              </w:divBdr>
              <w:divsChild>
                <w:div w:id="1148208159">
                  <w:marLeft w:val="0"/>
                  <w:marRight w:val="0"/>
                  <w:marTop w:val="0"/>
                  <w:marBottom w:val="0"/>
                  <w:divBdr>
                    <w:top w:val="none" w:sz="0" w:space="0" w:color="auto"/>
                    <w:left w:val="none" w:sz="0" w:space="0" w:color="auto"/>
                    <w:bottom w:val="none" w:sz="0" w:space="0" w:color="auto"/>
                    <w:right w:val="none" w:sz="0" w:space="0" w:color="auto"/>
                  </w:divBdr>
                  <w:divsChild>
                    <w:div w:id="2591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856437">
      <w:bodyDiv w:val="1"/>
      <w:marLeft w:val="0"/>
      <w:marRight w:val="0"/>
      <w:marTop w:val="0"/>
      <w:marBottom w:val="0"/>
      <w:divBdr>
        <w:top w:val="none" w:sz="0" w:space="0" w:color="auto"/>
        <w:left w:val="none" w:sz="0" w:space="0" w:color="auto"/>
        <w:bottom w:val="none" w:sz="0" w:space="0" w:color="auto"/>
        <w:right w:val="none" w:sz="0" w:space="0" w:color="auto"/>
      </w:divBdr>
      <w:divsChild>
        <w:div w:id="284311431">
          <w:marLeft w:val="0"/>
          <w:marRight w:val="0"/>
          <w:marTop w:val="0"/>
          <w:marBottom w:val="0"/>
          <w:divBdr>
            <w:top w:val="none" w:sz="0" w:space="0" w:color="auto"/>
            <w:left w:val="none" w:sz="0" w:space="0" w:color="auto"/>
            <w:bottom w:val="none" w:sz="0" w:space="0" w:color="auto"/>
            <w:right w:val="none" w:sz="0" w:space="0" w:color="auto"/>
          </w:divBdr>
          <w:divsChild>
            <w:div w:id="966400653">
              <w:marLeft w:val="0"/>
              <w:marRight w:val="0"/>
              <w:marTop w:val="0"/>
              <w:marBottom w:val="0"/>
              <w:divBdr>
                <w:top w:val="none" w:sz="0" w:space="0" w:color="auto"/>
                <w:left w:val="none" w:sz="0" w:space="0" w:color="auto"/>
                <w:bottom w:val="none" w:sz="0" w:space="0" w:color="auto"/>
                <w:right w:val="none" w:sz="0" w:space="0" w:color="auto"/>
              </w:divBdr>
              <w:divsChild>
                <w:div w:id="880828000">
                  <w:marLeft w:val="0"/>
                  <w:marRight w:val="0"/>
                  <w:marTop w:val="0"/>
                  <w:marBottom w:val="0"/>
                  <w:divBdr>
                    <w:top w:val="none" w:sz="0" w:space="0" w:color="auto"/>
                    <w:left w:val="none" w:sz="0" w:space="0" w:color="auto"/>
                    <w:bottom w:val="none" w:sz="0" w:space="0" w:color="auto"/>
                    <w:right w:val="none" w:sz="0" w:space="0" w:color="auto"/>
                  </w:divBdr>
                  <w:divsChild>
                    <w:div w:id="2922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624663">
      <w:bodyDiv w:val="1"/>
      <w:marLeft w:val="0"/>
      <w:marRight w:val="0"/>
      <w:marTop w:val="0"/>
      <w:marBottom w:val="0"/>
      <w:divBdr>
        <w:top w:val="none" w:sz="0" w:space="0" w:color="auto"/>
        <w:left w:val="none" w:sz="0" w:space="0" w:color="auto"/>
        <w:bottom w:val="none" w:sz="0" w:space="0" w:color="auto"/>
        <w:right w:val="none" w:sz="0" w:space="0" w:color="auto"/>
      </w:divBdr>
      <w:divsChild>
        <w:div w:id="1639215768">
          <w:marLeft w:val="0"/>
          <w:marRight w:val="0"/>
          <w:marTop w:val="0"/>
          <w:marBottom w:val="0"/>
          <w:divBdr>
            <w:top w:val="none" w:sz="0" w:space="0" w:color="auto"/>
            <w:left w:val="none" w:sz="0" w:space="0" w:color="auto"/>
            <w:bottom w:val="none" w:sz="0" w:space="0" w:color="auto"/>
            <w:right w:val="none" w:sz="0" w:space="0" w:color="auto"/>
          </w:divBdr>
          <w:divsChild>
            <w:div w:id="2074620567">
              <w:marLeft w:val="0"/>
              <w:marRight w:val="0"/>
              <w:marTop w:val="0"/>
              <w:marBottom w:val="0"/>
              <w:divBdr>
                <w:top w:val="none" w:sz="0" w:space="0" w:color="auto"/>
                <w:left w:val="none" w:sz="0" w:space="0" w:color="auto"/>
                <w:bottom w:val="none" w:sz="0" w:space="0" w:color="auto"/>
                <w:right w:val="none" w:sz="0" w:space="0" w:color="auto"/>
              </w:divBdr>
              <w:divsChild>
                <w:div w:id="1286161169">
                  <w:marLeft w:val="0"/>
                  <w:marRight w:val="0"/>
                  <w:marTop w:val="0"/>
                  <w:marBottom w:val="0"/>
                  <w:divBdr>
                    <w:top w:val="none" w:sz="0" w:space="0" w:color="auto"/>
                    <w:left w:val="none" w:sz="0" w:space="0" w:color="auto"/>
                    <w:bottom w:val="none" w:sz="0" w:space="0" w:color="auto"/>
                    <w:right w:val="none" w:sz="0" w:space="0" w:color="auto"/>
                  </w:divBdr>
                  <w:divsChild>
                    <w:div w:id="588779583">
                      <w:marLeft w:val="0"/>
                      <w:marRight w:val="0"/>
                      <w:marTop w:val="0"/>
                      <w:marBottom w:val="0"/>
                      <w:divBdr>
                        <w:top w:val="none" w:sz="0" w:space="0" w:color="auto"/>
                        <w:left w:val="none" w:sz="0" w:space="0" w:color="auto"/>
                        <w:bottom w:val="none" w:sz="0" w:space="0" w:color="auto"/>
                        <w:right w:val="none" w:sz="0" w:space="0" w:color="auto"/>
                      </w:divBdr>
                      <w:divsChild>
                        <w:div w:id="32073579">
                          <w:marLeft w:val="240"/>
                          <w:marRight w:val="240"/>
                          <w:marTop w:val="240"/>
                          <w:marBottom w:val="240"/>
                          <w:divBdr>
                            <w:top w:val="single" w:sz="6" w:space="2" w:color="BBBBBB"/>
                            <w:left w:val="single" w:sz="6" w:space="2" w:color="BBBBBB"/>
                            <w:bottom w:val="single" w:sz="6" w:space="2" w:color="BBBBBB"/>
                            <w:right w:val="single" w:sz="6" w:space="2" w:color="BBBBBB"/>
                          </w:divBdr>
                          <w:divsChild>
                            <w:div w:id="2118284436">
                              <w:marLeft w:val="0"/>
                              <w:marRight w:val="0"/>
                              <w:marTop w:val="0"/>
                              <w:marBottom w:val="0"/>
                              <w:divBdr>
                                <w:top w:val="single" w:sz="6" w:space="0" w:color="BBBBBB"/>
                                <w:left w:val="single" w:sz="6" w:space="0" w:color="BBBBBB"/>
                                <w:bottom w:val="single" w:sz="6" w:space="0" w:color="BBBBBB"/>
                                <w:right w:val="single" w:sz="6" w:space="0" w:color="BBBBBB"/>
                              </w:divBdr>
                              <w:divsChild>
                                <w:div w:id="1357807054">
                                  <w:marLeft w:val="0"/>
                                  <w:marRight w:val="0"/>
                                  <w:marTop w:val="0"/>
                                  <w:marBottom w:val="0"/>
                                  <w:divBdr>
                                    <w:top w:val="none" w:sz="0" w:space="0" w:color="auto"/>
                                    <w:left w:val="none" w:sz="0" w:space="0" w:color="auto"/>
                                    <w:bottom w:val="none" w:sz="0" w:space="0" w:color="auto"/>
                                    <w:right w:val="none" w:sz="0" w:space="0" w:color="auto"/>
                                  </w:divBdr>
                                  <w:divsChild>
                                    <w:div w:id="1554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097119">
      <w:bodyDiv w:val="1"/>
      <w:marLeft w:val="0"/>
      <w:marRight w:val="0"/>
      <w:marTop w:val="0"/>
      <w:marBottom w:val="0"/>
      <w:divBdr>
        <w:top w:val="none" w:sz="0" w:space="0" w:color="auto"/>
        <w:left w:val="none" w:sz="0" w:space="0" w:color="auto"/>
        <w:bottom w:val="none" w:sz="0" w:space="0" w:color="auto"/>
        <w:right w:val="none" w:sz="0" w:space="0" w:color="auto"/>
      </w:divBdr>
      <w:divsChild>
        <w:div w:id="1248156134">
          <w:marLeft w:val="0"/>
          <w:marRight w:val="0"/>
          <w:marTop w:val="0"/>
          <w:marBottom w:val="0"/>
          <w:divBdr>
            <w:top w:val="none" w:sz="0" w:space="0" w:color="auto"/>
            <w:left w:val="none" w:sz="0" w:space="0" w:color="auto"/>
            <w:bottom w:val="none" w:sz="0" w:space="0" w:color="auto"/>
            <w:right w:val="none" w:sz="0" w:space="0" w:color="auto"/>
          </w:divBdr>
          <w:divsChild>
            <w:div w:id="970591538">
              <w:marLeft w:val="0"/>
              <w:marRight w:val="0"/>
              <w:marTop w:val="0"/>
              <w:marBottom w:val="0"/>
              <w:divBdr>
                <w:top w:val="none" w:sz="0" w:space="0" w:color="auto"/>
                <w:left w:val="none" w:sz="0" w:space="0" w:color="auto"/>
                <w:bottom w:val="none" w:sz="0" w:space="0" w:color="auto"/>
                <w:right w:val="none" w:sz="0" w:space="0" w:color="auto"/>
              </w:divBdr>
              <w:divsChild>
                <w:div w:id="1049105738">
                  <w:marLeft w:val="0"/>
                  <w:marRight w:val="0"/>
                  <w:marTop w:val="0"/>
                  <w:marBottom w:val="0"/>
                  <w:divBdr>
                    <w:top w:val="none" w:sz="0" w:space="0" w:color="auto"/>
                    <w:left w:val="none" w:sz="0" w:space="0" w:color="auto"/>
                    <w:bottom w:val="none" w:sz="0" w:space="0" w:color="auto"/>
                    <w:right w:val="none" w:sz="0" w:space="0" w:color="auto"/>
                  </w:divBdr>
                  <w:divsChild>
                    <w:div w:id="118379394">
                      <w:marLeft w:val="0"/>
                      <w:marRight w:val="0"/>
                      <w:marTop w:val="0"/>
                      <w:marBottom w:val="0"/>
                      <w:divBdr>
                        <w:top w:val="none" w:sz="0" w:space="0" w:color="auto"/>
                        <w:left w:val="none" w:sz="0" w:space="0" w:color="auto"/>
                        <w:bottom w:val="none" w:sz="0" w:space="0" w:color="auto"/>
                        <w:right w:val="none" w:sz="0" w:space="0" w:color="auto"/>
                      </w:divBdr>
                      <w:divsChild>
                        <w:div w:id="556823397">
                          <w:marLeft w:val="0"/>
                          <w:marRight w:val="0"/>
                          <w:marTop w:val="0"/>
                          <w:marBottom w:val="0"/>
                          <w:divBdr>
                            <w:top w:val="none" w:sz="0" w:space="0" w:color="auto"/>
                            <w:left w:val="none" w:sz="0" w:space="0" w:color="auto"/>
                            <w:bottom w:val="none" w:sz="0" w:space="0" w:color="auto"/>
                            <w:right w:val="none" w:sz="0" w:space="0" w:color="auto"/>
                          </w:divBdr>
                          <w:divsChild>
                            <w:div w:id="1595703095">
                              <w:marLeft w:val="0"/>
                              <w:marRight w:val="0"/>
                              <w:marTop w:val="0"/>
                              <w:marBottom w:val="0"/>
                              <w:divBdr>
                                <w:top w:val="none" w:sz="0" w:space="0" w:color="auto"/>
                                <w:left w:val="none" w:sz="0" w:space="0" w:color="auto"/>
                                <w:bottom w:val="none" w:sz="0" w:space="0" w:color="auto"/>
                                <w:right w:val="none" w:sz="0" w:space="0" w:color="auto"/>
                              </w:divBdr>
                              <w:divsChild>
                                <w:div w:id="19920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oleObject" Target="embeddings/oleObject7.bin"/><Relationship Id="rId39" Type="http://schemas.openxmlformats.org/officeDocument/2006/relationships/oleObject" Target="embeddings/oleObject12.bin"/><Relationship Id="rId21" Type="http://schemas.openxmlformats.org/officeDocument/2006/relationships/image" Target="media/image9.wmf"/><Relationship Id="rId34" Type="http://schemas.openxmlformats.org/officeDocument/2006/relationships/oleObject" Target="embeddings/oleObject10.bin"/><Relationship Id="rId42" Type="http://schemas.openxmlformats.org/officeDocument/2006/relationships/fontTable" Target="fontTable.xml"/><Relationship Id="rId7" Type="http://schemas.openxmlformats.org/officeDocument/2006/relationships/hyperlink" Target="http://en.wikipedia.org/wiki/File:Op-Amp_Inverting_Amplifier.svg"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oleObject" Target="embeddings/oleObject5.bin"/><Relationship Id="rId29" Type="http://schemas.openxmlformats.org/officeDocument/2006/relationships/image" Target="media/image14.png"/><Relationship Id="rId41"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image" Target="media/image11.png"/><Relationship Id="rId32" Type="http://schemas.openxmlformats.org/officeDocument/2006/relationships/oleObject" Target="embeddings/oleObject9.bin"/><Relationship Id="rId37" Type="http://schemas.openxmlformats.org/officeDocument/2006/relationships/image" Target="media/image19.png"/><Relationship Id="rId40" Type="http://schemas.openxmlformats.org/officeDocument/2006/relationships/image" Target="media/image21.wmf"/><Relationship Id="rId5" Type="http://schemas.openxmlformats.org/officeDocument/2006/relationships/hyperlink" Target="http://en.wikipedia.org/wiki/File:Op-amp_symbol.svg" TargetMode="External"/><Relationship Id="rId15" Type="http://schemas.openxmlformats.org/officeDocument/2006/relationships/hyperlink" Target="http://en.wikipedia.org/wiki/File:Op-Amp_Non-Inverting_Amplifier.svg" TargetMode="External"/><Relationship Id="rId23" Type="http://schemas.openxmlformats.org/officeDocument/2006/relationships/image" Target="media/image10.png"/><Relationship Id="rId28" Type="http://schemas.openxmlformats.org/officeDocument/2006/relationships/oleObject" Target="embeddings/oleObject8.bin"/><Relationship Id="rId36" Type="http://schemas.openxmlformats.org/officeDocument/2006/relationships/oleObject" Target="embeddings/oleObject11.bin"/><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image" Target="media/image16.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image" Target="media/image15.png"/><Relationship Id="rId35" Type="http://schemas.openxmlformats.org/officeDocument/2006/relationships/image" Target="media/image18.wmf"/><Relationship Id="rId43"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2.wmf"/><Relationship Id="rId33" Type="http://schemas.openxmlformats.org/officeDocument/2006/relationships/image" Target="media/image17.wmf"/><Relationship Id="rId38" Type="http://schemas.openxmlformats.org/officeDocument/2006/relationships/image" Target="media/image20.w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396</Words>
  <Characters>1984</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2376</CharactersWithSpaces>
  <SharedDoc>false</SharedDoc>
  <HLinks>
    <vt:vector size="30" baseType="variant">
      <vt:variant>
        <vt:i4>6750285</vt:i4>
      </vt:variant>
      <vt:variant>
        <vt:i4>-1</vt:i4>
      </vt:variant>
      <vt:variant>
        <vt:i4>1038</vt:i4>
      </vt:variant>
      <vt:variant>
        <vt:i4>4</vt:i4>
      </vt:variant>
      <vt:variant>
        <vt:lpwstr>http://en.wikipedia.org/wiki/File:Op-amp_symbol.svg</vt:lpwstr>
      </vt:variant>
      <vt:variant>
        <vt:lpwstr/>
      </vt:variant>
      <vt:variant>
        <vt:i4>6750285</vt:i4>
      </vt:variant>
      <vt:variant>
        <vt:i4>-1</vt:i4>
      </vt:variant>
      <vt:variant>
        <vt:i4>1036</vt:i4>
      </vt:variant>
      <vt:variant>
        <vt:i4>4</vt:i4>
      </vt:variant>
      <vt:variant>
        <vt:lpwstr>http://en.wikipedia.org/wiki/File:Op-amp_symbol.svg</vt:lpwstr>
      </vt:variant>
      <vt:variant>
        <vt:lpwstr/>
      </vt:variant>
      <vt:variant>
        <vt:i4>5898271</vt:i4>
      </vt:variant>
      <vt:variant>
        <vt:i4>-1</vt:i4>
      </vt:variant>
      <vt:variant>
        <vt:i4>1035</vt:i4>
      </vt:variant>
      <vt:variant>
        <vt:i4>4</vt:i4>
      </vt:variant>
      <vt:variant>
        <vt:lpwstr>http://en.wikipedia.org/wiki/File:Op-Amp_Non-Inverting_Amplifier.svg</vt:lpwstr>
      </vt:variant>
      <vt:variant>
        <vt:lpwstr/>
      </vt:variant>
      <vt:variant>
        <vt:i4>5898333</vt:i4>
      </vt:variant>
      <vt:variant>
        <vt:i4>-1</vt:i4>
      </vt:variant>
      <vt:variant>
        <vt:i4>1037</vt:i4>
      </vt:variant>
      <vt:variant>
        <vt:i4>4</vt:i4>
      </vt:variant>
      <vt:variant>
        <vt:lpwstr>http://en.wikipedia.org/wiki/File:Op-Amp_Inverting_Amplifier.svg</vt:lpwstr>
      </vt:variant>
      <vt:variant>
        <vt:lpwstr/>
      </vt:variant>
      <vt:variant>
        <vt:i4>5898333</vt:i4>
      </vt:variant>
      <vt:variant>
        <vt:i4>-1</vt:i4>
      </vt:variant>
      <vt:variant>
        <vt:i4>1041</vt:i4>
      </vt:variant>
      <vt:variant>
        <vt:i4>4</vt:i4>
      </vt:variant>
      <vt:variant>
        <vt:lpwstr>http://en.wikipedia.org/wiki/File:Op-Amp_Inverting_Amplifier.svg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עמר שדאי</cp:lastModifiedBy>
  <cp:revision>2</cp:revision>
  <dcterms:created xsi:type="dcterms:W3CDTF">2018-09-11T10:16:00Z</dcterms:created>
  <dcterms:modified xsi:type="dcterms:W3CDTF">2018-09-11T10:16:00Z</dcterms:modified>
</cp:coreProperties>
</file>