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B2" w:rsidRPr="0022100F" w:rsidRDefault="0022100F" w:rsidP="007A1997">
      <w:pPr>
        <w:jc w:val="center"/>
        <w:rPr>
          <w:rFonts w:asciiTheme="majorBidi" w:hAnsiTheme="majorBidi" w:cstheme="majorBidi"/>
          <w:b/>
          <w:bCs/>
          <w:sz w:val="28"/>
          <w:szCs w:val="28"/>
          <w:u w:val="single"/>
          <w:rtl/>
          <w:lang w:bidi="ar-LB"/>
        </w:rPr>
      </w:pPr>
      <w:r w:rsidRPr="0022100F">
        <w:rPr>
          <w:rFonts w:asciiTheme="majorBidi" w:hAnsiTheme="majorBidi" w:cstheme="majorBidi" w:hint="cs"/>
          <w:b/>
          <w:bCs/>
          <w:sz w:val="28"/>
          <w:szCs w:val="28"/>
          <w:u w:val="single"/>
          <w:rtl/>
          <w:lang w:bidi="ar-LB"/>
        </w:rPr>
        <w:t xml:space="preserve">الفصل السادس </w:t>
      </w:r>
      <w:r w:rsidRPr="0022100F">
        <w:rPr>
          <w:rFonts w:asciiTheme="majorBidi" w:hAnsiTheme="majorBidi" w:cstheme="majorBidi"/>
          <w:b/>
          <w:bCs/>
          <w:sz w:val="28"/>
          <w:szCs w:val="28"/>
          <w:u w:val="single"/>
          <w:rtl/>
          <w:lang w:bidi="ar-LB"/>
        </w:rPr>
        <w:t>–</w:t>
      </w:r>
      <w:r w:rsidRPr="0022100F">
        <w:rPr>
          <w:rFonts w:asciiTheme="majorBidi" w:hAnsiTheme="majorBidi" w:cstheme="majorBidi" w:hint="cs"/>
          <w:b/>
          <w:bCs/>
          <w:sz w:val="28"/>
          <w:szCs w:val="28"/>
          <w:u w:val="single"/>
          <w:rtl/>
          <w:lang w:bidi="ar-LB"/>
        </w:rPr>
        <w:t xml:space="preserve"> التغيير كطريقة للحياة التنظيمية </w:t>
      </w:r>
    </w:p>
    <w:p w:rsidR="007A1997" w:rsidRDefault="0022100F" w:rsidP="0022100F">
      <w:pPr>
        <w:jc w:val="center"/>
        <w:rPr>
          <w:rFonts w:asciiTheme="majorBidi" w:hAnsiTheme="majorBidi" w:cstheme="majorBidi"/>
          <w:sz w:val="28"/>
          <w:szCs w:val="28"/>
          <w:rtl/>
          <w:lang w:bidi="he-IL"/>
        </w:rPr>
      </w:pPr>
      <w:r w:rsidRPr="0022100F">
        <w:rPr>
          <w:rFonts w:asciiTheme="majorBidi" w:hAnsiTheme="majorBidi" w:cstheme="majorBidi" w:hint="cs"/>
          <w:b/>
          <w:bCs/>
          <w:sz w:val="28"/>
          <w:szCs w:val="28"/>
          <w:u w:val="single"/>
          <w:rtl/>
          <w:lang w:bidi="he-IL"/>
        </w:rPr>
        <w:t>השינוי כדרך חיים ארגונית</w:t>
      </w:r>
      <w:r>
        <w:rPr>
          <w:rFonts w:asciiTheme="majorBidi" w:hAnsiTheme="majorBidi" w:cstheme="majorBidi" w:hint="cs"/>
          <w:sz w:val="28"/>
          <w:szCs w:val="28"/>
          <w:rtl/>
          <w:lang w:bidi="he-IL"/>
        </w:rPr>
        <w:t xml:space="preserve"> </w:t>
      </w:r>
    </w:p>
    <w:p w:rsidR="0022100F" w:rsidRDefault="0022100F" w:rsidP="0022100F">
      <w:pPr>
        <w:jc w:val="center"/>
        <w:rPr>
          <w:rFonts w:ascii="David" w:hAnsi="David" w:cs="David"/>
          <w:sz w:val="32"/>
          <w:szCs w:val="32"/>
          <w:rtl/>
          <w:lang w:val="en-CA"/>
        </w:rPr>
      </w:pPr>
    </w:p>
    <w:p w:rsidR="007A1997" w:rsidRPr="0022100F" w:rsidRDefault="007A1997" w:rsidP="00D023B8">
      <w:pPr>
        <w:bidi/>
        <w:ind w:left="-755"/>
        <w:rPr>
          <w:rFonts w:ascii="David" w:hAnsi="David" w:cs="David"/>
          <w:sz w:val="28"/>
          <w:szCs w:val="28"/>
          <w:u w:val="single"/>
          <w:lang w:val="en-CA"/>
        </w:rPr>
      </w:pPr>
      <w:r w:rsidRPr="007A1997">
        <w:rPr>
          <w:rFonts w:ascii="David" w:hAnsi="David" w:cs="David"/>
          <w:sz w:val="32"/>
          <w:szCs w:val="32"/>
          <w:lang w:val="en-CA"/>
        </w:rPr>
        <w:t xml:space="preserve">  </w:t>
      </w:r>
      <w:r w:rsidRPr="007A1997">
        <w:rPr>
          <w:rFonts w:ascii="David" w:hAnsi="David" w:cs="David" w:hint="cs"/>
          <w:sz w:val="32"/>
          <w:szCs w:val="32"/>
          <w:rtl/>
          <w:lang w:val="en-US" w:bidi="he-IL"/>
        </w:rPr>
        <w:t xml:space="preserve">  </w:t>
      </w:r>
      <w:r w:rsidRPr="00242D25">
        <w:rPr>
          <w:rFonts w:ascii="David" w:hAnsi="David" w:cs="David" w:hint="cs"/>
          <w:sz w:val="36"/>
          <w:szCs w:val="36"/>
          <w:rtl/>
          <w:lang w:val="en-CA" w:bidi="he-IL"/>
        </w:rPr>
        <w:t xml:space="preserve">      </w:t>
      </w:r>
      <w:r w:rsidRPr="0022100F">
        <w:rPr>
          <w:rFonts w:ascii="David" w:hAnsi="David" w:cs="Times New Roman" w:hint="cs"/>
          <w:sz w:val="28"/>
          <w:szCs w:val="28"/>
          <w:u w:val="single"/>
          <w:rtl/>
          <w:lang w:val="en-US"/>
        </w:rPr>
        <w:t>ا</w:t>
      </w:r>
      <w:r w:rsidR="00D023B8">
        <w:rPr>
          <w:rFonts w:ascii="David" w:hAnsi="David" w:cs="Times New Roman" w:hint="cs"/>
          <w:sz w:val="28"/>
          <w:szCs w:val="28"/>
          <w:u w:val="single"/>
          <w:rtl/>
          <w:lang w:val="en-US"/>
        </w:rPr>
        <w:t>الاشكال</w:t>
      </w:r>
      <w:r w:rsidRPr="0022100F">
        <w:rPr>
          <w:rFonts w:ascii="David" w:hAnsi="David" w:cs="Times New Roman"/>
          <w:sz w:val="28"/>
          <w:szCs w:val="28"/>
          <w:u w:val="single"/>
          <w:rtl/>
          <w:lang w:val="en-US"/>
        </w:rPr>
        <w:t xml:space="preserve"> </w:t>
      </w:r>
      <w:r w:rsidRPr="0022100F">
        <w:rPr>
          <w:rFonts w:ascii="David" w:hAnsi="David" w:cs="Times New Roman" w:hint="cs"/>
          <w:sz w:val="28"/>
          <w:szCs w:val="28"/>
          <w:u w:val="single"/>
          <w:rtl/>
          <w:lang w:val="en-US"/>
        </w:rPr>
        <w:t>التنظيمية</w:t>
      </w:r>
      <w:r w:rsidRPr="0022100F">
        <w:rPr>
          <w:rFonts w:ascii="David" w:hAnsi="David" w:cs="Times New Roman"/>
          <w:sz w:val="28"/>
          <w:szCs w:val="28"/>
          <w:u w:val="single"/>
          <w:rtl/>
          <w:lang w:val="en-US"/>
        </w:rPr>
        <w:t xml:space="preserve"> </w:t>
      </w:r>
      <w:r w:rsidRPr="0022100F">
        <w:rPr>
          <w:rFonts w:ascii="David" w:hAnsi="David" w:cs="Times New Roman" w:hint="cs"/>
          <w:sz w:val="28"/>
          <w:szCs w:val="28"/>
          <w:u w:val="single"/>
          <w:rtl/>
          <w:lang w:val="en-US"/>
        </w:rPr>
        <w:t>التي</w:t>
      </w:r>
      <w:r w:rsidRPr="0022100F">
        <w:rPr>
          <w:rFonts w:ascii="David" w:hAnsi="David" w:cs="Times New Roman"/>
          <w:sz w:val="28"/>
          <w:szCs w:val="28"/>
          <w:u w:val="single"/>
          <w:rtl/>
          <w:lang w:val="en-US"/>
        </w:rPr>
        <w:t xml:space="preserve"> </w:t>
      </w:r>
      <w:r w:rsidRPr="0022100F">
        <w:rPr>
          <w:rFonts w:ascii="David" w:hAnsi="David" w:cs="Times New Roman" w:hint="cs"/>
          <w:sz w:val="28"/>
          <w:szCs w:val="28"/>
          <w:u w:val="single"/>
          <w:rtl/>
          <w:lang w:val="en-US"/>
        </w:rPr>
        <w:t>تدعم</w:t>
      </w:r>
      <w:r w:rsidRPr="0022100F">
        <w:rPr>
          <w:rFonts w:ascii="David" w:hAnsi="David" w:cs="Times New Roman"/>
          <w:sz w:val="28"/>
          <w:szCs w:val="28"/>
          <w:u w:val="single"/>
          <w:rtl/>
          <w:lang w:val="en-US"/>
        </w:rPr>
        <w:t xml:space="preserve"> </w:t>
      </w:r>
      <w:r w:rsidRPr="0022100F">
        <w:rPr>
          <w:rFonts w:ascii="David" w:hAnsi="David" w:cs="Times New Roman" w:hint="cs"/>
          <w:sz w:val="28"/>
          <w:szCs w:val="28"/>
          <w:u w:val="single"/>
          <w:rtl/>
          <w:lang w:val="en-US"/>
        </w:rPr>
        <w:t>وتشجع</w:t>
      </w:r>
      <w:r w:rsidRPr="0022100F">
        <w:rPr>
          <w:rFonts w:ascii="David" w:hAnsi="David" w:cs="Times New Roman"/>
          <w:sz w:val="28"/>
          <w:szCs w:val="28"/>
          <w:u w:val="single"/>
          <w:rtl/>
          <w:lang w:val="en-US"/>
        </w:rPr>
        <w:t xml:space="preserve"> </w:t>
      </w:r>
      <w:r w:rsidRPr="0022100F">
        <w:rPr>
          <w:rFonts w:ascii="David" w:hAnsi="David" w:cs="Times New Roman" w:hint="cs"/>
          <w:sz w:val="28"/>
          <w:szCs w:val="28"/>
          <w:u w:val="single"/>
          <w:rtl/>
          <w:lang w:val="en-US"/>
        </w:rPr>
        <w:t xml:space="preserve">التغيير </w:t>
      </w:r>
      <w:r w:rsidR="0079256D">
        <w:rPr>
          <w:rFonts w:ascii="David" w:hAnsi="David" w:cs="Times New Roman" w:hint="cs"/>
          <w:sz w:val="28"/>
          <w:szCs w:val="28"/>
          <w:u w:val="single"/>
          <w:rtl/>
          <w:lang w:val="en-US"/>
        </w:rPr>
        <w:t>(6.4.1)</w:t>
      </w:r>
    </w:p>
    <w:p w:rsidR="007A1997" w:rsidRDefault="00242D25" w:rsidP="0022100F">
      <w:pPr>
        <w:shd w:val="clear" w:color="auto" w:fill="FFFFFF"/>
        <w:bidi/>
        <w:spacing w:before="120" w:after="120" w:line="360" w:lineRule="auto"/>
        <w:rPr>
          <w:rFonts w:ascii="Arial" w:eastAsia="Times New Roman" w:hAnsi="Arial" w:cs="Arial"/>
          <w:color w:val="222222"/>
          <w:sz w:val="28"/>
          <w:szCs w:val="28"/>
          <w:rtl/>
          <w:lang w:eastAsia="uz-Latn-UZ"/>
        </w:rPr>
      </w:pPr>
      <w:r w:rsidRPr="00427289">
        <w:rPr>
          <w:rFonts w:ascii="Arial" w:eastAsia="Times New Roman" w:hAnsi="Arial" w:cs="Arial" w:hint="cs"/>
          <w:color w:val="222222"/>
          <w:sz w:val="28"/>
          <w:szCs w:val="28"/>
          <w:rtl/>
          <w:lang w:eastAsia="uz-Latn-UZ"/>
        </w:rPr>
        <w:t xml:space="preserve">يسعى </w:t>
      </w:r>
      <w:r w:rsidR="0022100F" w:rsidRPr="0022100F">
        <w:rPr>
          <w:rFonts w:ascii="Arial" w:eastAsia="Times New Roman" w:hAnsi="Arial" w:cs="Arial" w:hint="cs"/>
          <w:color w:val="222222"/>
          <w:sz w:val="28"/>
          <w:szCs w:val="28"/>
          <w:rtl/>
          <w:lang w:eastAsia="uz-Latn-UZ"/>
        </w:rPr>
        <w:t>كل</w:t>
      </w:r>
      <w:r w:rsidR="0022100F" w:rsidRPr="0022100F">
        <w:rPr>
          <w:rFonts w:ascii="Arial" w:eastAsia="Times New Roman" w:hAnsi="Arial" w:cs="Arial"/>
          <w:color w:val="222222"/>
          <w:sz w:val="28"/>
          <w:szCs w:val="28"/>
          <w:rtl/>
          <w:lang w:eastAsia="uz-Latn-UZ"/>
        </w:rPr>
        <w:t xml:space="preserve"> </w:t>
      </w:r>
      <w:r w:rsidR="0022100F" w:rsidRPr="0022100F">
        <w:rPr>
          <w:rFonts w:ascii="Arial" w:eastAsia="Times New Roman" w:hAnsi="Arial" w:cs="Arial" w:hint="cs"/>
          <w:color w:val="222222"/>
          <w:sz w:val="28"/>
          <w:szCs w:val="28"/>
          <w:rtl/>
          <w:lang w:eastAsia="uz-Latn-UZ"/>
        </w:rPr>
        <w:t>تنظيم</w:t>
      </w:r>
      <w:r w:rsidR="0022100F">
        <w:rPr>
          <w:rFonts w:ascii="Arial" w:eastAsia="Times New Roman" w:hAnsi="Arial" w:cs="Arial" w:hint="cs"/>
          <w:color w:val="222222"/>
          <w:sz w:val="28"/>
          <w:szCs w:val="28"/>
          <w:rtl/>
          <w:lang w:eastAsia="uz-Latn-UZ"/>
        </w:rPr>
        <w:t>، في عصرنا الحالي،</w:t>
      </w:r>
      <w:r w:rsidR="0022100F" w:rsidRPr="0022100F">
        <w:rPr>
          <w:rFonts w:ascii="Arial" w:eastAsia="Times New Roman" w:hAnsi="Arial" w:cs="Arial" w:hint="cs"/>
          <w:color w:val="222222"/>
          <w:sz w:val="28"/>
          <w:szCs w:val="28"/>
          <w:rtl/>
          <w:lang w:eastAsia="uz-Latn-UZ"/>
        </w:rPr>
        <w:t xml:space="preserve"> </w:t>
      </w:r>
      <w:r w:rsidRPr="00427289">
        <w:rPr>
          <w:rFonts w:ascii="Arial" w:eastAsia="Times New Roman" w:hAnsi="Arial" w:cs="Arial" w:hint="cs"/>
          <w:color w:val="222222"/>
          <w:sz w:val="28"/>
          <w:szCs w:val="28"/>
          <w:rtl/>
          <w:lang w:eastAsia="uz-Latn-UZ"/>
        </w:rPr>
        <w:t>الى التجديد والابتكار</w:t>
      </w:r>
      <w:r w:rsidR="0043205A">
        <w:rPr>
          <w:rFonts w:ascii="Arial" w:eastAsia="Times New Roman" w:hAnsi="Arial" w:cs="Arial" w:hint="cs"/>
          <w:color w:val="222222"/>
          <w:sz w:val="28"/>
          <w:szCs w:val="28"/>
          <w:rtl/>
          <w:lang w:eastAsia="uz-Latn-UZ" w:bidi="ar-LB"/>
        </w:rPr>
        <w:t>،</w:t>
      </w:r>
      <w:r w:rsidRPr="00427289">
        <w:rPr>
          <w:rFonts w:ascii="Arial" w:eastAsia="Times New Roman" w:hAnsi="Arial" w:cs="Arial" w:hint="cs"/>
          <w:color w:val="222222"/>
          <w:sz w:val="28"/>
          <w:szCs w:val="28"/>
          <w:rtl/>
          <w:lang w:eastAsia="uz-Latn-UZ"/>
        </w:rPr>
        <w:t xml:space="preserve"> </w:t>
      </w:r>
      <w:r w:rsidR="00427289">
        <w:rPr>
          <w:rFonts w:ascii="Arial" w:eastAsia="Times New Roman" w:hAnsi="Arial" w:cs="Arial" w:hint="cs"/>
          <w:color w:val="222222"/>
          <w:sz w:val="28"/>
          <w:szCs w:val="28"/>
          <w:rtl/>
          <w:lang w:eastAsia="uz-Latn-UZ"/>
        </w:rPr>
        <w:t>ان</w:t>
      </w:r>
      <w:r w:rsidRPr="00427289">
        <w:rPr>
          <w:rFonts w:ascii="Arial" w:eastAsia="Times New Roman" w:hAnsi="Arial" w:cs="Arial" w:hint="cs"/>
          <w:color w:val="222222"/>
          <w:sz w:val="28"/>
          <w:szCs w:val="28"/>
          <w:rtl/>
          <w:lang w:eastAsia="uz-Latn-UZ"/>
        </w:rPr>
        <w:t xml:space="preserve"> كان </w:t>
      </w:r>
      <w:r w:rsidR="0022100F">
        <w:rPr>
          <w:rFonts w:ascii="Arial" w:eastAsia="Times New Roman" w:hAnsi="Arial" w:cs="Arial" w:hint="cs"/>
          <w:color w:val="222222"/>
          <w:sz w:val="28"/>
          <w:szCs w:val="28"/>
          <w:rtl/>
          <w:lang w:eastAsia="uz-Latn-UZ"/>
        </w:rPr>
        <w:t>تنظيم حديث العهد</w:t>
      </w:r>
      <w:r w:rsidRPr="00427289">
        <w:rPr>
          <w:rFonts w:ascii="Arial" w:eastAsia="Times New Roman" w:hAnsi="Arial" w:cs="Arial" w:hint="cs"/>
          <w:color w:val="222222"/>
          <w:sz w:val="28"/>
          <w:szCs w:val="28"/>
          <w:rtl/>
          <w:lang w:eastAsia="uz-Latn-UZ"/>
        </w:rPr>
        <w:t xml:space="preserve"> او تنظيم له خبرة في مجاله</w:t>
      </w:r>
      <w:r w:rsidR="0022100F">
        <w:rPr>
          <w:rFonts w:ascii="Arial" w:eastAsia="Times New Roman" w:hAnsi="Arial" w:cs="Arial" w:hint="cs"/>
          <w:color w:val="222222"/>
          <w:sz w:val="28"/>
          <w:szCs w:val="28"/>
          <w:rtl/>
          <w:lang w:eastAsia="uz-Latn-UZ" w:bidi="he-IL"/>
        </w:rPr>
        <w:t xml:space="preserve">. </w:t>
      </w:r>
      <w:r w:rsidR="0022100F">
        <w:rPr>
          <w:rFonts w:ascii="Arial" w:eastAsia="Times New Roman" w:hAnsi="Arial" w:cs="Arial" w:hint="cs"/>
          <w:color w:val="222222"/>
          <w:sz w:val="28"/>
          <w:szCs w:val="28"/>
          <w:rtl/>
          <w:lang w:eastAsia="uz-Latn-UZ" w:bidi="ar-LB"/>
        </w:rPr>
        <w:t>فهو</w:t>
      </w:r>
      <w:r w:rsidRPr="00427289">
        <w:rPr>
          <w:rFonts w:ascii="Arial" w:eastAsia="Times New Roman" w:hAnsi="Arial" w:cs="Arial" w:hint="cs"/>
          <w:color w:val="222222"/>
          <w:sz w:val="28"/>
          <w:szCs w:val="28"/>
          <w:rtl/>
          <w:lang w:eastAsia="uz-Latn-UZ"/>
        </w:rPr>
        <w:t xml:space="preserve"> يحاول تصميم ثقافة من التجديد والابتكار </w:t>
      </w:r>
      <w:r w:rsidR="0022100F">
        <w:rPr>
          <w:rFonts w:ascii="Arial" w:eastAsia="Times New Roman" w:hAnsi="Arial" w:cs="Arial" w:hint="cs"/>
          <w:color w:val="222222"/>
          <w:sz w:val="28"/>
          <w:szCs w:val="28"/>
          <w:rtl/>
          <w:lang w:eastAsia="uz-Latn-UZ"/>
        </w:rPr>
        <w:t>وتطبيقها بكل مراحل العمل بداية بالتخطيط للمنتج وحتى تسويقه.</w:t>
      </w:r>
      <w:r w:rsidRPr="00427289">
        <w:rPr>
          <w:rFonts w:ascii="Arial" w:eastAsia="Times New Roman" w:hAnsi="Arial" w:cs="Arial" w:hint="cs"/>
          <w:color w:val="222222"/>
          <w:sz w:val="28"/>
          <w:szCs w:val="28"/>
          <w:rtl/>
          <w:lang w:eastAsia="uz-Latn-UZ"/>
        </w:rPr>
        <w:t xml:space="preserve"> </w:t>
      </w:r>
      <w:r w:rsidR="0022100F">
        <w:rPr>
          <w:rFonts w:ascii="Arial" w:eastAsia="Times New Roman" w:hAnsi="Arial" w:cs="Arial" w:hint="cs"/>
          <w:color w:val="222222"/>
          <w:sz w:val="28"/>
          <w:szCs w:val="28"/>
          <w:rtl/>
          <w:lang w:eastAsia="uz-Latn-UZ"/>
        </w:rPr>
        <w:t>لذلك  وب</w:t>
      </w:r>
      <w:r w:rsidRPr="00427289">
        <w:rPr>
          <w:rFonts w:ascii="Arial" w:eastAsia="Times New Roman" w:hAnsi="Arial" w:cs="Arial" w:hint="cs"/>
          <w:color w:val="222222"/>
          <w:sz w:val="28"/>
          <w:szCs w:val="28"/>
          <w:rtl/>
          <w:lang w:eastAsia="uz-Latn-UZ"/>
        </w:rPr>
        <w:t xml:space="preserve">دون الانتباه </w:t>
      </w:r>
      <w:r w:rsidR="0022100F">
        <w:rPr>
          <w:rFonts w:ascii="Arial" w:eastAsia="Times New Roman" w:hAnsi="Arial" w:cs="Arial" w:hint="cs"/>
          <w:color w:val="222222"/>
          <w:sz w:val="28"/>
          <w:szCs w:val="28"/>
          <w:rtl/>
          <w:lang w:eastAsia="uz-Latn-UZ"/>
        </w:rPr>
        <w:t>فهو يطور</w:t>
      </w:r>
      <w:r w:rsidR="00427289">
        <w:rPr>
          <w:rFonts w:ascii="Arial" w:eastAsia="Times New Roman" w:hAnsi="Arial" w:cs="Arial" w:hint="cs"/>
          <w:color w:val="222222"/>
          <w:sz w:val="28"/>
          <w:szCs w:val="28"/>
          <w:rtl/>
          <w:lang w:eastAsia="uz-Latn-UZ"/>
        </w:rPr>
        <w:t xml:space="preserve"> </w:t>
      </w:r>
      <w:r w:rsidRPr="00427289">
        <w:rPr>
          <w:rFonts w:ascii="Arial" w:eastAsia="Times New Roman" w:hAnsi="Arial" w:cs="Arial" w:hint="cs"/>
          <w:color w:val="222222"/>
          <w:sz w:val="28"/>
          <w:szCs w:val="28"/>
          <w:rtl/>
          <w:lang w:eastAsia="uz-Latn-UZ"/>
        </w:rPr>
        <w:t xml:space="preserve">أساليب إدارية حديثة, </w:t>
      </w:r>
      <w:r w:rsidR="00427289" w:rsidRPr="00427289">
        <w:rPr>
          <w:rFonts w:ascii="Arial" w:eastAsia="Times New Roman" w:hAnsi="Arial" w:cs="Arial" w:hint="cs"/>
          <w:color w:val="222222"/>
          <w:sz w:val="28"/>
          <w:szCs w:val="28"/>
          <w:rtl/>
          <w:lang w:eastAsia="uz-Latn-UZ"/>
        </w:rPr>
        <w:t>او</w:t>
      </w:r>
      <w:r w:rsidR="007E4FD7">
        <w:rPr>
          <w:rFonts w:ascii="Arial" w:eastAsia="Times New Roman" w:hAnsi="Arial" w:cs="Arial" w:hint="cs"/>
          <w:color w:val="222222"/>
          <w:sz w:val="28"/>
          <w:szCs w:val="28"/>
          <w:rtl/>
          <w:lang w:eastAsia="uz-Latn-UZ"/>
        </w:rPr>
        <w:t xml:space="preserve"> </w:t>
      </w:r>
      <w:r w:rsidR="00427289">
        <w:rPr>
          <w:rFonts w:ascii="Arial" w:eastAsia="Times New Roman" w:hAnsi="Arial" w:cs="Arial" w:hint="cs"/>
          <w:color w:val="222222"/>
          <w:sz w:val="28"/>
          <w:szCs w:val="28"/>
          <w:rtl/>
          <w:lang w:eastAsia="uz-Latn-UZ"/>
        </w:rPr>
        <w:t>يحاول ان</w:t>
      </w:r>
      <w:r w:rsidR="00427289" w:rsidRPr="00427289">
        <w:rPr>
          <w:rFonts w:ascii="Arial" w:eastAsia="Times New Roman" w:hAnsi="Arial" w:cs="Arial" w:hint="cs"/>
          <w:color w:val="222222"/>
          <w:sz w:val="28"/>
          <w:szCs w:val="28"/>
          <w:rtl/>
          <w:lang w:eastAsia="uz-Latn-UZ"/>
        </w:rPr>
        <w:t xml:space="preserve"> </w:t>
      </w:r>
      <w:r w:rsidR="00427289">
        <w:rPr>
          <w:rFonts w:ascii="Arial" w:eastAsia="Times New Roman" w:hAnsi="Arial" w:cs="Arial" w:hint="cs"/>
          <w:color w:val="222222"/>
          <w:sz w:val="28"/>
          <w:szCs w:val="28"/>
          <w:rtl/>
          <w:lang w:eastAsia="uz-Latn-UZ"/>
        </w:rPr>
        <w:t>ي</w:t>
      </w:r>
      <w:r w:rsidR="00427289" w:rsidRPr="00427289">
        <w:rPr>
          <w:rFonts w:ascii="Arial" w:eastAsia="Times New Roman" w:hAnsi="Arial" w:cs="Arial" w:hint="cs"/>
          <w:color w:val="222222"/>
          <w:sz w:val="28"/>
          <w:szCs w:val="28"/>
          <w:rtl/>
          <w:lang w:eastAsia="uz-Latn-UZ"/>
        </w:rPr>
        <w:t xml:space="preserve">تحدى النماذج </w:t>
      </w:r>
      <w:r w:rsidR="0022100F">
        <w:rPr>
          <w:rFonts w:ascii="Arial" w:eastAsia="Times New Roman" w:hAnsi="Arial" w:cs="Arial" w:hint="cs"/>
          <w:color w:val="222222"/>
          <w:sz w:val="28"/>
          <w:szCs w:val="28"/>
          <w:rtl/>
          <w:lang w:eastAsia="uz-Latn-UZ"/>
        </w:rPr>
        <w:t>الادارية التقليدية مثل المبنى الهرمي.</w:t>
      </w:r>
    </w:p>
    <w:p w:rsidR="00427289" w:rsidRPr="00427289" w:rsidRDefault="00427289" w:rsidP="00427289">
      <w:pPr>
        <w:shd w:val="clear" w:color="auto" w:fill="FFFFFF"/>
        <w:bidi/>
        <w:spacing w:before="120" w:after="120" w:line="360" w:lineRule="auto"/>
        <w:rPr>
          <w:rFonts w:ascii="Arial" w:eastAsia="Times New Roman" w:hAnsi="Arial" w:cs="Arial"/>
          <w:color w:val="222222"/>
          <w:sz w:val="28"/>
          <w:szCs w:val="28"/>
          <w:rtl/>
          <w:lang w:eastAsia="uz-Latn-UZ"/>
        </w:rPr>
      </w:pPr>
    </w:p>
    <w:p w:rsidR="00242D25" w:rsidRPr="0094510D" w:rsidRDefault="00242D25" w:rsidP="00EF25DD">
      <w:pPr>
        <w:pStyle w:val="ListParagraph"/>
        <w:numPr>
          <w:ilvl w:val="0"/>
          <w:numId w:val="10"/>
        </w:numPr>
        <w:shd w:val="clear" w:color="auto" w:fill="FFFFFF"/>
        <w:bidi/>
        <w:spacing w:before="120" w:after="120" w:line="360" w:lineRule="auto"/>
        <w:rPr>
          <w:rFonts w:asciiTheme="majorBidi" w:eastAsia="Times New Roman" w:hAnsiTheme="majorBidi" w:cstheme="majorBidi"/>
          <w:color w:val="222222"/>
          <w:sz w:val="28"/>
          <w:szCs w:val="28"/>
          <w:u w:val="single"/>
          <w:lang w:eastAsia="uz-Latn-UZ"/>
        </w:rPr>
      </w:pPr>
      <w:r w:rsidRPr="00EF25DD">
        <w:rPr>
          <w:rFonts w:asciiTheme="majorBidi" w:eastAsia="Times New Roman" w:hAnsiTheme="majorBidi" w:cstheme="majorBidi"/>
          <w:color w:val="222222"/>
          <w:sz w:val="28"/>
          <w:szCs w:val="28"/>
          <w:u w:val="single"/>
          <w:rtl/>
          <w:lang w:eastAsia="uz-Latn-UZ"/>
        </w:rPr>
        <w:t>تنظيم بدون حدود / تنظيم افتراضي</w:t>
      </w:r>
      <w:r w:rsidR="00E462AD" w:rsidRPr="00EF25DD">
        <w:rPr>
          <w:rFonts w:asciiTheme="majorBidi" w:eastAsia="Times New Roman" w:hAnsiTheme="majorBidi" w:cstheme="majorBidi"/>
          <w:color w:val="222222"/>
          <w:sz w:val="28"/>
          <w:szCs w:val="28"/>
          <w:u w:val="single"/>
          <w:rtl/>
          <w:lang w:val="en-US" w:eastAsia="uz-Latn-UZ" w:bidi="he-IL"/>
        </w:rPr>
        <w:t xml:space="preserve"> (ארגון ללא גבולות/ ארגון וירטואלי)</w:t>
      </w:r>
    </w:p>
    <w:p w:rsidR="0094510D" w:rsidRPr="0094510D" w:rsidRDefault="0094510D" w:rsidP="00BC1864">
      <w:pPr>
        <w:shd w:val="clear" w:color="auto" w:fill="FFFFFF"/>
        <w:bidi/>
        <w:spacing w:before="120" w:after="120" w:line="360" w:lineRule="auto"/>
        <w:rPr>
          <w:rFonts w:asciiTheme="majorBidi" w:eastAsia="Times New Roman" w:hAnsiTheme="majorBidi" w:cstheme="majorBidi"/>
          <w:color w:val="222222"/>
          <w:sz w:val="28"/>
          <w:szCs w:val="28"/>
          <w:rtl/>
          <w:lang w:eastAsia="uz-Latn-UZ"/>
        </w:rPr>
      </w:pPr>
      <w:r w:rsidRPr="0094510D">
        <w:rPr>
          <w:rFonts w:asciiTheme="majorBidi" w:eastAsia="Times New Roman" w:hAnsiTheme="majorBidi" w:cstheme="majorBidi" w:hint="cs"/>
          <w:color w:val="222222"/>
          <w:sz w:val="28"/>
          <w:szCs w:val="28"/>
          <w:rtl/>
          <w:lang w:eastAsia="uz-Latn-UZ"/>
        </w:rPr>
        <w:t>وهو تنظيم يتواجد ويدار بقنوات الات</w:t>
      </w:r>
      <w:r>
        <w:rPr>
          <w:rFonts w:asciiTheme="majorBidi" w:eastAsia="Times New Roman" w:hAnsiTheme="majorBidi" w:cstheme="majorBidi" w:hint="cs"/>
          <w:color w:val="222222"/>
          <w:sz w:val="28"/>
          <w:szCs w:val="28"/>
          <w:rtl/>
          <w:lang w:eastAsia="uz-Latn-UZ"/>
        </w:rPr>
        <w:t xml:space="preserve">صال الاكترونية ( شبكة الانترنيت) </w:t>
      </w:r>
      <w:r w:rsidR="00BC1864">
        <w:rPr>
          <w:rFonts w:asciiTheme="majorBidi" w:eastAsia="Times New Roman" w:hAnsiTheme="majorBidi" w:cstheme="majorBidi" w:hint="cs"/>
          <w:color w:val="222222"/>
          <w:sz w:val="28"/>
          <w:szCs w:val="28"/>
          <w:rtl/>
          <w:lang w:eastAsia="uz-Latn-UZ"/>
        </w:rPr>
        <w:t>داخل</w:t>
      </w:r>
      <w:r>
        <w:rPr>
          <w:rFonts w:asciiTheme="majorBidi" w:eastAsia="Times New Roman" w:hAnsiTheme="majorBidi" w:cstheme="majorBidi" w:hint="cs"/>
          <w:color w:val="222222"/>
          <w:sz w:val="28"/>
          <w:szCs w:val="28"/>
          <w:rtl/>
          <w:lang w:eastAsia="uz-Latn-UZ"/>
        </w:rPr>
        <w:t xml:space="preserve"> عالم افتراضي</w:t>
      </w:r>
      <w:r w:rsidR="00102FED">
        <w:rPr>
          <w:rFonts w:asciiTheme="majorBidi" w:eastAsia="Times New Roman" w:hAnsiTheme="majorBidi" w:cstheme="majorBidi" w:hint="cs"/>
          <w:color w:val="222222"/>
          <w:sz w:val="28"/>
          <w:szCs w:val="28"/>
          <w:rtl/>
          <w:lang w:eastAsia="uz-Latn-UZ"/>
        </w:rPr>
        <w:t xml:space="preserve">، وهونتيجة للتطور التكنولوجي الذي حدث ويحدث في العالم. </w:t>
      </w:r>
      <w:r w:rsidR="00BC1864">
        <w:rPr>
          <w:rFonts w:asciiTheme="majorBidi" w:eastAsia="Times New Roman" w:hAnsiTheme="majorBidi" w:cstheme="majorBidi" w:hint="cs"/>
          <w:color w:val="222222"/>
          <w:sz w:val="28"/>
          <w:szCs w:val="28"/>
          <w:rtl/>
          <w:lang w:eastAsia="uz-Latn-UZ"/>
        </w:rPr>
        <w:t xml:space="preserve">فقد </w:t>
      </w:r>
      <w:r w:rsidR="00102FED">
        <w:rPr>
          <w:rFonts w:asciiTheme="majorBidi" w:eastAsia="Times New Roman" w:hAnsiTheme="majorBidi" w:cstheme="majorBidi" w:hint="cs"/>
          <w:color w:val="222222"/>
          <w:sz w:val="28"/>
          <w:szCs w:val="28"/>
          <w:rtl/>
          <w:lang w:eastAsia="uz-Latn-UZ"/>
        </w:rPr>
        <w:t>وجدت الشركات طاقة تجارية هائلة في شبكة الانترنيت لذلك قامت بتأسيس مثل هذه التنظيمات ومن اهمها شركة امازون (1995 ).</w:t>
      </w:r>
    </w:p>
    <w:p w:rsidR="00544F95" w:rsidRPr="00441DA2" w:rsidRDefault="007C79CA" w:rsidP="007C79CA">
      <w:pPr>
        <w:shd w:val="clear" w:color="auto" w:fill="FFFFFF"/>
        <w:bidi/>
        <w:spacing w:before="120" w:after="120" w:line="360" w:lineRule="auto"/>
        <w:rPr>
          <w:rFonts w:ascii="Arial" w:eastAsia="Times New Roman" w:hAnsi="Arial" w:cs="Arial"/>
          <w:color w:val="222222"/>
          <w:sz w:val="28"/>
          <w:szCs w:val="28"/>
          <w:rtl/>
          <w:lang w:eastAsia="uz-Latn-UZ"/>
        </w:rPr>
      </w:pPr>
      <w:r w:rsidRPr="00441DA2">
        <w:rPr>
          <w:rFonts w:ascii="Arial" w:eastAsia="Times New Roman" w:hAnsi="Arial" w:cs="Arial" w:hint="cs"/>
          <w:color w:val="222222"/>
          <w:sz w:val="28"/>
          <w:szCs w:val="28"/>
          <w:rtl/>
          <w:lang w:eastAsia="uz-Latn-UZ"/>
        </w:rPr>
        <w:t>من ميزات التنظيم الافتراضي:</w:t>
      </w:r>
    </w:p>
    <w:p w:rsidR="007D6BD1" w:rsidRPr="00441DA2" w:rsidRDefault="00102FED" w:rsidP="007D6BD1">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lang w:eastAsia="uz-Latn-UZ"/>
        </w:rPr>
      </w:pPr>
      <w:r>
        <w:rPr>
          <w:rFonts w:ascii="Arial" w:eastAsia="Times New Roman" w:hAnsi="Arial" w:cs="Arial" w:hint="cs"/>
          <w:color w:val="222222"/>
          <w:sz w:val="28"/>
          <w:szCs w:val="28"/>
          <w:rtl/>
          <w:lang w:eastAsia="uz-Latn-UZ"/>
        </w:rPr>
        <w:t>يعتمد كثيرا على منظومات المعلومات المحوسبة في عمله</w:t>
      </w:r>
      <w:r w:rsidR="007D6BD1" w:rsidRPr="00441DA2">
        <w:rPr>
          <w:rFonts w:ascii="Arial" w:eastAsia="Times New Roman" w:hAnsi="Arial" w:cs="Arial" w:hint="cs"/>
          <w:color w:val="222222"/>
          <w:sz w:val="28"/>
          <w:szCs w:val="28"/>
          <w:rtl/>
          <w:lang w:eastAsia="uz-Latn-UZ"/>
        </w:rPr>
        <w:t>.</w:t>
      </w:r>
    </w:p>
    <w:p w:rsidR="007D6BD1" w:rsidRDefault="00441DA2" w:rsidP="00441DA2">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lang w:eastAsia="uz-Latn-UZ"/>
        </w:rPr>
      </w:pPr>
      <w:r w:rsidRPr="00441DA2">
        <w:rPr>
          <w:rFonts w:ascii="Arial" w:eastAsia="Times New Roman" w:hAnsi="Arial" w:cs="Arial" w:hint="cs"/>
          <w:color w:val="222222"/>
          <w:sz w:val="28"/>
          <w:szCs w:val="28"/>
          <w:rtl/>
          <w:lang w:eastAsia="uz-Latn-UZ"/>
        </w:rPr>
        <w:t>يتواجد التنظيم في مكان افتراضي, من ناحية الزبون لا يوجد للتنظيم عنوان واضح او حدود معرفة.</w:t>
      </w:r>
      <w:r w:rsidR="00102FED">
        <w:rPr>
          <w:rFonts w:ascii="Arial" w:eastAsia="Times New Roman" w:hAnsi="Arial" w:cs="Arial" w:hint="cs"/>
          <w:color w:val="222222"/>
          <w:sz w:val="28"/>
          <w:szCs w:val="28"/>
          <w:rtl/>
          <w:lang w:eastAsia="uz-Latn-UZ"/>
        </w:rPr>
        <w:t xml:space="preserve"> موقع ال</w:t>
      </w:r>
      <w:r w:rsidR="00763650">
        <w:rPr>
          <w:rFonts w:ascii="Arial" w:eastAsia="Times New Roman" w:hAnsi="Arial" w:cs="Arial" w:hint="cs"/>
          <w:color w:val="222222"/>
          <w:sz w:val="28"/>
          <w:szCs w:val="28"/>
          <w:rtl/>
          <w:lang w:eastAsia="uz-Latn-UZ"/>
        </w:rPr>
        <w:t>ا</w:t>
      </w:r>
      <w:r w:rsidR="00102FED">
        <w:rPr>
          <w:rFonts w:ascii="Arial" w:eastAsia="Times New Roman" w:hAnsi="Arial" w:cs="Arial" w:hint="cs"/>
          <w:color w:val="222222"/>
          <w:sz w:val="28"/>
          <w:szCs w:val="28"/>
          <w:rtl/>
          <w:lang w:eastAsia="uz-Latn-UZ"/>
        </w:rPr>
        <w:t>نترنيت هو محاكاة للنتنظيم</w:t>
      </w:r>
      <w:r w:rsidR="00BC1864">
        <w:rPr>
          <w:rFonts w:ascii="Arial" w:eastAsia="Times New Roman" w:hAnsi="Arial" w:cs="Arial" w:hint="cs"/>
          <w:color w:val="222222"/>
          <w:sz w:val="28"/>
          <w:szCs w:val="28"/>
          <w:rtl/>
          <w:lang w:eastAsia="uz-Latn-UZ"/>
        </w:rPr>
        <w:t xml:space="preserve"> بواسطته يبني هويته بمساعدة الصوروالكتابة.</w:t>
      </w:r>
    </w:p>
    <w:p w:rsidR="00BC1864" w:rsidRPr="00441DA2" w:rsidRDefault="00BC1864" w:rsidP="00BC1864">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lang w:eastAsia="uz-Latn-UZ"/>
        </w:rPr>
      </w:pPr>
      <w:r>
        <w:rPr>
          <w:rFonts w:ascii="Arial" w:eastAsia="Times New Roman" w:hAnsi="Arial" w:cs="Arial" w:hint="cs"/>
          <w:color w:val="222222"/>
          <w:sz w:val="28"/>
          <w:szCs w:val="28"/>
          <w:rtl/>
          <w:lang w:eastAsia="uz-Latn-UZ"/>
        </w:rPr>
        <w:t>التنظيم الافتراضي يقتحم كل حيز من حياة الزبائن فهو يتواجد بكل زاوية بها شاشة وانترنيت.</w:t>
      </w:r>
    </w:p>
    <w:p w:rsidR="007C79CA" w:rsidRPr="00441DA2" w:rsidRDefault="007C79CA" w:rsidP="007D6BD1">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rtl/>
          <w:lang w:eastAsia="uz-Latn-UZ"/>
        </w:rPr>
      </w:pPr>
      <w:r w:rsidRPr="00441DA2">
        <w:rPr>
          <w:rFonts w:ascii="Arial" w:eastAsia="Times New Roman" w:hAnsi="Arial" w:cs="Arial" w:hint="cs"/>
          <w:color w:val="222222"/>
          <w:sz w:val="28"/>
          <w:szCs w:val="28"/>
          <w:rtl/>
          <w:lang w:eastAsia="uz-Latn-UZ"/>
        </w:rPr>
        <w:t>الخدمة موجه</w:t>
      </w:r>
      <w:r w:rsidR="00763650">
        <w:rPr>
          <w:rFonts w:ascii="Arial" w:eastAsia="Times New Roman" w:hAnsi="Arial" w:cs="Arial" w:hint="cs"/>
          <w:color w:val="222222"/>
          <w:sz w:val="28"/>
          <w:szCs w:val="28"/>
          <w:rtl/>
          <w:lang w:eastAsia="uz-Latn-UZ"/>
        </w:rPr>
        <w:t>ة</w:t>
      </w:r>
      <w:r w:rsidRPr="00441DA2">
        <w:rPr>
          <w:rFonts w:ascii="Arial" w:eastAsia="Times New Roman" w:hAnsi="Arial" w:cs="Arial" w:hint="cs"/>
          <w:color w:val="222222"/>
          <w:sz w:val="28"/>
          <w:szCs w:val="28"/>
          <w:rtl/>
          <w:lang w:eastAsia="uz-Latn-UZ"/>
        </w:rPr>
        <w:t xml:space="preserve"> للزبون حسب احتياجاته الخاصة.</w:t>
      </w:r>
    </w:p>
    <w:p w:rsidR="007C79CA" w:rsidRPr="00441DA2" w:rsidRDefault="007D6BD1" w:rsidP="007D6BD1">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rtl/>
          <w:lang w:eastAsia="uz-Latn-UZ"/>
        </w:rPr>
      </w:pPr>
      <w:r w:rsidRPr="00441DA2">
        <w:rPr>
          <w:rFonts w:ascii="Arial" w:eastAsia="Times New Roman" w:hAnsi="Arial" w:cs="Arial" w:hint="cs"/>
          <w:color w:val="222222"/>
          <w:sz w:val="28"/>
          <w:szCs w:val="28"/>
          <w:rtl/>
          <w:lang w:eastAsia="uz-Latn-UZ"/>
        </w:rPr>
        <w:t>المبنى التنظيمي منبسط</w:t>
      </w:r>
      <w:r w:rsidR="00441DA2">
        <w:rPr>
          <w:rFonts w:ascii="Arial" w:eastAsia="Times New Roman" w:hAnsi="Arial" w:cs="Arial" w:hint="cs"/>
          <w:color w:val="222222"/>
          <w:sz w:val="28"/>
          <w:szCs w:val="28"/>
          <w:rtl/>
          <w:lang w:eastAsia="uz-Latn-UZ"/>
        </w:rPr>
        <w:t>.</w:t>
      </w:r>
    </w:p>
    <w:p w:rsidR="007D6BD1" w:rsidRPr="00441DA2" w:rsidRDefault="007D6BD1" w:rsidP="007D6BD1">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rtl/>
          <w:lang w:eastAsia="uz-Latn-UZ"/>
        </w:rPr>
      </w:pPr>
      <w:r w:rsidRPr="00441DA2">
        <w:rPr>
          <w:rFonts w:ascii="Arial" w:eastAsia="Times New Roman" w:hAnsi="Arial" w:cs="Arial" w:hint="cs"/>
          <w:color w:val="222222"/>
          <w:sz w:val="28"/>
          <w:szCs w:val="28"/>
          <w:rtl/>
          <w:lang w:eastAsia="uz-Latn-UZ"/>
        </w:rPr>
        <w:t>المسؤولية والصلاحيات تمنح للعامل بشكل فردي دون علاقة لمكانته في السلم الهرمي.</w:t>
      </w:r>
    </w:p>
    <w:p w:rsidR="007D6BD1" w:rsidRPr="00441DA2" w:rsidRDefault="007D6BD1" w:rsidP="007D6BD1">
      <w:pPr>
        <w:pStyle w:val="ListParagraph"/>
        <w:numPr>
          <w:ilvl w:val="0"/>
          <w:numId w:val="2"/>
        </w:numPr>
        <w:shd w:val="clear" w:color="auto" w:fill="FFFFFF"/>
        <w:bidi/>
        <w:spacing w:before="120" w:after="120" w:line="360" w:lineRule="auto"/>
        <w:rPr>
          <w:rFonts w:ascii="Arial" w:eastAsia="Times New Roman" w:hAnsi="Arial" w:cs="Arial"/>
          <w:color w:val="222222"/>
          <w:sz w:val="28"/>
          <w:szCs w:val="28"/>
          <w:rtl/>
          <w:lang w:eastAsia="uz-Latn-UZ" w:bidi="he-IL"/>
        </w:rPr>
      </w:pPr>
      <w:r w:rsidRPr="00441DA2">
        <w:rPr>
          <w:rFonts w:ascii="Arial" w:eastAsia="Times New Roman" w:hAnsi="Arial" w:cs="Arial" w:hint="cs"/>
          <w:color w:val="222222"/>
          <w:sz w:val="28"/>
          <w:szCs w:val="28"/>
          <w:rtl/>
          <w:lang w:eastAsia="uz-Latn-UZ"/>
        </w:rPr>
        <w:t>عمليات الإنتاج, التسويق, مرنة جدا وتتكيف مع التغييرات الخارجية, وخاصة للتغييرات بذوق ورغبة الزبون.</w:t>
      </w:r>
    </w:p>
    <w:p w:rsidR="00414779" w:rsidRDefault="00414779" w:rsidP="007C79CA">
      <w:pPr>
        <w:shd w:val="clear" w:color="auto" w:fill="FFFFFF"/>
        <w:bidi/>
        <w:spacing w:before="120" w:after="120" w:line="360" w:lineRule="auto"/>
        <w:rPr>
          <w:rFonts w:ascii="Arial" w:eastAsia="Times New Roman" w:hAnsi="Arial" w:cs="Arial"/>
          <w:color w:val="222222"/>
          <w:sz w:val="28"/>
          <w:szCs w:val="28"/>
          <w:lang w:eastAsia="uz-Latn-UZ"/>
        </w:rPr>
      </w:pPr>
    </w:p>
    <w:p w:rsidR="00414779" w:rsidRDefault="00414779" w:rsidP="007C79CA">
      <w:pPr>
        <w:shd w:val="clear" w:color="auto" w:fill="FFFFFF"/>
        <w:bidi/>
        <w:spacing w:before="120" w:after="120" w:line="360" w:lineRule="auto"/>
        <w:rPr>
          <w:rFonts w:ascii="Arial" w:eastAsia="Times New Roman" w:hAnsi="Arial" w:cs="Arial"/>
          <w:color w:val="222222"/>
          <w:sz w:val="28"/>
          <w:szCs w:val="28"/>
          <w:lang w:eastAsia="uz-Latn-UZ"/>
        </w:rPr>
      </w:pPr>
    </w:p>
    <w:p w:rsidR="00414779" w:rsidRPr="00A51852" w:rsidRDefault="00414779" w:rsidP="00414779">
      <w:pPr>
        <w:shd w:val="clear" w:color="auto" w:fill="FFFFFF"/>
        <w:bidi/>
        <w:spacing w:before="120" w:after="120" w:line="360" w:lineRule="auto"/>
        <w:rPr>
          <w:rFonts w:ascii="Arial" w:eastAsia="Times New Roman" w:hAnsi="Arial" w:cs="Arial"/>
          <w:color w:val="222222"/>
          <w:sz w:val="28"/>
          <w:szCs w:val="28"/>
          <w:lang w:val="en-CA" w:eastAsia="uz-Latn-UZ" w:bidi="he-IL"/>
        </w:rPr>
      </w:pPr>
    </w:p>
    <w:p w:rsidR="00CF7DB2" w:rsidRPr="00BC1864" w:rsidRDefault="00625175" w:rsidP="00625175">
      <w:pPr>
        <w:pStyle w:val="ListParagraph"/>
        <w:numPr>
          <w:ilvl w:val="0"/>
          <w:numId w:val="10"/>
        </w:numPr>
        <w:shd w:val="clear" w:color="auto" w:fill="FFFFFF"/>
        <w:bidi/>
        <w:spacing w:before="120" w:after="120" w:line="360" w:lineRule="auto"/>
        <w:rPr>
          <w:rFonts w:asciiTheme="majorBidi" w:eastAsia="Times New Roman" w:hAnsiTheme="majorBidi" w:cstheme="majorBidi"/>
          <w:color w:val="222222"/>
          <w:sz w:val="28"/>
          <w:szCs w:val="28"/>
          <w:rtl/>
          <w:lang w:eastAsia="uz-Latn-UZ"/>
        </w:rPr>
      </w:pPr>
      <w:r>
        <w:rPr>
          <w:rFonts w:asciiTheme="majorBidi" w:eastAsia="Times New Roman" w:hAnsiTheme="majorBidi" w:cstheme="majorBidi" w:hint="cs"/>
          <w:color w:val="222222"/>
          <w:sz w:val="28"/>
          <w:szCs w:val="28"/>
          <w:u w:val="single"/>
          <w:rtl/>
          <w:lang w:eastAsia="uz-Latn-UZ"/>
        </w:rPr>
        <w:lastRenderedPageBreak/>
        <w:t>المبنى الاداري الدائري المتسلسل</w:t>
      </w:r>
      <w:r w:rsidR="002869AB" w:rsidRPr="00BC1864">
        <w:rPr>
          <w:rFonts w:asciiTheme="majorBidi" w:eastAsia="Times New Roman" w:hAnsiTheme="majorBidi" w:cstheme="majorBidi"/>
          <w:color w:val="222222"/>
          <w:sz w:val="28"/>
          <w:szCs w:val="28"/>
          <w:u w:val="single"/>
          <w:lang w:eastAsia="uz-Latn-UZ"/>
        </w:rPr>
        <w:t xml:space="preserve"> </w:t>
      </w:r>
      <w:r w:rsidR="002869AB" w:rsidRPr="00BC1864">
        <w:rPr>
          <w:rFonts w:asciiTheme="majorBidi" w:eastAsia="Times New Roman" w:hAnsiTheme="majorBidi" w:cstheme="majorBidi"/>
          <w:color w:val="222222"/>
          <w:sz w:val="28"/>
          <w:szCs w:val="28"/>
          <w:u w:val="single"/>
          <w:lang w:val="en-US" w:eastAsia="uz-Latn-UZ"/>
        </w:rPr>
        <w:t xml:space="preserve"> </w:t>
      </w:r>
      <w:r w:rsidR="002869AB" w:rsidRPr="00BC1864">
        <w:rPr>
          <w:rFonts w:asciiTheme="majorBidi" w:eastAsia="Times New Roman" w:hAnsiTheme="majorBidi" w:cstheme="majorBidi"/>
          <w:color w:val="222222"/>
          <w:sz w:val="28"/>
          <w:szCs w:val="28"/>
          <w:u w:val="single"/>
          <w:rtl/>
          <w:lang w:val="en-US" w:eastAsia="uz-Latn-UZ" w:bidi="he-IL"/>
        </w:rPr>
        <w:t>הולרכיה</w:t>
      </w:r>
      <w:r w:rsidR="00CF7DB2" w:rsidRPr="00BC1864">
        <w:rPr>
          <w:rFonts w:asciiTheme="majorBidi" w:eastAsia="Times New Roman" w:hAnsiTheme="majorBidi" w:cstheme="majorBidi"/>
          <w:color w:val="222222"/>
          <w:sz w:val="28"/>
          <w:szCs w:val="28"/>
          <w:u w:val="single"/>
          <w:rtl/>
          <w:lang w:eastAsia="uz-Latn-UZ"/>
        </w:rPr>
        <w:t xml:space="preserve"> </w:t>
      </w:r>
      <w:r w:rsidR="002869AB" w:rsidRPr="00BC1864">
        <w:rPr>
          <w:rFonts w:asciiTheme="majorBidi" w:eastAsia="Times New Roman" w:hAnsiTheme="majorBidi" w:cstheme="majorBidi"/>
          <w:color w:val="222222"/>
          <w:sz w:val="28"/>
          <w:szCs w:val="28"/>
          <w:u w:val="single"/>
          <w:lang w:eastAsia="uz-Latn-UZ"/>
        </w:rPr>
        <w:t xml:space="preserve"> holarchy)</w:t>
      </w:r>
      <w:r w:rsidR="00CF7DB2" w:rsidRPr="00BC1864">
        <w:rPr>
          <w:rFonts w:asciiTheme="majorBidi" w:eastAsia="Times New Roman" w:hAnsiTheme="majorBidi" w:cstheme="majorBidi"/>
          <w:color w:val="222222"/>
          <w:sz w:val="28"/>
          <w:szCs w:val="28"/>
          <w:u w:val="single"/>
          <w:rtl/>
          <w:lang w:eastAsia="uz-Latn-UZ"/>
        </w:rPr>
        <w:t>)</w:t>
      </w:r>
    </w:p>
    <w:p w:rsidR="00CF7DB2" w:rsidRPr="00054A4A" w:rsidRDefault="00625175" w:rsidP="0004360A">
      <w:pPr>
        <w:shd w:val="clear" w:color="auto" w:fill="FFFFFF"/>
        <w:bidi/>
        <w:spacing w:before="120" w:after="120" w:line="360" w:lineRule="auto"/>
        <w:rPr>
          <w:rFonts w:ascii="Arial" w:eastAsia="Times New Roman" w:hAnsi="Arial" w:cs="Arial"/>
          <w:color w:val="222222"/>
          <w:sz w:val="28"/>
          <w:szCs w:val="28"/>
          <w:rtl/>
          <w:lang w:eastAsia="uz-Latn-UZ"/>
        </w:rPr>
      </w:pPr>
      <w:r w:rsidRPr="00054A4A">
        <w:rPr>
          <w:rFonts w:ascii="Arial" w:eastAsia="Times New Roman" w:hAnsi="Arial" w:cs="Arial" w:hint="cs"/>
          <w:color w:val="222222"/>
          <w:sz w:val="28"/>
          <w:szCs w:val="28"/>
          <w:rtl/>
          <w:lang w:eastAsia="uz-Latn-UZ"/>
        </w:rPr>
        <w:t xml:space="preserve">وهي طرقة ادارية تشمل مبنى اداري "دائري"، يتكون التنظيم من مجمموعة دوائر وهي </w:t>
      </w:r>
      <w:r w:rsidR="0004360A" w:rsidRPr="00054A4A">
        <w:rPr>
          <w:rFonts w:ascii="Arial" w:eastAsia="Times New Roman" w:hAnsi="Arial" w:cs="Arial" w:hint="cs"/>
          <w:color w:val="222222"/>
          <w:sz w:val="28"/>
          <w:szCs w:val="28"/>
          <w:rtl/>
          <w:lang w:eastAsia="uz-Latn-UZ"/>
        </w:rPr>
        <w:t xml:space="preserve">تشكل </w:t>
      </w:r>
      <w:r w:rsidRPr="00054A4A">
        <w:rPr>
          <w:rFonts w:ascii="Arial" w:eastAsia="Times New Roman" w:hAnsi="Arial" w:cs="Arial" w:hint="cs"/>
          <w:color w:val="222222"/>
          <w:sz w:val="28"/>
          <w:szCs w:val="28"/>
          <w:rtl/>
          <w:lang w:eastAsia="uz-Latn-UZ"/>
        </w:rPr>
        <w:t>هيكل التنظيم</w:t>
      </w:r>
      <w:r w:rsidR="0004360A" w:rsidRPr="00054A4A">
        <w:rPr>
          <w:rFonts w:ascii="Arial" w:eastAsia="Times New Roman" w:hAnsi="Arial" w:cs="Arial" w:hint="cs"/>
          <w:color w:val="222222"/>
          <w:sz w:val="28"/>
          <w:szCs w:val="28"/>
          <w:rtl/>
          <w:lang w:eastAsia="uz-Latn-UZ"/>
        </w:rPr>
        <w:t>.</w:t>
      </w:r>
      <w:r w:rsidRPr="00054A4A">
        <w:rPr>
          <w:rFonts w:ascii="Arial" w:eastAsia="Times New Roman" w:hAnsi="Arial" w:cs="Arial" w:hint="cs"/>
          <w:color w:val="222222"/>
          <w:sz w:val="28"/>
          <w:szCs w:val="28"/>
          <w:rtl/>
          <w:lang w:eastAsia="uz-Latn-UZ"/>
        </w:rPr>
        <w:t xml:space="preserve"> </w:t>
      </w:r>
      <w:r w:rsidR="00A1093F" w:rsidRPr="00054A4A">
        <w:rPr>
          <w:rFonts w:ascii="Arial" w:eastAsia="Times New Roman" w:hAnsi="Arial" w:cs="Arial" w:hint="cs"/>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 xml:space="preserve">تعمل كل دائرة </w:t>
      </w:r>
      <w:r w:rsidR="00A1093F" w:rsidRPr="00054A4A">
        <w:rPr>
          <w:rFonts w:ascii="Arial" w:eastAsia="Times New Roman" w:hAnsi="Arial" w:cs="Arial" w:hint="cs"/>
          <w:color w:val="222222"/>
          <w:sz w:val="28"/>
          <w:szCs w:val="28"/>
          <w:rtl/>
          <w:lang w:eastAsia="uz-Latn-UZ"/>
        </w:rPr>
        <w:t xml:space="preserve"> كنظام مستقل </w:t>
      </w:r>
      <w:r w:rsidR="0004360A" w:rsidRPr="00054A4A">
        <w:rPr>
          <w:rFonts w:ascii="Arial" w:eastAsia="Times New Roman" w:hAnsi="Arial" w:cs="Arial" w:hint="cs"/>
          <w:color w:val="222222"/>
          <w:sz w:val="28"/>
          <w:szCs w:val="28"/>
          <w:rtl/>
          <w:lang w:eastAsia="uz-Latn-UZ"/>
        </w:rPr>
        <w:t>في اتخاذ القرارات</w:t>
      </w:r>
      <w:r w:rsidR="00A1093F" w:rsidRPr="00054A4A">
        <w:rPr>
          <w:rFonts w:ascii="Arial" w:eastAsia="Times New Roman" w:hAnsi="Arial" w:cs="Arial" w:hint="cs"/>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 xml:space="preserve">وهي بنفس الوقت </w:t>
      </w:r>
      <w:r w:rsidR="00A1093F" w:rsidRPr="00054A4A">
        <w:rPr>
          <w:rFonts w:ascii="Arial" w:eastAsia="Times New Roman" w:hAnsi="Arial" w:cs="Arial" w:hint="cs"/>
          <w:color w:val="222222"/>
          <w:sz w:val="28"/>
          <w:szCs w:val="28"/>
          <w:rtl/>
          <w:lang w:eastAsia="uz-Latn-UZ"/>
        </w:rPr>
        <w:t xml:space="preserve">جزء من </w:t>
      </w:r>
      <w:r w:rsidRPr="00054A4A">
        <w:rPr>
          <w:rFonts w:ascii="Arial" w:eastAsia="Times New Roman" w:hAnsi="Arial" w:cs="Arial" w:hint="cs"/>
          <w:color w:val="222222"/>
          <w:sz w:val="28"/>
          <w:szCs w:val="28"/>
          <w:rtl/>
          <w:lang w:eastAsia="uz-Latn-UZ"/>
        </w:rPr>
        <w:t>الدوائر الاكبر ومن الشركة كلها</w:t>
      </w:r>
      <w:r w:rsidR="00A1093F" w:rsidRPr="00054A4A">
        <w:rPr>
          <w:rFonts w:ascii="Arial" w:eastAsia="Times New Roman" w:hAnsi="Arial" w:cs="Arial" w:hint="cs"/>
          <w:color w:val="222222"/>
          <w:sz w:val="28"/>
          <w:szCs w:val="28"/>
          <w:rtl/>
          <w:lang w:eastAsia="uz-Latn-UZ"/>
        </w:rPr>
        <w:t>.</w:t>
      </w:r>
    </w:p>
    <w:p w:rsidR="00622631" w:rsidRPr="00054A4A" w:rsidRDefault="00622631" w:rsidP="000325E2">
      <w:pPr>
        <w:shd w:val="clear" w:color="auto" w:fill="FFFFFF"/>
        <w:bidi/>
        <w:spacing w:before="120" w:after="120" w:line="360" w:lineRule="auto"/>
        <w:rPr>
          <w:rFonts w:ascii="Arial" w:eastAsia="Times New Roman" w:hAnsi="Arial" w:cs="Arial"/>
          <w:color w:val="222222"/>
          <w:sz w:val="28"/>
          <w:szCs w:val="28"/>
          <w:rtl/>
          <w:lang w:eastAsia="uz-Latn-UZ"/>
        </w:rPr>
      </w:pPr>
      <w:r w:rsidRPr="00054A4A">
        <w:rPr>
          <w:rFonts w:ascii="Arial" w:eastAsia="Times New Roman" w:hAnsi="Arial" w:cs="Arial" w:hint="cs"/>
          <w:color w:val="222222"/>
          <w:sz w:val="28"/>
          <w:szCs w:val="28"/>
          <w:rtl/>
          <w:lang w:eastAsia="uz-Latn-UZ"/>
        </w:rPr>
        <w:t xml:space="preserve">قد نجد العامل متواجد بأكثر من </w:t>
      </w:r>
      <w:r w:rsidR="0004360A" w:rsidRPr="00054A4A">
        <w:rPr>
          <w:rFonts w:ascii="Arial" w:eastAsia="Times New Roman" w:hAnsi="Arial" w:cs="Arial" w:hint="cs"/>
          <w:color w:val="222222"/>
          <w:sz w:val="28"/>
          <w:szCs w:val="28"/>
          <w:rtl/>
          <w:lang w:eastAsia="uz-Latn-UZ"/>
        </w:rPr>
        <w:t>دائرة</w:t>
      </w:r>
      <w:r w:rsidRPr="00054A4A">
        <w:rPr>
          <w:rFonts w:ascii="Arial" w:eastAsia="Times New Roman" w:hAnsi="Arial" w:cs="Arial" w:hint="cs"/>
          <w:color w:val="222222"/>
          <w:sz w:val="28"/>
          <w:szCs w:val="28"/>
          <w:rtl/>
          <w:lang w:eastAsia="uz-Latn-UZ"/>
        </w:rPr>
        <w:t xml:space="preserve"> والمهام </w:t>
      </w:r>
      <w:r w:rsidR="000325E2" w:rsidRPr="00054A4A">
        <w:rPr>
          <w:rFonts w:ascii="Arial" w:eastAsia="Times New Roman" w:hAnsi="Arial" w:cs="Arial" w:hint="cs"/>
          <w:color w:val="222222"/>
          <w:sz w:val="28"/>
          <w:szCs w:val="28"/>
          <w:rtl/>
          <w:lang w:eastAsia="uz-Latn-UZ"/>
        </w:rPr>
        <w:t xml:space="preserve">في </w:t>
      </w:r>
      <w:r w:rsidRPr="00054A4A">
        <w:rPr>
          <w:rFonts w:ascii="Arial" w:eastAsia="Times New Roman" w:hAnsi="Arial" w:cs="Arial" w:hint="cs"/>
          <w:color w:val="222222"/>
          <w:sz w:val="28"/>
          <w:szCs w:val="28"/>
          <w:rtl/>
          <w:lang w:eastAsia="uz-Latn-UZ"/>
        </w:rPr>
        <w:t xml:space="preserve">كل </w:t>
      </w:r>
      <w:r w:rsidR="0004360A" w:rsidRPr="00054A4A">
        <w:rPr>
          <w:rFonts w:ascii="Arial" w:eastAsia="Times New Roman" w:hAnsi="Arial" w:cs="Arial" w:hint="cs"/>
          <w:color w:val="222222"/>
          <w:sz w:val="28"/>
          <w:szCs w:val="28"/>
          <w:rtl/>
          <w:lang w:eastAsia="uz-Latn-UZ"/>
        </w:rPr>
        <w:t>دائرة</w:t>
      </w:r>
      <w:r w:rsidRPr="00054A4A">
        <w:rPr>
          <w:rFonts w:ascii="Arial" w:eastAsia="Times New Roman" w:hAnsi="Arial" w:cs="Arial" w:hint="cs"/>
          <w:color w:val="222222"/>
          <w:sz w:val="28"/>
          <w:szCs w:val="28"/>
          <w:rtl/>
          <w:lang w:eastAsia="uz-Latn-UZ"/>
        </w:rPr>
        <w:t xml:space="preserve"> تتغير بكثرة </w:t>
      </w:r>
      <w:r w:rsidR="0004360A" w:rsidRPr="00054A4A">
        <w:rPr>
          <w:rFonts w:ascii="Arial" w:eastAsia="Times New Roman" w:hAnsi="Arial" w:cs="Arial" w:hint="cs"/>
          <w:color w:val="222222"/>
          <w:sz w:val="28"/>
          <w:szCs w:val="28"/>
          <w:rtl/>
          <w:lang w:eastAsia="uz-Latn-UZ"/>
        </w:rPr>
        <w:t>ب</w:t>
      </w:r>
      <w:r w:rsidRPr="00054A4A">
        <w:rPr>
          <w:rFonts w:ascii="Arial" w:eastAsia="Times New Roman" w:hAnsi="Arial" w:cs="Arial" w:hint="cs"/>
          <w:color w:val="222222"/>
          <w:sz w:val="28"/>
          <w:szCs w:val="28"/>
          <w:rtl/>
          <w:lang w:eastAsia="uz-Latn-UZ"/>
        </w:rPr>
        <w:t xml:space="preserve">حسب </w:t>
      </w:r>
      <w:r w:rsidR="000325E2" w:rsidRPr="00054A4A">
        <w:rPr>
          <w:rFonts w:ascii="Arial" w:eastAsia="Times New Roman" w:hAnsi="Arial" w:cs="Arial" w:hint="cs"/>
          <w:color w:val="222222"/>
          <w:sz w:val="28"/>
          <w:szCs w:val="28"/>
          <w:rtl/>
          <w:lang w:eastAsia="uz-Latn-UZ"/>
        </w:rPr>
        <w:t>الاحتياجات المتغيرة للتنظيم</w:t>
      </w:r>
      <w:r w:rsidRPr="00054A4A">
        <w:rPr>
          <w:rFonts w:ascii="Arial" w:eastAsia="Times New Roman" w:hAnsi="Arial" w:cs="Arial" w:hint="cs"/>
          <w:color w:val="222222"/>
          <w:sz w:val="28"/>
          <w:szCs w:val="28"/>
          <w:rtl/>
          <w:lang w:eastAsia="uz-Latn-UZ"/>
        </w:rPr>
        <w:t xml:space="preserve">. أي </w:t>
      </w:r>
      <w:r w:rsidR="0004360A" w:rsidRPr="00054A4A">
        <w:rPr>
          <w:rFonts w:ascii="Arial" w:eastAsia="Times New Roman" w:hAnsi="Arial" w:cs="Arial" w:hint="cs"/>
          <w:color w:val="222222"/>
          <w:sz w:val="28"/>
          <w:szCs w:val="28"/>
          <w:rtl/>
          <w:lang w:eastAsia="uz-Latn-UZ"/>
        </w:rPr>
        <w:t xml:space="preserve">ان </w:t>
      </w:r>
      <w:r w:rsidRPr="00054A4A">
        <w:rPr>
          <w:rFonts w:ascii="Arial" w:eastAsia="Times New Roman" w:hAnsi="Arial" w:cs="Arial" w:hint="cs"/>
          <w:color w:val="222222"/>
          <w:sz w:val="28"/>
          <w:szCs w:val="28"/>
          <w:rtl/>
          <w:lang w:eastAsia="uz-Latn-UZ"/>
        </w:rPr>
        <w:t xml:space="preserve">العامل المتخصص بمجال معين </w:t>
      </w:r>
      <w:r w:rsidR="000325E2" w:rsidRPr="00054A4A">
        <w:rPr>
          <w:rFonts w:ascii="Arial" w:eastAsia="Times New Roman" w:hAnsi="Arial" w:cs="Arial" w:hint="cs"/>
          <w:color w:val="222222"/>
          <w:sz w:val="28"/>
          <w:szCs w:val="28"/>
          <w:rtl/>
          <w:lang w:eastAsia="uz-Latn-UZ"/>
        </w:rPr>
        <w:t xml:space="preserve">يستطيع ان يبدي رأيه </w:t>
      </w:r>
      <w:r w:rsidRPr="00054A4A">
        <w:rPr>
          <w:rFonts w:ascii="Arial" w:eastAsia="Times New Roman" w:hAnsi="Arial" w:cs="Arial" w:hint="cs"/>
          <w:color w:val="222222"/>
          <w:sz w:val="28"/>
          <w:szCs w:val="28"/>
          <w:rtl/>
          <w:lang w:eastAsia="uz-Latn-UZ"/>
        </w:rPr>
        <w:t xml:space="preserve"> في مجال اخر</w:t>
      </w:r>
      <w:r w:rsidR="0004360A" w:rsidRPr="00054A4A">
        <w:rPr>
          <w:rFonts w:ascii="Arial" w:eastAsia="Times New Roman" w:hAnsi="Arial" w:cs="Arial" w:hint="cs"/>
          <w:color w:val="222222"/>
          <w:sz w:val="28"/>
          <w:szCs w:val="28"/>
          <w:rtl/>
          <w:lang w:eastAsia="uz-Latn-UZ"/>
        </w:rPr>
        <w:t xml:space="preserve"> بدائرة اخرى </w:t>
      </w:r>
      <w:r w:rsidRPr="00054A4A">
        <w:rPr>
          <w:rFonts w:ascii="Arial" w:eastAsia="Times New Roman" w:hAnsi="Arial" w:cs="Arial" w:hint="cs"/>
          <w:color w:val="222222"/>
          <w:sz w:val="28"/>
          <w:szCs w:val="28"/>
          <w:rtl/>
          <w:lang w:eastAsia="uz-Latn-UZ"/>
        </w:rPr>
        <w:t xml:space="preserve"> بذلك </w:t>
      </w:r>
      <w:r w:rsidR="000325E2" w:rsidRPr="00054A4A">
        <w:rPr>
          <w:rFonts w:ascii="Arial" w:eastAsia="Times New Roman" w:hAnsi="Arial" w:cs="Arial" w:hint="cs"/>
          <w:color w:val="222222"/>
          <w:sz w:val="28"/>
          <w:szCs w:val="28"/>
          <w:rtl/>
          <w:lang w:eastAsia="uz-Latn-UZ"/>
        </w:rPr>
        <w:t>يحافظ التنظيم على التجدد و</w:t>
      </w:r>
      <w:r w:rsidRPr="00054A4A">
        <w:rPr>
          <w:rFonts w:ascii="Arial" w:eastAsia="Times New Roman" w:hAnsi="Arial" w:cs="Arial" w:hint="cs"/>
          <w:color w:val="222222"/>
          <w:sz w:val="28"/>
          <w:szCs w:val="28"/>
          <w:rtl/>
          <w:lang w:eastAsia="uz-Latn-UZ"/>
        </w:rPr>
        <w:t>يتخلص</w:t>
      </w:r>
      <w:r w:rsidR="0004360A" w:rsidRPr="00054A4A">
        <w:rPr>
          <w:rFonts w:ascii="Arial" w:eastAsia="Times New Roman" w:hAnsi="Arial" w:cs="Arial" w:hint="cs"/>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 xml:space="preserve">من عوائق البيروقراطية.  </w:t>
      </w:r>
    </w:p>
    <w:p w:rsidR="00622631" w:rsidRPr="00054A4A" w:rsidRDefault="000325E2" w:rsidP="0004360A">
      <w:pPr>
        <w:shd w:val="clear" w:color="auto" w:fill="FFFFFF"/>
        <w:bidi/>
        <w:spacing w:before="120" w:after="120" w:line="360" w:lineRule="auto"/>
        <w:rPr>
          <w:rFonts w:ascii="Arial" w:eastAsia="Times New Roman" w:hAnsi="Arial" w:cs="Arial"/>
          <w:color w:val="222222"/>
          <w:sz w:val="28"/>
          <w:szCs w:val="28"/>
          <w:rtl/>
          <w:lang w:eastAsia="uz-Latn-UZ"/>
        </w:rPr>
      </w:pPr>
      <w:r w:rsidRPr="00054A4A">
        <w:rPr>
          <w:rFonts w:ascii="Arial" w:eastAsia="Times New Roman" w:hAnsi="Arial" w:cs="Arial" w:hint="cs"/>
          <w:color w:val="222222"/>
          <w:sz w:val="28"/>
          <w:szCs w:val="28"/>
          <w:rtl/>
          <w:lang w:eastAsia="uz-Latn-UZ"/>
        </w:rPr>
        <w:t>بهذا</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الأسلوب</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لا</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يوجد</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مدراء</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بالمفهوم</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التقليدي</w:t>
      </w:r>
      <w:r w:rsidRPr="00054A4A">
        <w:rPr>
          <w:rFonts w:ascii="Arial" w:eastAsia="Times New Roman" w:hAnsi="Arial" w:cs="Arial"/>
          <w:color w:val="222222"/>
          <w:sz w:val="28"/>
          <w:szCs w:val="28"/>
          <w:rtl/>
          <w:lang w:eastAsia="uz-Latn-UZ"/>
        </w:rPr>
        <w:t xml:space="preserve"> </w:t>
      </w:r>
      <w:r w:rsidRPr="00054A4A">
        <w:rPr>
          <w:rFonts w:ascii="Arial" w:eastAsia="Times New Roman" w:hAnsi="Arial" w:cs="Arial" w:hint="cs"/>
          <w:color w:val="222222"/>
          <w:sz w:val="28"/>
          <w:szCs w:val="28"/>
          <w:rtl/>
          <w:lang w:eastAsia="uz-Latn-UZ"/>
        </w:rPr>
        <w:t>للكلمة، و</w:t>
      </w:r>
      <w:r w:rsidR="00622631" w:rsidRPr="00054A4A">
        <w:rPr>
          <w:rFonts w:ascii="Arial" w:eastAsia="Times New Roman" w:hAnsi="Arial" w:cs="Arial" w:hint="cs"/>
          <w:color w:val="222222"/>
          <w:sz w:val="28"/>
          <w:szCs w:val="28"/>
          <w:rtl/>
          <w:lang w:eastAsia="uz-Latn-UZ"/>
        </w:rPr>
        <w:t>على المدير</w:t>
      </w:r>
      <w:r w:rsidR="0004360A" w:rsidRPr="00054A4A">
        <w:rPr>
          <w:rFonts w:ascii="Arial" w:eastAsia="Times New Roman" w:hAnsi="Arial" w:cs="Arial" w:hint="cs"/>
          <w:color w:val="222222"/>
          <w:sz w:val="28"/>
          <w:szCs w:val="28"/>
          <w:rtl/>
          <w:lang w:eastAsia="uz-Latn-UZ"/>
        </w:rPr>
        <w:t xml:space="preserve"> العام </w:t>
      </w:r>
      <w:r w:rsidR="00622631" w:rsidRPr="00054A4A">
        <w:rPr>
          <w:rFonts w:ascii="Arial" w:eastAsia="Times New Roman" w:hAnsi="Arial" w:cs="Arial" w:hint="cs"/>
          <w:color w:val="222222"/>
          <w:sz w:val="28"/>
          <w:szCs w:val="28"/>
          <w:rtl/>
          <w:lang w:eastAsia="uz-Latn-UZ"/>
        </w:rPr>
        <w:t xml:space="preserve"> ان يتنازل </w:t>
      </w:r>
      <w:r w:rsidR="007009FE" w:rsidRPr="00054A4A">
        <w:rPr>
          <w:rFonts w:ascii="Arial" w:eastAsia="Times New Roman" w:hAnsi="Arial" w:cs="Arial" w:hint="cs"/>
          <w:color w:val="222222"/>
          <w:sz w:val="28"/>
          <w:szCs w:val="28"/>
          <w:rtl/>
          <w:lang w:eastAsia="uz-Latn-UZ"/>
        </w:rPr>
        <w:t xml:space="preserve">عن لقبه ويكون بمثابة الوسيط </w:t>
      </w:r>
      <w:r w:rsidR="0004360A" w:rsidRPr="00054A4A">
        <w:rPr>
          <w:rFonts w:ascii="Arial" w:eastAsia="Times New Roman" w:hAnsi="Arial" w:cs="Arial" w:hint="cs"/>
          <w:color w:val="222222"/>
          <w:sz w:val="28"/>
          <w:szCs w:val="28"/>
          <w:rtl/>
          <w:lang w:eastAsia="uz-Latn-UZ"/>
        </w:rPr>
        <w:t>بالدائرة</w:t>
      </w:r>
      <w:r w:rsidR="007009FE" w:rsidRPr="00054A4A">
        <w:rPr>
          <w:rFonts w:ascii="Arial" w:eastAsia="Times New Roman" w:hAnsi="Arial" w:cs="Arial" w:hint="cs"/>
          <w:color w:val="222222"/>
          <w:sz w:val="28"/>
          <w:szCs w:val="28"/>
          <w:rtl/>
          <w:lang w:eastAsia="uz-Latn-UZ"/>
        </w:rPr>
        <w:t xml:space="preserve"> الكلية للتنظيم. وينفس الوقت يستطيع المدير استرجاع قوته كصاحب القرار النهائي عن وجود مشكلة.</w:t>
      </w:r>
    </w:p>
    <w:p w:rsidR="00921826" w:rsidRPr="00054A4A" w:rsidRDefault="00A80F2A" w:rsidP="00A80F2A">
      <w:pPr>
        <w:shd w:val="clear" w:color="auto" w:fill="FFFFFF"/>
        <w:bidi/>
        <w:spacing w:before="120" w:after="120" w:line="360" w:lineRule="auto"/>
        <w:rPr>
          <w:rFonts w:ascii="Arial" w:eastAsia="Times New Roman" w:hAnsi="Arial" w:cs="Arial"/>
          <w:color w:val="222222"/>
          <w:sz w:val="28"/>
          <w:szCs w:val="28"/>
          <w:rtl/>
          <w:lang w:eastAsia="uz-Latn-UZ"/>
        </w:rPr>
      </w:pPr>
      <w:r w:rsidRPr="00054A4A">
        <w:rPr>
          <w:rFonts w:ascii="Arial" w:eastAsia="Times New Roman" w:hAnsi="Arial" w:cs="Arial" w:hint="cs"/>
          <w:color w:val="222222"/>
          <w:sz w:val="28"/>
          <w:szCs w:val="28"/>
          <w:rtl/>
          <w:lang w:eastAsia="uz-Latn-UZ"/>
        </w:rPr>
        <w:t>يتعامل التنظيم بشفافية تامة</w:t>
      </w:r>
      <w:r w:rsidR="00763650">
        <w:rPr>
          <w:rFonts w:ascii="Arial" w:eastAsia="Times New Roman" w:hAnsi="Arial" w:cs="Arial" w:hint="cs"/>
          <w:color w:val="222222"/>
          <w:sz w:val="28"/>
          <w:szCs w:val="28"/>
          <w:rtl/>
          <w:lang w:eastAsia="uz-Latn-UZ"/>
        </w:rPr>
        <w:t xml:space="preserve"> مع العمال </w:t>
      </w:r>
      <w:r w:rsidRPr="00054A4A">
        <w:rPr>
          <w:rFonts w:ascii="Arial" w:eastAsia="Times New Roman" w:hAnsi="Arial" w:cs="Arial" w:hint="cs"/>
          <w:color w:val="222222"/>
          <w:sz w:val="28"/>
          <w:szCs w:val="28"/>
          <w:rtl/>
          <w:lang w:eastAsia="uz-Latn-UZ"/>
        </w:rPr>
        <w:t xml:space="preserve"> فيما يتعلق باهدافه الم</w:t>
      </w:r>
      <w:r w:rsidR="00763650">
        <w:rPr>
          <w:rFonts w:ascii="Arial" w:eastAsia="Times New Roman" w:hAnsi="Arial" w:cs="Arial" w:hint="cs"/>
          <w:color w:val="222222"/>
          <w:sz w:val="28"/>
          <w:szCs w:val="28"/>
          <w:rtl/>
          <w:lang w:eastAsia="uz-Latn-UZ"/>
        </w:rPr>
        <w:t>ر</w:t>
      </w:r>
      <w:r w:rsidRPr="00054A4A">
        <w:rPr>
          <w:rFonts w:ascii="Arial" w:eastAsia="Times New Roman" w:hAnsi="Arial" w:cs="Arial" w:hint="cs"/>
          <w:color w:val="222222"/>
          <w:sz w:val="28"/>
          <w:szCs w:val="28"/>
          <w:rtl/>
          <w:lang w:eastAsia="uz-Latn-UZ"/>
        </w:rPr>
        <w:t>تبطة فيهم</w:t>
      </w:r>
      <w:r w:rsidR="00921826" w:rsidRPr="00054A4A">
        <w:rPr>
          <w:rFonts w:ascii="Arial" w:eastAsia="Times New Roman" w:hAnsi="Arial" w:cs="Arial" w:hint="cs"/>
          <w:color w:val="222222"/>
          <w:sz w:val="28"/>
          <w:szCs w:val="28"/>
          <w:rtl/>
          <w:lang w:eastAsia="uz-Latn-UZ"/>
        </w:rPr>
        <w:t>, ويطلب من</w:t>
      </w:r>
      <w:r w:rsidR="0004360A" w:rsidRPr="00054A4A">
        <w:rPr>
          <w:rFonts w:ascii="Arial" w:eastAsia="Times New Roman" w:hAnsi="Arial" w:cs="Arial" w:hint="cs"/>
          <w:color w:val="222222"/>
          <w:sz w:val="28"/>
          <w:szCs w:val="28"/>
          <w:rtl/>
          <w:lang w:eastAsia="uz-Latn-UZ"/>
        </w:rPr>
        <w:t>هم</w:t>
      </w:r>
      <w:r w:rsidR="00921826" w:rsidRPr="00054A4A">
        <w:rPr>
          <w:rFonts w:ascii="Arial" w:eastAsia="Times New Roman" w:hAnsi="Arial" w:cs="Arial" w:hint="cs"/>
          <w:color w:val="222222"/>
          <w:sz w:val="28"/>
          <w:szCs w:val="28"/>
          <w:rtl/>
          <w:lang w:eastAsia="uz-Latn-UZ"/>
        </w:rPr>
        <w:t xml:space="preserve"> </w:t>
      </w:r>
      <w:r w:rsidR="00774A4F" w:rsidRPr="00054A4A">
        <w:rPr>
          <w:rFonts w:ascii="Arial" w:eastAsia="Times New Roman" w:hAnsi="Arial" w:cs="Arial" w:hint="cs"/>
          <w:color w:val="222222"/>
          <w:sz w:val="28"/>
          <w:szCs w:val="28"/>
          <w:rtl/>
          <w:lang w:eastAsia="uz-Latn-UZ"/>
        </w:rPr>
        <w:t xml:space="preserve">المشاركة وتحمل المسؤولية في الفعاليات الجارية بالتنظيم. </w:t>
      </w:r>
    </w:p>
    <w:p w:rsidR="00D32E22" w:rsidRDefault="00AD41D3" w:rsidP="0038264A">
      <w:pPr>
        <w:shd w:val="clear" w:color="auto" w:fill="FFFFFF"/>
        <w:bidi/>
        <w:spacing w:before="120" w:after="120" w:line="360" w:lineRule="auto"/>
        <w:rPr>
          <w:rFonts w:ascii="Arial" w:eastAsia="Times New Roman" w:hAnsi="Arial" w:cs="Arial"/>
          <w:color w:val="222222"/>
          <w:sz w:val="28"/>
          <w:szCs w:val="28"/>
          <w:rtl/>
          <w:lang w:eastAsia="uz-Latn-UZ"/>
        </w:rPr>
      </w:pPr>
      <w:r w:rsidRPr="00054A4A">
        <w:rPr>
          <w:rFonts w:ascii="Arial" w:eastAsia="Times New Roman" w:hAnsi="Arial" w:cs="Arial" w:hint="cs"/>
          <w:color w:val="222222"/>
          <w:sz w:val="28"/>
          <w:szCs w:val="28"/>
          <w:rtl/>
          <w:lang w:eastAsia="uz-Latn-UZ"/>
        </w:rPr>
        <w:t xml:space="preserve">ان مصدر اسم هذا الأسلوب </w:t>
      </w:r>
      <w:r w:rsidR="0004360A" w:rsidRPr="00054A4A">
        <w:rPr>
          <w:rFonts w:ascii="Arial" w:eastAsia="Times New Roman" w:hAnsi="Arial" w:cs="Arial" w:hint="cs"/>
          <w:color w:val="222222"/>
          <w:sz w:val="28"/>
          <w:szCs w:val="28"/>
          <w:rtl/>
          <w:lang w:eastAsia="uz-Latn-UZ"/>
        </w:rPr>
        <w:t>هو</w:t>
      </w:r>
      <w:r w:rsidRPr="00054A4A">
        <w:rPr>
          <w:rFonts w:ascii="Arial" w:eastAsia="Times New Roman" w:hAnsi="Arial" w:cs="Arial"/>
          <w:color w:val="222222"/>
          <w:sz w:val="28"/>
          <w:szCs w:val="28"/>
          <w:rtl/>
          <w:lang w:eastAsia="uz-Latn-UZ"/>
        </w:rPr>
        <w:t xml:space="preserve"> والكاتب</w:t>
      </w:r>
      <w:r w:rsidRPr="00054A4A">
        <w:rPr>
          <w:rFonts w:ascii="Arial" w:eastAsia="Times New Roman" w:hAnsi="Arial" w:cs="Arial" w:hint="cs"/>
          <w:color w:val="222222"/>
          <w:sz w:val="28"/>
          <w:szCs w:val="28"/>
          <w:rtl/>
          <w:lang w:eastAsia="uz-Latn-UZ"/>
        </w:rPr>
        <w:t xml:space="preserve"> </w:t>
      </w:r>
      <w:r w:rsidR="00CF7DB2" w:rsidRPr="00054A4A">
        <w:rPr>
          <w:rFonts w:ascii="Arial" w:eastAsia="Times New Roman" w:hAnsi="Arial" w:cs="Arial"/>
          <w:sz w:val="28"/>
          <w:szCs w:val="28"/>
          <w:u w:val="single"/>
          <w:rtl/>
          <w:lang w:eastAsia="uz-Latn-UZ"/>
        </w:rPr>
        <w:t>آرثر كوستلر</w:t>
      </w:r>
      <w:r w:rsidR="00CF7DB2" w:rsidRPr="00054A4A">
        <w:rPr>
          <w:rFonts w:ascii="Arial" w:eastAsia="Times New Roman" w:hAnsi="Arial" w:cs="Arial"/>
          <w:sz w:val="28"/>
          <w:szCs w:val="28"/>
          <w:lang w:eastAsia="uz-Latn-UZ"/>
        </w:rPr>
        <w:t> </w:t>
      </w:r>
      <w:r w:rsidR="00CF7DB2" w:rsidRPr="00054A4A">
        <w:rPr>
          <w:rFonts w:ascii="Arial" w:eastAsia="Times New Roman" w:hAnsi="Arial" w:cs="Arial"/>
          <w:color w:val="222222"/>
          <w:sz w:val="28"/>
          <w:szCs w:val="28"/>
          <w:lang w:eastAsia="uz-Latn-UZ"/>
        </w:rPr>
        <w:t xml:space="preserve">(Arthur Koestler) </w:t>
      </w:r>
      <w:r w:rsidR="00CF7DB2" w:rsidRPr="00054A4A">
        <w:rPr>
          <w:rFonts w:ascii="Arial" w:eastAsia="Times New Roman" w:hAnsi="Arial" w:cs="Arial"/>
          <w:color w:val="222222"/>
          <w:sz w:val="28"/>
          <w:szCs w:val="28"/>
          <w:rtl/>
          <w:lang w:eastAsia="uz-Latn-UZ"/>
        </w:rPr>
        <w:t>في كتاب</w:t>
      </w:r>
      <w:r w:rsidR="0019295C" w:rsidRPr="00054A4A">
        <w:rPr>
          <w:rFonts w:ascii="Arial" w:eastAsia="Times New Roman" w:hAnsi="Arial" w:cs="Arial" w:hint="cs"/>
          <w:color w:val="222222"/>
          <w:sz w:val="28"/>
          <w:szCs w:val="28"/>
          <w:rtl/>
          <w:lang w:eastAsia="uz-Latn-UZ"/>
        </w:rPr>
        <w:t>ه</w:t>
      </w:r>
      <w:r w:rsidR="00CF7DB2" w:rsidRPr="00054A4A">
        <w:rPr>
          <w:rFonts w:ascii="Arial" w:eastAsia="Times New Roman" w:hAnsi="Arial" w:cs="Arial"/>
          <w:color w:val="222222"/>
          <w:sz w:val="28"/>
          <w:szCs w:val="28"/>
          <w:rtl/>
          <w:lang w:eastAsia="uz-Latn-UZ"/>
        </w:rPr>
        <w:t xml:space="preserve"> عام 1967 </w:t>
      </w:r>
      <w:r w:rsidR="00CF7DB2" w:rsidRPr="0019295C">
        <w:rPr>
          <w:rFonts w:ascii="Arial" w:eastAsia="Times New Roman" w:hAnsi="Arial" w:cs="Arial"/>
          <w:color w:val="222222"/>
          <w:sz w:val="28"/>
          <w:szCs w:val="28"/>
          <w:rtl/>
          <w:lang w:eastAsia="uz-Latn-UZ"/>
        </w:rPr>
        <w:t>وعنوانه </w:t>
      </w:r>
      <w:r w:rsidR="0019295C">
        <w:rPr>
          <w:rFonts w:ascii="Arial" w:eastAsia="Times New Roman" w:hAnsi="Arial" w:cs="Arial" w:hint="cs"/>
          <w:color w:val="222222"/>
          <w:sz w:val="28"/>
          <w:szCs w:val="28"/>
          <w:rtl/>
          <w:lang w:eastAsia="uz-Latn-UZ"/>
        </w:rPr>
        <w:t>"</w:t>
      </w:r>
      <w:r w:rsidR="0019295C">
        <w:rPr>
          <w:rFonts w:ascii="Arial" w:eastAsia="Times New Roman" w:hAnsi="Arial" w:cs="Arial" w:hint="cs"/>
          <w:color w:val="222222"/>
          <w:spacing w:val="11"/>
          <w:sz w:val="28"/>
          <w:szCs w:val="28"/>
          <w:rtl/>
          <w:lang w:eastAsia="uz-Latn-UZ"/>
        </w:rPr>
        <w:t>الروح</w:t>
      </w:r>
      <w:r w:rsidR="00CF7DB2" w:rsidRPr="0019295C">
        <w:rPr>
          <w:rFonts w:ascii="Arial" w:eastAsia="Times New Roman" w:hAnsi="Arial" w:cs="Arial"/>
          <w:color w:val="222222"/>
          <w:spacing w:val="11"/>
          <w:sz w:val="28"/>
          <w:szCs w:val="28"/>
          <w:rtl/>
          <w:lang w:eastAsia="uz-Latn-UZ"/>
        </w:rPr>
        <w:t xml:space="preserve"> في الماكينة</w:t>
      </w:r>
      <w:r w:rsidR="0019295C">
        <w:rPr>
          <w:rFonts w:ascii="Arial" w:eastAsia="Times New Roman" w:hAnsi="Arial" w:cs="Arial" w:hint="cs"/>
          <w:color w:val="222222"/>
          <w:spacing w:val="11"/>
          <w:sz w:val="28"/>
          <w:szCs w:val="28"/>
          <w:rtl/>
          <w:lang w:eastAsia="uz-Latn-UZ"/>
        </w:rPr>
        <w:t>"</w:t>
      </w:r>
      <w:r w:rsidR="0019295C">
        <w:rPr>
          <w:rFonts w:ascii="Arial" w:eastAsia="Times New Roman" w:hAnsi="Arial" w:cs="Arial" w:hint="cs"/>
          <w:color w:val="222222"/>
          <w:sz w:val="28"/>
          <w:szCs w:val="28"/>
          <w:rtl/>
          <w:lang w:eastAsia="uz-Latn-UZ"/>
        </w:rPr>
        <w:t>.</w:t>
      </w:r>
    </w:p>
    <w:p w:rsidR="00D32E22" w:rsidRDefault="00D32E22" w:rsidP="00D32E22">
      <w:pPr>
        <w:shd w:val="clear" w:color="auto" w:fill="FFFFFF"/>
        <w:bidi/>
        <w:spacing w:before="120" w:after="120" w:line="360" w:lineRule="auto"/>
        <w:rPr>
          <w:rFonts w:ascii="Arial" w:eastAsia="Times New Roman" w:hAnsi="Arial" w:cs="Arial"/>
          <w:color w:val="222222"/>
          <w:sz w:val="28"/>
          <w:szCs w:val="28"/>
          <w:rtl/>
          <w:lang w:eastAsia="uz-Latn-UZ"/>
        </w:rPr>
      </w:pPr>
    </w:p>
    <w:p w:rsidR="00D32E22" w:rsidRPr="0038264A" w:rsidRDefault="00D32E22" w:rsidP="0038264A">
      <w:pPr>
        <w:pStyle w:val="ListParagraph"/>
        <w:numPr>
          <w:ilvl w:val="0"/>
          <w:numId w:val="10"/>
        </w:numPr>
        <w:shd w:val="clear" w:color="auto" w:fill="FFFFFF"/>
        <w:bidi/>
        <w:spacing w:before="120" w:after="120" w:line="360" w:lineRule="auto"/>
        <w:rPr>
          <w:rFonts w:asciiTheme="majorBidi" w:eastAsia="Times New Roman" w:hAnsiTheme="majorBidi" w:cstheme="majorBidi"/>
          <w:b/>
          <w:bCs/>
          <w:color w:val="222222"/>
          <w:sz w:val="28"/>
          <w:szCs w:val="28"/>
          <w:u w:val="single"/>
          <w:rtl/>
          <w:lang w:val="en-US" w:eastAsia="uz-Latn-UZ" w:bidi="he-IL"/>
        </w:rPr>
      </w:pPr>
      <w:r w:rsidRPr="00054A4A">
        <w:rPr>
          <w:rFonts w:ascii="Arial" w:eastAsia="Times New Roman" w:hAnsi="Arial" w:cs="Arial" w:hint="cs"/>
          <w:color w:val="222222"/>
          <w:sz w:val="28"/>
          <w:szCs w:val="28"/>
          <w:rtl/>
          <w:lang w:eastAsia="uz-Latn-UZ"/>
        </w:rPr>
        <w:t xml:space="preserve"> </w:t>
      </w:r>
      <w:r w:rsidRPr="00054A4A">
        <w:rPr>
          <w:rFonts w:ascii="Arial" w:eastAsia="Times New Roman" w:hAnsi="Arial" w:cs="Arial" w:hint="cs"/>
          <w:color w:val="222222"/>
          <w:sz w:val="28"/>
          <w:szCs w:val="28"/>
          <w:rtl/>
          <w:lang w:eastAsia="uz-Latn-UZ" w:bidi="he-IL"/>
        </w:rPr>
        <w:t xml:space="preserve"> </w:t>
      </w:r>
      <w:r w:rsidRPr="0038264A">
        <w:rPr>
          <w:rFonts w:asciiTheme="majorBidi" w:eastAsia="Times New Roman" w:hAnsiTheme="majorBidi" w:cstheme="majorBidi"/>
          <w:color w:val="222222"/>
          <w:sz w:val="28"/>
          <w:szCs w:val="28"/>
          <w:u w:val="single"/>
          <w:rtl/>
          <w:lang w:eastAsia="uz-Latn-UZ"/>
        </w:rPr>
        <w:t>منهجية الرش</w:t>
      </w:r>
      <w:r w:rsidR="0038264A">
        <w:rPr>
          <w:rFonts w:asciiTheme="majorBidi" w:eastAsia="Times New Roman" w:hAnsiTheme="majorBidi" w:cstheme="majorBidi" w:hint="cs"/>
          <w:color w:val="222222"/>
          <w:sz w:val="28"/>
          <w:szCs w:val="28"/>
          <w:u w:val="single"/>
          <w:rtl/>
          <w:lang w:eastAsia="uz-Latn-UZ"/>
        </w:rPr>
        <w:t>اقة</w:t>
      </w:r>
      <w:r w:rsidRPr="0038264A">
        <w:rPr>
          <w:rFonts w:asciiTheme="majorBidi" w:eastAsia="Times New Roman" w:hAnsiTheme="majorBidi" w:cstheme="majorBidi"/>
          <w:color w:val="222222"/>
          <w:sz w:val="28"/>
          <w:szCs w:val="28"/>
          <w:u w:val="single"/>
          <w:rtl/>
          <w:lang w:eastAsia="uz-Latn-UZ"/>
        </w:rPr>
        <w:t xml:space="preserve"> </w:t>
      </w:r>
      <w:r w:rsidRPr="0038264A">
        <w:rPr>
          <w:rFonts w:asciiTheme="majorBidi" w:eastAsia="Times New Roman" w:hAnsiTheme="majorBidi" w:cstheme="majorBidi"/>
          <w:b/>
          <w:bCs/>
          <w:color w:val="222222"/>
          <w:sz w:val="28"/>
          <w:szCs w:val="28"/>
          <w:u w:val="single"/>
          <w:rtl/>
          <w:lang w:val="en-US" w:eastAsia="uz-Latn-UZ" w:bidi="he-IL"/>
        </w:rPr>
        <w:t>אג'יליות</w:t>
      </w:r>
    </w:p>
    <w:p w:rsidR="00D32E22" w:rsidRPr="0038264A" w:rsidRDefault="0038264A" w:rsidP="00D32E22">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r>
        <w:rPr>
          <w:rFonts w:asciiTheme="majorBidi" w:eastAsia="Times New Roman" w:hAnsiTheme="majorBidi" w:cstheme="majorBidi" w:hint="cs"/>
          <w:color w:val="222222"/>
          <w:sz w:val="28"/>
          <w:szCs w:val="28"/>
          <w:rtl/>
          <w:lang w:val="en-US" w:eastAsia="uz-Latn-UZ"/>
        </w:rPr>
        <w:t>وهي</w:t>
      </w:r>
      <w:r w:rsidR="00D32E22" w:rsidRPr="0038264A">
        <w:rPr>
          <w:rFonts w:asciiTheme="majorBidi" w:eastAsia="Times New Roman" w:hAnsiTheme="majorBidi" w:cstheme="majorBidi"/>
          <w:color w:val="222222"/>
          <w:sz w:val="28"/>
          <w:szCs w:val="28"/>
          <w:rtl/>
          <w:lang w:val="en-US" w:eastAsia="uz-Latn-UZ"/>
        </w:rPr>
        <w:t xml:space="preserve"> عبارة عن قدرة التنظيم على رد الفعل السريع للتغييرات والتشويشات في السوق لكسب الافضلية في التنافس.</w:t>
      </w:r>
    </w:p>
    <w:p w:rsidR="00D32E22" w:rsidRPr="0038264A" w:rsidRDefault="0038264A" w:rsidP="00145AF2">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bidi="he-IL"/>
        </w:rPr>
      </w:pPr>
      <w:r>
        <w:rPr>
          <w:rFonts w:asciiTheme="majorBidi" w:eastAsia="Times New Roman" w:hAnsiTheme="majorBidi" w:cstheme="majorBidi" w:hint="cs"/>
          <w:color w:val="222222"/>
          <w:sz w:val="28"/>
          <w:szCs w:val="28"/>
          <w:rtl/>
          <w:lang w:val="en-US" w:eastAsia="uz-Latn-UZ"/>
        </w:rPr>
        <w:t xml:space="preserve">وهي مصطلح </w:t>
      </w:r>
      <w:r w:rsidR="00145AF2">
        <w:rPr>
          <w:rFonts w:asciiTheme="majorBidi" w:eastAsia="Times New Roman" w:hAnsiTheme="majorBidi" w:cstheme="majorBidi" w:hint="cs"/>
          <w:color w:val="222222"/>
          <w:sz w:val="28"/>
          <w:szCs w:val="28"/>
          <w:rtl/>
          <w:lang w:val="en-US" w:eastAsia="uz-Latn-UZ"/>
        </w:rPr>
        <w:t>ي</w:t>
      </w:r>
      <w:r w:rsidR="00D32E22" w:rsidRPr="0038264A">
        <w:rPr>
          <w:rFonts w:asciiTheme="majorBidi" w:eastAsia="Times New Roman" w:hAnsiTheme="majorBidi" w:cstheme="majorBidi"/>
          <w:color w:val="222222"/>
          <w:sz w:val="28"/>
          <w:szCs w:val="28"/>
          <w:rtl/>
          <w:lang w:val="en-US" w:eastAsia="uz-Latn-UZ"/>
        </w:rPr>
        <w:t>دم</w:t>
      </w:r>
      <w:r w:rsidR="006F2DF3" w:rsidRPr="0038264A">
        <w:rPr>
          <w:rFonts w:asciiTheme="majorBidi" w:eastAsia="Times New Roman" w:hAnsiTheme="majorBidi" w:cstheme="majorBidi"/>
          <w:color w:val="222222"/>
          <w:sz w:val="28"/>
          <w:szCs w:val="28"/>
          <w:rtl/>
          <w:lang w:val="en-US" w:eastAsia="uz-Latn-UZ"/>
        </w:rPr>
        <w:t>ج بين المصطلحات " خفة الحركة الاستراتيجية</w:t>
      </w:r>
      <w:r w:rsidR="006F2DF3" w:rsidRPr="0038264A">
        <w:rPr>
          <w:rFonts w:asciiTheme="majorBidi" w:eastAsia="Times New Roman" w:hAnsiTheme="majorBidi" w:cstheme="majorBidi"/>
          <w:color w:val="222222"/>
          <w:sz w:val="28"/>
          <w:szCs w:val="28"/>
          <w:rtl/>
          <w:lang w:val="en-US" w:eastAsia="uz-Latn-UZ" w:bidi="he-IL"/>
        </w:rPr>
        <w:t xml:space="preserve">  זריזות אסטרטגית- </w:t>
      </w:r>
      <w:r w:rsidR="006F2DF3" w:rsidRPr="0038264A">
        <w:rPr>
          <w:rFonts w:asciiTheme="majorBidi" w:eastAsia="Times New Roman" w:hAnsiTheme="majorBidi" w:cstheme="majorBidi"/>
          <w:color w:val="222222"/>
          <w:sz w:val="28"/>
          <w:szCs w:val="28"/>
          <w:rtl/>
          <w:lang w:val="en-US" w:eastAsia="uz-Latn-UZ"/>
        </w:rPr>
        <w:t xml:space="preserve">  وبين </w:t>
      </w:r>
      <w:r w:rsidR="006F2DF3" w:rsidRPr="0038264A">
        <w:rPr>
          <w:rFonts w:asciiTheme="majorBidi" w:eastAsia="Times New Roman" w:hAnsiTheme="majorBidi" w:cstheme="majorBidi"/>
          <w:color w:val="222222"/>
          <w:sz w:val="28"/>
          <w:szCs w:val="28"/>
          <w:rtl/>
          <w:lang w:val="en-US" w:eastAsia="uz-Latn-UZ" w:bidi="he-IL"/>
        </w:rPr>
        <w:t xml:space="preserve">" </w:t>
      </w:r>
      <w:r w:rsidR="006F2DF3" w:rsidRPr="0038264A">
        <w:rPr>
          <w:rFonts w:asciiTheme="majorBidi" w:eastAsia="Times New Roman" w:hAnsiTheme="majorBidi" w:cstheme="majorBidi"/>
          <w:color w:val="222222"/>
          <w:sz w:val="28"/>
          <w:szCs w:val="28"/>
          <w:rtl/>
          <w:lang w:val="en-US" w:eastAsia="uz-Latn-UZ"/>
        </w:rPr>
        <w:t xml:space="preserve">المرونة </w:t>
      </w:r>
      <w:r w:rsidR="006F2DF3" w:rsidRPr="0038264A">
        <w:rPr>
          <w:rFonts w:asciiTheme="majorBidi" w:eastAsia="Times New Roman" w:hAnsiTheme="majorBidi" w:cstheme="majorBidi"/>
          <w:color w:val="222222"/>
          <w:sz w:val="28"/>
          <w:szCs w:val="28"/>
          <w:rtl/>
          <w:lang w:val="en-US" w:eastAsia="uz-Latn-UZ" w:bidi="he-IL"/>
        </w:rPr>
        <w:t>גמישות".</w:t>
      </w:r>
    </w:p>
    <w:p w:rsidR="006F2DF3" w:rsidRPr="00145AF2" w:rsidRDefault="006F2DF3" w:rsidP="00910202">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r w:rsidRPr="00145AF2">
        <w:rPr>
          <w:rFonts w:asciiTheme="majorBidi" w:eastAsia="Times New Roman" w:hAnsiTheme="majorBidi" w:cstheme="majorBidi"/>
          <w:color w:val="222222"/>
          <w:sz w:val="28"/>
          <w:szCs w:val="28"/>
          <w:rtl/>
          <w:lang w:val="en-US" w:eastAsia="uz-Latn-UZ"/>
        </w:rPr>
        <w:t xml:space="preserve">ظهر مصطلح </w:t>
      </w:r>
      <w:r w:rsidR="00145AF2">
        <w:rPr>
          <w:rFonts w:asciiTheme="majorBidi" w:eastAsia="Times New Roman" w:hAnsiTheme="majorBidi" w:cstheme="majorBidi" w:hint="cs"/>
          <w:color w:val="222222"/>
          <w:sz w:val="28"/>
          <w:szCs w:val="28"/>
          <w:rtl/>
          <w:lang w:val="en-US" w:eastAsia="uz-Latn-UZ"/>
        </w:rPr>
        <w:t>"الرشاقة"</w:t>
      </w:r>
      <w:r w:rsidRPr="00145AF2">
        <w:rPr>
          <w:rFonts w:asciiTheme="majorBidi" w:eastAsia="Times New Roman" w:hAnsiTheme="majorBidi" w:cstheme="majorBidi"/>
          <w:color w:val="222222"/>
          <w:sz w:val="28"/>
          <w:szCs w:val="28"/>
          <w:rtl/>
          <w:lang w:val="en-US" w:eastAsia="uz-Latn-UZ"/>
        </w:rPr>
        <w:t xml:space="preserve"> بسبب الصعوبة لدى التنظيمات </w:t>
      </w:r>
      <w:r w:rsidR="00145AF2">
        <w:rPr>
          <w:rFonts w:asciiTheme="majorBidi" w:eastAsia="Times New Roman" w:hAnsiTheme="majorBidi" w:cstheme="majorBidi" w:hint="cs"/>
          <w:color w:val="222222"/>
          <w:sz w:val="28"/>
          <w:szCs w:val="28"/>
          <w:rtl/>
          <w:lang w:val="en-US" w:eastAsia="uz-Latn-UZ"/>
        </w:rPr>
        <w:t>في التعامل مع المحيط التجاري المعقد والمتغير الذي تتواجد فيه.</w:t>
      </w:r>
      <w:r w:rsidRPr="00145AF2">
        <w:rPr>
          <w:rFonts w:asciiTheme="majorBidi" w:eastAsia="Times New Roman" w:hAnsiTheme="majorBidi" w:cstheme="majorBidi"/>
          <w:color w:val="222222"/>
          <w:sz w:val="28"/>
          <w:szCs w:val="28"/>
          <w:rtl/>
          <w:lang w:val="en-US" w:eastAsia="uz-Latn-UZ"/>
        </w:rPr>
        <w:t xml:space="preserve"> </w:t>
      </w:r>
      <w:r w:rsidR="00145AF2">
        <w:rPr>
          <w:rFonts w:asciiTheme="majorBidi" w:eastAsia="Times New Roman" w:hAnsiTheme="majorBidi" w:cstheme="majorBidi" w:hint="cs"/>
          <w:color w:val="222222"/>
          <w:sz w:val="28"/>
          <w:szCs w:val="28"/>
          <w:rtl/>
          <w:lang w:val="en-US" w:eastAsia="uz-Latn-UZ"/>
        </w:rPr>
        <w:t>و</w:t>
      </w:r>
      <w:r w:rsidR="00910202">
        <w:rPr>
          <w:rFonts w:asciiTheme="majorBidi" w:eastAsia="Times New Roman" w:hAnsiTheme="majorBidi" w:cstheme="majorBidi" w:hint="cs"/>
          <w:color w:val="222222"/>
          <w:sz w:val="28"/>
          <w:szCs w:val="28"/>
          <w:rtl/>
          <w:lang w:val="en-US" w:eastAsia="uz-Latn-UZ"/>
        </w:rPr>
        <w:t xml:space="preserve">هو مصطلح </w:t>
      </w:r>
      <w:r w:rsidR="00145AF2">
        <w:rPr>
          <w:rFonts w:asciiTheme="majorBidi" w:eastAsia="Times New Roman" w:hAnsiTheme="majorBidi" w:cstheme="majorBidi" w:hint="cs"/>
          <w:color w:val="222222"/>
          <w:sz w:val="28"/>
          <w:szCs w:val="28"/>
          <w:rtl/>
          <w:lang w:val="en-US" w:eastAsia="uz-Latn-UZ"/>
        </w:rPr>
        <w:t xml:space="preserve"> </w:t>
      </w:r>
      <w:r w:rsidR="00910202">
        <w:rPr>
          <w:rFonts w:asciiTheme="majorBidi" w:eastAsia="Times New Roman" w:hAnsiTheme="majorBidi" w:cstheme="majorBidi" w:hint="cs"/>
          <w:color w:val="222222"/>
          <w:sz w:val="28"/>
          <w:szCs w:val="28"/>
          <w:rtl/>
          <w:lang w:val="en-US" w:eastAsia="uz-Latn-UZ"/>
        </w:rPr>
        <w:t>ي</w:t>
      </w:r>
      <w:r w:rsidR="00145AF2">
        <w:rPr>
          <w:rFonts w:asciiTheme="majorBidi" w:eastAsia="Times New Roman" w:hAnsiTheme="majorBidi" w:cstheme="majorBidi" w:hint="cs"/>
          <w:color w:val="222222"/>
          <w:sz w:val="28"/>
          <w:szCs w:val="28"/>
          <w:rtl/>
          <w:lang w:val="en-US" w:eastAsia="uz-Latn-UZ"/>
        </w:rPr>
        <w:t>مثل</w:t>
      </w:r>
      <w:r w:rsidRPr="00145AF2">
        <w:rPr>
          <w:rFonts w:asciiTheme="majorBidi" w:eastAsia="Times New Roman" w:hAnsiTheme="majorBidi" w:cstheme="majorBidi"/>
          <w:color w:val="222222"/>
          <w:sz w:val="28"/>
          <w:szCs w:val="28"/>
          <w:rtl/>
          <w:lang w:val="en-US" w:eastAsia="uz-Latn-UZ"/>
        </w:rPr>
        <w:t xml:space="preserve"> حاجة التنظيمات للعمل بسرعة وبمرونة والتكييف مع تغييرات السوق.  </w:t>
      </w:r>
      <w:r w:rsidR="00145AF2">
        <w:rPr>
          <w:rFonts w:asciiTheme="majorBidi" w:eastAsia="Times New Roman" w:hAnsiTheme="majorBidi" w:cstheme="majorBidi" w:hint="cs"/>
          <w:color w:val="222222"/>
          <w:sz w:val="28"/>
          <w:szCs w:val="28"/>
          <w:rtl/>
          <w:lang w:val="en-US" w:eastAsia="uz-Latn-UZ"/>
        </w:rPr>
        <w:t xml:space="preserve">بدات </w:t>
      </w:r>
      <w:r w:rsidR="00910202">
        <w:rPr>
          <w:rFonts w:asciiTheme="majorBidi" w:eastAsia="Times New Roman" w:hAnsiTheme="majorBidi" w:cstheme="majorBidi" w:hint="cs"/>
          <w:color w:val="222222"/>
          <w:sz w:val="28"/>
          <w:szCs w:val="28"/>
          <w:rtl/>
          <w:lang w:val="en-US" w:eastAsia="uz-Latn-UZ"/>
        </w:rPr>
        <w:t xml:space="preserve">منهجية "الرشاقة" </w:t>
      </w:r>
      <w:r w:rsidR="00145AF2">
        <w:rPr>
          <w:rFonts w:asciiTheme="majorBidi" w:eastAsia="Times New Roman" w:hAnsiTheme="majorBidi" w:cstheme="majorBidi" w:hint="cs"/>
          <w:color w:val="222222"/>
          <w:sz w:val="28"/>
          <w:szCs w:val="28"/>
          <w:rtl/>
          <w:lang w:val="en-US" w:eastAsia="uz-Latn-UZ"/>
        </w:rPr>
        <w:t>كطريقة ادارية في شركات البرمجة بمجال الحاسوب ثم انتقلت للتنظيمات الاخرى</w:t>
      </w:r>
      <w:r w:rsidRPr="00145AF2">
        <w:rPr>
          <w:rFonts w:asciiTheme="majorBidi" w:eastAsia="Times New Roman" w:hAnsiTheme="majorBidi" w:cstheme="majorBidi"/>
          <w:color w:val="222222"/>
          <w:sz w:val="28"/>
          <w:szCs w:val="28"/>
          <w:rtl/>
          <w:lang w:val="en-US" w:eastAsia="uz-Latn-UZ"/>
        </w:rPr>
        <w:t>.</w:t>
      </w:r>
    </w:p>
    <w:p w:rsidR="00985FE1" w:rsidRPr="00145AF2" w:rsidRDefault="00985FE1" w:rsidP="00780069">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r w:rsidRPr="00145AF2">
        <w:rPr>
          <w:rFonts w:asciiTheme="majorBidi" w:eastAsia="Times New Roman" w:hAnsiTheme="majorBidi" w:cstheme="majorBidi"/>
          <w:color w:val="222222"/>
          <w:sz w:val="28"/>
          <w:szCs w:val="28"/>
          <w:rtl/>
          <w:lang w:val="en-US" w:eastAsia="uz-Latn-UZ"/>
        </w:rPr>
        <w:t xml:space="preserve"> </w:t>
      </w:r>
      <w:r w:rsidR="00145AF2">
        <w:rPr>
          <w:rFonts w:asciiTheme="majorBidi" w:eastAsia="Times New Roman" w:hAnsiTheme="majorBidi" w:cstheme="majorBidi" w:hint="cs"/>
          <w:color w:val="222222"/>
          <w:sz w:val="28"/>
          <w:szCs w:val="28"/>
          <w:rtl/>
          <w:lang w:val="en-US" w:eastAsia="uz-Latn-UZ"/>
        </w:rPr>
        <w:t>وهي تميز</w:t>
      </w:r>
      <w:r w:rsidRPr="00145AF2">
        <w:rPr>
          <w:rFonts w:asciiTheme="majorBidi" w:eastAsia="Times New Roman" w:hAnsiTheme="majorBidi" w:cstheme="majorBidi"/>
          <w:color w:val="222222"/>
          <w:sz w:val="28"/>
          <w:szCs w:val="28"/>
          <w:rtl/>
          <w:lang w:val="en-US" w:eastAsia="uz-Latn-UZ"/>
        </w:rPr>
        <w:t xml:space="preserve"> التنظيم </w:t>
      </w:r>
      <w:r w:rsidR="00780069">
        <w:rPr>
          <w:rFonts w:asciiTheme="majorBidi" w:eastAsia="Times New Roman" w:hAnsiTheme="majorBidi" w:cstheme="majorBidi" w:hint="cs"/>
          <w:color w:val="222222"/>
          <w:sz w:val="28"/>
          <w:szCs w:val="28"/>
          <w:rtl/>
          <w:lang w:val="en-US" w:eastAsia="uz-Latn-UZ"/>
        </w:rPr>
        <w:t>المرن</w:t>
      </w:r>
      <w:r w:rsidR="00910202">
        <w:rPr>
          <w:rFonts w:asciiTheme="majorBidi" w:eastAsia="Times New Roman" w:hAnsiTheme="majorBidi" w:cstheme="majorBidi" w:hint="cs"/>
          <w:color w:val="222222"/>
          <w:sz w:val="28"/>
          <w:szCs w:val="28"/>
          <w:rtl/>
          <w:lang w:val="en-US" w:eastAsia="uz-Latn-UZ"/>
        </w:rPr>
        <w:t>،</w:t>
      </w:r>
      <w:r w:rsidR="00780069">
        <w:rPr>
          <w:rFonts w:asciiTheme="majorBidi" w:eastAsia="Times New Roman" w:hAnsiTheme="majorBidi" w:cstheme="majorBidi" w:hint="cs"/>
          <w:color w:val="222222"/>
          <w:sz w:val="28"/>
          <w:szCs w:val="28"/>
          <w:rtl/>
          <w:lang w:val="en-US" w:eastAsia="uz-Latn-UZ"/>
        </w:rPr>
        <w:t xml:space="preserve"> ولكي تنجح </w:t>
      </w:r>
      <w:r w:rsidR="00910202">
        <w:rPr>
          <w:rFonts w:asciiTheme="majorBidi" w:eastAsia="Times New Roman" w:hAnsiTheme="majorBidi" w:cstheme="majorBidi" w:hint="cs"/>
          <w:color w:val="222222"/>
          <w:sz w:val="28"/>
          <w:szCs w:val="28"/>
          <w:rtl/>
          <w:lang w:val="en-US" w:eastAsia="uz-Latn-UZ"/>
        </w:rPr>
        <w:t xml:space="preserve">هذه المنهجية </w:t>
      </w:r>
      <w:r w:rsidR="00780069">
        <w:rPr>
          <w:rFonts w:asciiTheme="majorBidi" w:eastAsia="Times New Roman" w:hAnsiTheme="majorBidi" w:cstheme="majorBidi" w:hint="cs"/>
          <w:color w:val="222222"/>
          <w:sz w:val="28"/>
          <w:szCs w:val="28"/>
          <w:rtl/>
          <w:lang w:val="en-US" w:eastAsia="uz-Latn-UZ"/>
        </w:rPr>
        <w:t>يجب تطبيق مبادئها على كل طواقم العمل وفي كل التنظيم.</w:t>
      </w:r>
    </w:p>
    <w:p w:rsidR="00304196" w:rsidRDefault="00FF0A07" w:rsidP="00010CF2">
      <w:pPr>
        <w:shd w:val="clear" w:color="auto" w:fill="FFFFFF"/>
        <w:bidi/>
        <w:spacing w:before="120" w:after="120" w:line="360" w:lineRule="auto"/>
        <w:rPr>
          <w:rFonts w:ascii="Arial" w:eastAsia="Times New Roman" w:hAnsi="Arial" w:cs="Arial"/>
          <w:color w:val="222222"/>
          <w:sz w:val="28"/>
          <w:szCs w:val="28"/>
          <w:rtl/>
          <w:lang w:val="en-US" w:eastAsia="uz-Latn-UZ"/>
        </w:rPr>
      </w:pPr>
      <w:r>
        <w:rPr>
          <w:rFonts w:ascii="Arial" w:eastAsia="Times New Roman" w:hAnsi="Arial" w:cs="Arial" w:hint="cs"/>
          <w:color w:val="222222"/>
          <w:sz w:val="28"/>
          <w:szCs w:val="28"/>
          <w:rtl/>
          <w:lang w:val="en-US" w:eastAsia="uz-Latn-UZ"/>
        </w:rPr>
        <w:lastRenderedPageBreak/>
        <w:t xml:space="preserve">ان </w:t>
      </w:r>
      <w:r w:rsidR="00985FE1">
        <w:rPr>
          <w:rFonts w:ascii="Arial" w:eastAsia="Times New Roman" w:hAnsi="Arial" w:cs="Arial" w:hint="cs"/>
          <w:color w:val="222222"/>
          <w:sz w:val="28"/>
          <w:szCs w:val="28"/>
          <w:rtl/>
          <w:lang w:val="en-US" w:eastAsia="uz-Latn-UZ"/>
        </w:rPr>
        <w:t xml:space="preserve">أعضاء </w:t>
      </w:r>
      <w:r w:rsidR="00780069">
        <w:rPr>
          <w:rFonts w:ascii="Arial" w:eastAsia="Times New Roman" w:hAnsi="Arial" w:cs="Arial" w:hint="cs"/>
          <w:color w:val="222222"/>
          <w:sz w:val="28"/>
          <w:szCs w:val="28"/>
          <w:rtl/>
          <w:lang w:val="en-US" w:eastAsia="uz-Latn-UZ"/>
        </w:rPr>
        <w:t>الطواقم في المنهجية الرشيقة يعملون بتعاون وتنسيق تام،</w:t>
      </w:r>
      <w:r w:rsidR="00985FE1">
        <w:rPr>
          <w:rFonts w:ascii="Arial" w:eastAsia="Times New Roman" w:hAnsi="Arial" w:cs="Arial" w:hint="cs"/>
          <w:color w:val="222222"/>
          <w:sz w:val="28"/>
          <w:szCs w:val="28"/>
          <w:rtl/>
          <w:lang w:val="en-US" w:eastAsia="uz-Latn-UZ"/>
        </w:rPr>
        <w:t xml:space="preserve"> لهم هدف مشترك, </w:t>
      </w:r>
      <w:r w:rsidR="00780069">
        <w:rPr>
          <w:rFonts w:ascii="Arial" w:eastAsia="Times New Roman" w:hAnsi="Arial" w:cs="Arial" w:hint="cs"/>
          <w:color w:val="222222"/>
          <w:sz w:val="28"/>
          <w:szCs w:val="28"/>
          <w:rtl/>
          <w:lang w:val="en-US" w:eastAsia="uz-Latn-UZ"/>
        </w:rPr>
        <w:t xml:space="preserve">يشاركون المعلومات فيما بينهم،يتواصلون دائما، يعرفون الصوره العامة ولكنهم مركزون في </w:t>
      </w:r>
      <w:r w:rsidR="00985FE1">
        <w:rPr>
          <w:rFonts w:ascii="Arial" w:eastAsia="Times New Roman" w:hAnsi="Arial" w:cs="Arial" w:hint="cs"/>
          <w:color w:val="222222"/>
          <w:sz w:val="28"/>
          <w:szCs w:val="28"/>
          <w:rtl/>
          <w:lang w:val="en-US" w:eastAsia="uz-Latn-UZ"/>
        </w:rPr>
        <w:t xml:space="preserve"> مهامه</w:t>
      </w:r>
      <w:r w:rsidR="00780069">
        <w:rPr>
          <w:rFonts w:ascii="Arial" w:eastAsia="Times New Roman" w:hAnsi="Arial" w:cs="Arial" w:hint="cs"/>
          <w:color w:val="222222"/>
          <w:sz w:val="28"/>
          <w:szCs w:val="28"/>
          <w:rtl/>
          <w:lang w:val="en-US" w:eastAsia="uz-Latn-UZ"/>
        </w:rPr>
        <w:t>م ويعملون بشفافية ومن اجل التحسين الدائم.</w:t>
      </w:r>
    </w:p>
    <w:p w:rsidR="00985FE1" w:rsidRPr="0043205A" w:rsidRDefault="00E462AD" w:rsidP="00C64CB7">
      <w:pPr>
        <w:shd w:val="clear" w:color="auto" w:fill="FFFFFF"/>
        <w:bidi/>
        <w:spacing w:before="120" w:after="120" w:line="360" w:lineRule="auto"/>
        <w:rPr>
          <w:rFonts w:asciiTheme="majorBidi" w:eastAsia="Times New Roman" w:hAnsiTheme="majorBidi" w:cstheme="majorBidi" w:hint="cs"/>
          <w:color w:val="222222"/>
          <w:sz w:val="28"/>
          <w:szCs w:val="28"/>
          <w:u w:val="single"/>
          <w:rtl/>
          <w:lang w:val="en-US" w:eastAsia="uz-Latn-UZ" w:bidi="ar-LB"/>
        </w:rPr>
      </w:pPr>
      <w:r w:rsidRPr="0043205A">
        <w:rPr>
          <w:rFonts w:asciiTheme="majorBidi" w:eastAsia="Times New Roman" w:hAnsiTheme="majorBidi" w:cstheme="majorBidi"/>
          <w:color w:val="222222"/>
          <w:sz w:val="28"/>
          <w:szCs w:val="28"/>
          <w:u w:val="single"/>
          <w:rtl/>
          <w:lang w:val="en-US" w:eastAsia="uz-Latn-UZ"/>
        </w:rPr>
        <w:t>ا</w:t>
      </w:r>
      <w:r w:rsidR="00C64CB7" w:rsidRPr="0043205A">
        <w:rPr>
          <w:rFonts w:asciiTheme="majorBidi" w:eastAsia="Times New Roman" w:hAnsiTheme="majorBidi" w:cstheme="majorBidi" w:hint="cs"/>
          <w:color w:val="222222"/>
          <w:sz w:val="28"/>
          <w:szCs w:val="28"/>
          <w:u w:val="single"/>
          <w:rtl/>
          <w:lang w:val="en-US" w:eastAsia="uz-Latn-UZ"/>
        </w:rPr>
        <w:t>التجدد</w:t>
      </w:r>
      <w:r w:rsidRPr="0043205A">
        <w:rPr>
          <w:rFonts w:asciiTheme="majorBidi" w:eastAsia="Times New Roman" w:hAnsiTheme="majorBidi" w:cstheme="majorBidi"/>
          <w:color w:val="222222"/>
          <w:sz w:val="28"/>
          <w:szCs w:val="28"/>
          <w:u w:val="single"/>
          <w:rtl/>
          <w:lang w:val="en-US" w:eastAsia="uz-Latn-UZ"/>
        </w:rPr>
        <w:t xml:space="preserve"> التنظيمي </w:t>
      </w:r>
      <w:r w:rsidRPr="0043205A">
        <w:rPr>
          <w:rFonts w:asciiTheme="majorBidi" w:eastAsia="Times New Roman" w:hAnsiTheme="majorBidi" w:cstheme="majorBidi"/>
          <w:color w:val="222222"/>
          <w:sz w:val="28"/>
          <w:szCs w:val="28"/>
          <w:u w:val="single"/>
          <w:rtl/>
          <w:lang w:val="en-US" w:eastAsia="uz-Latn-UZ" w:bidi="he-IL"/>
        </w:rPr>
        <w:t>חדשנות ארגונית</w:t>
      </w:r>
      <w:r w:rsidR="0079256D">
        <w:rPr>
          <w:rFonts w:asciiTheme="majorBidi" w:eastAsia="Times New Roman" w:hAnsiTheme="majorBidi" w:cstheme="majorBidi" w:hint="cs"/>
          <w:color w:val="222222"/>
          <w:sz w:val="28"/>
          <w:szCs w:val="28"/>
          <w:u w:val="single"/>
          <w:rtl/>
          <w:lang w:val="en-US" w:eastAsia="uz-Latn-UZ" w:bidi="ar-LB"/>
        </w:rPr>
        <w:t>(6.4.2)</w:t>
      </w:r>
    </w:p>
    <w:p w:rsidR="00092CD8" w:rsidRDefault="0043205A" w:rsidP="00092CD8">
      <w:pPr>
        <w:shd w:val="clear" w:color="auto" w:fill="FFFFFF"/>
        <w:bidi/>
        <w:spacing w:before="120" w:after="120" w:line="360" w:lineRule="auto"/>
        <w:rPr>
          <w:rFonts w:ascii="Arial" w:eastAsia="Times New Roman" w:hAnsi="Arial" w:cs="Arial" w:hint="cs"/>
          <w:color w:val="222222"/>
          <w:sz w:val="28"/>
          <w:szCs w:val="28"/>
          <w:rtl/>
          <w:lang w:val="en-US" w:eastAsia="uz-Latn-UZ"/>
        </w:rPr>
      </w:pPr>
      <w:r>
        <w:rPr>
          <w:rFonts w:ascii="Arial" w:eastAsia="Times New Roman" w:hAnsi="Arial" w:cs="Arial" w:hint="cs"/>
          <w:color w:val="222222"/>
          <w:sz w:val="28"/>
          <w:szCs w:val="28"/>
          <w:rtl/>
          <w:lang w:val="en-US" w:eastAsia="uz-Latn-UZ"/>
        </w:rPr>
        <w:t>التجدد هو مسار عام من جمع الافكار/ زرعها/ ثم انشاء مبادرات منها. نجد بكل شركة مسارات مختلفة من التجدد وفقا لاهدافها، احتياجاتها، وضعها الاقتصادي والحلبة التي تعمل بها، التكنولوجيا وغيرها من العوامل</w:t>
      </w:r>
      <w:r w:rsidR="007F388F">
        <w:rPr>
          <w:rFonts w:ascii="Arial" w:eastAsia="Times New Roman" w:hAnsi="Arial" w:cs="Arial" w:hint="cs"/>
          <w:color w:val="222222"/>
          <w:sz w:val="28"/>
          <w:szCs w:val="28"/>
          <w:rtl/>
          <w:lang w:val="en-US" w:eastAsia="uz-Latn-UZ"/>
        </w:rPr>
        <w:t>.</w:t>
      </w:r>
    </w:p>
    <w:p w:rsidR="007F388F" w:rsidRDefault="007F388F" w:rsidP="007F388F">
      <w:pPr>
        <w:shd w:val="clear" w:color="auto" w:fill="FFFFFF"/>
        <w:bidi/>
        <w:spacing w:before="120" w:after="120" w:line="360" w:lineRule="auto"/>
        <w:rPr>
          <w:rFonts w:ascii="Arial" w:eastAsia="Times New Roman" w:hAnsi="Arial" w:cs="Arial"/>
          <w:color w:val="222222"/>
          <w:sz w:val="28"/>
          <w:szCs w:val="28"/>
          <w:rtl/>
          <w:lang w:val="en-US" w:eastAsia="uz-Latn-UZ"/>
        </w:rPr>
      </w:pPr>
      <w:r>
        <w:rPr>
          <w:rFonts w:ascii="Arial" w:eastAsia="Times New Roman" w:hAnsi="Arial" w:cs="Arial" w:hint="cs"/>
          <w:color w:val="222222"/>
          <w:sz w:val="28"/>
          <w:szCs w:val="28"/>
          <w:rtl/>
          <w:lang w:val="en-US" w:eastAsia="uz-Latn-UZ"/>
        </w:rPr>
        <w:t>التجدد في التنظيم ناتج عن التحسين الدائم فيه والهدف منه هو تغيير قواعد اللعبة في السوق، ولا ينبع التجدد من اجراء بحث لاحتياجات الزبائن وانما من العقول المبدعة للعاماين.</w:t>
      </w:r>
    </w:p>
    <w:p w:rsidR="00092CD8" w:rsidRPr="00C64CB7" w:rsidRDefault="00092CD8" w:rsidP="007F388F">
      <w:pPr>
        <w:shd w:val="clear" w:color="auto" w:fill="FFFFFF"/>
        <w:bidi/>
        <w:spacing w:before="120" w:after="120" w:line="360" w:lineRule="auto"/>
        <w:rPr>
          <w:rFonts w:asciiTheme="majorBidi" w:eastAsia="Times New Roman" w:hAnsiTheme="majorBidi" w:cstheme="majorBidi"/>
          <w:color w:val="222222"/>
          <w:sz w:val="28"/>
          <w:szCs w:val="28"/>
          <w:u w:val="single"/>
          <w:rtl/>
          <w:lang w:val="en-US" w:eastAsia="uz-Latn-UZ"/>
        </w:rPr>
      </w:pPr>
      <w:r w:rsidRPr="00C64CB7">
        <w:rPr>
          <w:rFonts w:asciiTheme="majorBidi" w:eastAsia="Times New Roman" w:hAnsiTheme="majorBidi" w:cstheme="majorBidi"/>
          <w:color w:val="222222"/>
          <w:sz w:val="28"/>
          <w:szCs w:val="28"/>
          <w:u w:val="single"/>
          <w:rtl/>
          <w:lang w:val="en-US" w:eastAsia="uz-Latn-UZ"/>
        </w:rPr>
        <w:t xml:space="preserve">عوامل </w:t>
      </w:r>
      <w:r w:rsidR="009A2389" w:rsidRPr="00C64CB7">
        <w:rPr>
          <w:rFonts w:asciiTheme="majorBidi" w:eastAsia="Times New Roman" w:hAnsiTheme="majorBidi" w:cstheme="majorBidi"/>
          <w:color w:val="222222"/>
          <w:sz w:val="28"/>
          <w:szCs w:val="28"/>
          <w:u w:val="single"/>
          <w:rtl/>
          <w:lang w:val="en-US" w:eastAsia="uz-Latn-UZ"/>
        </w:rPr>
        <w:t>في المناخ التنظيمي تساعد على  ت</w:t>
      </w:r>
      <w:r w:rsidRPr="00C64CB7">
        <w:rPr>
          <w:rFonts w:asciiTheme="majorBidi" w:eastAsia="Times New Roman" w:hAnsiTheme="majorBidi" w:cstheme="majorBidi"/>
          <w:color w:val="222222"/>
          <w:sz w:val="28"/>
          <w:szCs w:val="28"/>
          <w:u w:val="single"/>
          <w:rtl/>
          <w:lang w:val="en-US" w:eastAsia="uz-Latn-UZ"/>
        </w:rPr>
        <w:t>طوير ا</w:t>
      </w:r>
      <w:r w:rsidR="00C64CB7">
        <w:rPr>
          <w:rFonts w:asciiTheme="majorBidi" w:eastAsia="Times New Roman" w:hAnsiTheme="majorBidi" w:cstheme="majorBidi" w:hint="cs"/>
          <w:color w:val="222222"/>
          <w:sz w:val="28"/>
          <w:szCs w:val="28"/>
          <w:u w:val="single"/>
          <w:rtl/>
          <w:lang w:val="en-US" w:eastAsia="uz-Latn-UZ"/>
        </w:rPr>
        <w:t>لابداع</w:t>
      </w:r>
      <w:r w:rsidRPr="00C64CB7">
        <w:rPr>
          <w:rFonts w:asciiTheme="majorBidi" w:eastAsia="Times New Roman" w:hAnsiTheme="majorBidi" w:cstheme="majorBidi"/>
          <w:color w:val="222222"/>
          <w:sz w:val="28"/>
          <w:szCs w:val="28"/>
          <w:u w:val="single"/>
          <w:rtl/>
          <w:lang w:val="en-US" w:eastAsia="uz-Latn-UZ"/>
        </w:rPr>
        <w:t xml:space="preserve"> </w:t>
      </w:r>
      <w:r w:rsidR="009A2389" w:rsidRPr="00C64CB7">
        <w:rPr>
          <w:rFonts w:asciiTheme="majorBidi" w:eastAsia="Times New Roman" w:hAnsiTheme="majorBidi" w:cstheme="majorBidi"/>
          <w:color w:val="222222"/>
          <w:sz w:val="28"/>
          <w:szCs w:val="28"/>
          <w:u w:val="single"/>
          <w:rtl/>
          <w:lang w:val="en-US" w:eastAsia="uz-Latn-UZ"/>
        </w:rPr>
        <w:t>:</w:t>
      </w:r>
    </w:p>
    <w:p w:rsidR="009A2389" w:rsidRDefault="009A2389" w:rsidP="0043205A">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sidRPr="009A2389">
        <w:rPr>
          <w:rFonts w:ascii="Arial" w:eastAsia="Times New Roman" w:hAnsi="Arial" w:cs="Arial" w:hint="cs"/>
          <w:color w:val="222222"/>
          <w:sz w:val="28"/>
          <w:szCs w:val="28"/>
          <w:rtl/>
          <w:lang w:val="en-US" w:eastAsia="uz-Latn-UZ"/>
        </w:rPr>
        <w:t xml:space="preserve">الايمان القوي </w:t>
      </w:r>
      <w:r w:rsidR="0043205A">
        <w:rPr>
          <w:rFonts w:ascii="Arial" w:eastAsia="Times New Roman" w:hAnsi="Arial" w:cs="Arial" w:hint="cs"/>
          <w:color w:val="222222"/>
          <w:sz w:val="28"/>
          <w:szCs w:val="28"/>
          <w:rtl/>
          <w:lang w:val="en-US" w:eastAsia="uz-Latn-UZ"/>
        </w:rPr>
        <w:t>باهمية</w:t>
      </w:r>
      <w:r w:rsidRPr="009A2389">
        <w:rPr>
          <w:rFonts w:ascii="Arial" w:eastAsia="Times New Roman" w:hAnsi="Arial" w:cs="Arial" w:hint="cs"/>
          <w:color w:val="222222"/>
          <w:sz w:val="28"/>
          <w:szCs w:val="28"/>
          <w:rtl/>
          <w:lang w:val="en-US" w:eastAsia="uz-Latn-UZ"/>
        </w:rPr>
        <w:t xml:space="preserve"> </w:t>
      </w:r>
      <w:r w:rsidR="00C64CB7">
        <w:rPr>
          <w:rFonts w:ascii="Arial" w:eastAsia="Times New Roman" w:hAnsi="Arial" w:cs="Arial" w:hint="cs"/>
          <w:color w:val="222222"/>
          <w:sz w:val="28"/>
          <w:szCs w:val="28"/>
          <w:rtl/>
          <w:lang w:val="en-US" w:eastAsia="uz-Latn-UZ"/>
        </w:rPr>
        <w:t>التجدد</w:t>
      </w:r>
      <w:r w:rsidRPr="009A2389">
        <w:rPr>
          <w:rFonts w:ascii="Arial" w:eastAsia="Times New Roman" w:hAnsi="Arial" w:cs="Arial" w:hint="cs"/>
          <w:color w:val="222222"/>
          <w:sz w:val="28"/>
          <w:szCs w:val="28"/>
          <w:rtl/>
          <w:lang w:val="en-US" w:eastAsia="uz-Latn-UZ"/>
        </w:rPr>
        <w:t xml:space="preserve"> كاساس لنجاح التنظيم.</w:t>
      </w:r>
    </w:p>
    <w:p w:rsidR="005545C0" w:rsidRDefault="005545C0" w:rsidP="005545C0">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الايمان بان كل عامل يستطيع ان يقدم فكرة التي قد تطور التنظيم, يشعر العمال بالايجابية والمشاركة, مما يشجعهم اكثر على الابداع.</w:t>
      </w:r>
    </w:p>
    <w:p w:rsidR="009A2389" w:rsidRDefault="009A2389" w:rsidP="007F388F">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sidRPr="009A2389">
        <w:rPr>
          <w:rFonts w:ascii="Arial" w:eastAsia="Times New Roman" w:hAnsi="Arial" w:cs="Arial" w:hint="cs"/>
          <w:color w:val="222222"/>
          <w:sz w:val="28"/>
          <w:szCs w:val="28"/>
          <w:rtl/>
          <w:lang w:val="en-US" w:eastAsia="uz-Latn-UZ"/>
        </w:rPr>
        <w:t>منح الاستقلالية وحرية التفكير للعامل</w:t>
      </w:r>
      <w:r w:rsidR="00262AFB">
        <w:rPr>
          <w:rFonts w:ascii="Arial" w:eastAsia="Times New Roman" w:hAnsi="Arial" w:cs="Arial" w:hint="cs"/>
          <w:color w:val="222222"/>
          <w:sz w:val="28"/>
          <w:szCs w:val="28"/>
          <w:rtl/>
          <w:lang w:val="en-US" w:eastAsia="uz-Latn-UZ"/>
        </w:rPr>
        <w:t xml:space="preserve"> </w:t>
      </w:r>
      <w:r w:rsidRPr="009A2389">
        <w:rPr>
          <w:rFonts w:ascii="Arial" w:eastAsia="Times New Roman" w:hAnsi="Arial" w:cs="Arial" w:hint="cs"/>
          <w:color w:val="222222"/>
          <w:sz w:val="28"/>
          <w:szCs w:val="28"/>
          <w:rtl/>
          <w:lang w:val="en-US" w:eastAsia="uz-Latn-UZ"/>
        </w:rPr>
        <w:t xml:space="preserve"> في اطار عمله</w:t>
      </w:r>
      <w:r w:rsidR="007F388F">
        <w:rPr>
          <w:rFonts w:ascii="Arial" w:eastAsia="Times New Roman" w:hAnsi="Arial" w:cs="Arial" w:hint="cs"/>
          <w:color w:val="222222"/>
          <w:sz w:val="28"/>
          <w:szCs w:val="28"/>
          <w:rtl/>
          <w:lang w:val="en-US" w:eastAsia="uz-Latn-UZ"/>
        </w:rPr>
        <w:t>،</w:t>
      </w:r>
      <w:r w:rsidRPr="009A2389">
        <w:rPr>
          <w:rFonts w:ascii="Arial" w:eastAsia="Times New Roman" w:hAnsi="Arial" w:cs="Arial" w:hint="cs"/>
          <w:color w:val="222222"/>
          <w:sz w:val="28"/>
          <w:szCs w:val="28"/>
          <w:rtl/>
          <w:lang w:val="en-US" w:eastAsia="uz-Latn-UZ"/>
        </w:rPr>
        <w:t xml:space="preserve"> ليتسنى له الابداع وطرح أفكار خلاقة.</w:t>
      </w:r>
    </w:p>
    <w:p w:rsidR="009A2389" w:rsidRDefault="009A2389" w:rsidP="009A2389">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تشجيع التجربة</w:t>
      </w:r>
      <w:r>
        <w:rPr>
          <w:rFonts w:ascii="Arial" w:eastAsia="Times New Roman" w:hAnsi="Arial" w:cs="Arial" w:hint="cs"/>
          <w:color w:val="222222"/>
          <w:sz w:val="28"/>
          <w:szCs w:val="28"/>
          <w:rtl/>
          <w:lang w:val="en-US" w:eastAsia="uz-Latn-UZ" w:bidi="he-IL"/>
        </w:rPr>
        <w:t xml:space="preserve"> </w:t>
      </w:r>
      <w:r>
        <w:rPr>
          <w:rFonts w:ascii="Arial" w:eastAsia="Times New Roman" w:hAnsi="Arial" w:cs="Arial" w:hint="cs"/>
          <w:color w:val="222222"/>
          <w:sz w:val="28"/>
          <w:szCs w:val="28"/>
          <w:rtl/>
          <w:lang w:val="en-US" w:eastAsia="uz-Latn-UZ"/>
        </w:rPr>
        <w:t>والخطأ</w:t>
      </w:r>
      <w:r w:rsidR="00262AFB">
        <w:rPr>
          <w:rFonts w:ascii="Arial" w:eastAsia="Times New Roman" w:hAnsi="Arial" w:cs="Arial" w:hint="cs"/>
          <w:color w:val="222222"/>
          <w:sz w:val="28"/>
          <w:szCs w:val="28"/>
          <w:rtl/>
          <w:lang w:val="en-US" w:eastAsia="uz-Latn-UZ"/>
        </w:rPr>
        <w:t xml:space="preserve"> </w:t>
      </w:r>
      <w:r>
        <w:rPr>
          <w:rFonts w:ascii="Arial" w:eastAsia="Times New Roman" w:hAnsi="Arial" w:cs="Arial" w:hint="cs"/>
          <w:color w:val="222222"/>
          <w:sz w:val="28"/>
          <w:szCs w:val="28"/>
          <w:rtl/>
          <w:lang w:val="en-US" w:eastAsia="uz-Latn-UZ"/>
        </w:rPr>
        <w:t>-</w:t>
      </w:r>
      <w:r w:rsidR="00262AFB">
        <w:rPr>
          <w:rFonts w:ascii="Arial" w:eastAsia="Times New Roman" w:hAnsi="Arial" w:cs="Arial" w:hint="cs"/>
          <w:color w:val="222222"/>
          <w:sz w:val="28"/>
          <w:szCs w:val="28"/>
          <w:rtl/>
          <w:lang w:val="en-US" w:eastAsia="uz-Latn-UZ"/>
        </w:rPr>
        <w:t xml:space="preserve"> </w:t>
      </w:r>
      <w:r>
        <w:rPr>
          <w:rFonts w:ascii="Arial" w:eastAsia="Times New Roman" w:hAnsi="Arial" w:cs="Arial" w:hint="cs"/>
          <w:color w:val="222222"/>
          <w:sz w:val="28"/>
          <w:szCs w:val="28"/>
          <w:rtl/>
          <w:lang w:val="en-US" w:eastAsia="uz-Latn-UZ"/>
        </w:rPr>
        <w:t xml:space="preserve"> </w:t>
      </w:r>
      <w:r w:rsidR="00262AFB">
        <w:rPr>
          <w:rFonts w:ascii="Arial" w:eastAsia="Times New Roman" w:hAnsi="Arial" w:cs="Arial" w:hint="cs"/>
          <w:color w:val="222222"/>
          <w:sz w:val="28"/>
          <w:szCs w:val="28"/>
          <w:rtl/>
          <w:lang w:val="en-US" w:eastAsia="uz-Latn-UZ"/>
        </w:rPr>
        <w:t xml:space="preserve">تشجيع حب الاستطلاع , المخاطرة, منح مكافأة على الابتكار, التعلم من الفشل. </w:t>
      </w:r>
    </w:p>
    <w:p w:rsidR="00262AFB" w:rsidRDefault="00262AFB" w:rsidP="007F388F">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إقامة لقاءات متنوعة عبر الحدود بين تنظيمات</w:t>
      </w:r>
      <w:r w:rsidR="007F388F">
        <w:rPr>
          <w:rFonts w:ascii="Arial" w:eastAsia="Times New Roman" w:hAnsi="Arial" w:cs="Arial" w:hint="cs"/>
          <w:color w:val="222222"/>
          <w:sz w:val="28"/>
          <w:szCs w:val="28"/>
          <w:rtl/>
          <w:lang w:val="en-US" w:eastAsia="uz-Latn-UZ"/>
        </w:rPr>
        <w:t>،</w:t>
      </w:r>
      <w:r>
        <w:rPr>
          <w:rFonts w:ascii="Arial" w:eastAsia="Times New Roman" w:hAnsi="Arial" w:cs="Arial" w:hint="cs"/>
          <w:color w:val="222222"/>
          <w:sz w:val="28"/>
          <w:szCs w:val="28"/>
          <w:rtl/>
          <w:lang w:val="en-US" w:eastAsia="uz-Latn-UZ"/>
        </w:rPr>
        <w:t xml:space="preserve"> </w:t>
      </w:r>
      <w:r w:rsidR="007F388F">
        <w:rPr>
          <w:rFonts w:ascii="Arial" w:eastAsia="Times New Roman" w:hAnsi="Arial" w:cs="Arial" w:hint="cs"/>
          <w:color w:val="222222"/>
          <w:sz w:val="28"/>
          <w:szCs w:val="28"/>
          <w:rtl/>
          <w:lang w:val="en-US" w:eastAsia="uz-Latn-UZ"/>
        </w:rPr>
        <w:t>التقاء بين العاملين</w:t>
      </w:r>
      <w:r>
        <w:rPr>
          <w:rFonts w:ascii="Arial" w:eastAsia="Times New Roman" w:hAnsi="Arial" w:cs="Arial" w:hint="cs"/>
          <w:color w:val="222222"/>
          <w:sz w:val="28"/>
          <w:szCs w:val="28"/>
          <w:rtl/>
          <w:lang w:val="en-US" w:eastAsia="uz-Latn-UZ"/>
        </w:rPr>
        <w:t xml:space="preserve"> من مجالات متنوعة بهدف الابتكار.</w:t>
      </w:r>
    </w:p>
    <w:p w:rsidR="00262AFB" w:rsidRDefault="00262AFB" w:rsidP="00CC25F4">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 xml:space="preserve">تطوير قدرة التعلم التي تفوق </w:t>
      </w:r>
      <w:r w:rsidR="005545C0">
        <w:rPr>
          <w:rFonts w:ascii="Arial" w:eastAsia="Times New Roman" w:hAnsi="Arial" w:cs="Arial" w:hint="cs"/>
          <w:color w:val="222222"/>
          <w:sz w:val="28"/>
          <w:szCs w:val="28"/>
          <w:rtl/>
          <w:lang w:val="en-US" w:eastAsia="uz-Latn-UZ"/>
        </w:rPr>
        <w:t>الا</w:t>
      </w:r>
      <w:r w:rsidR="00CC25F4">
        <w:rPr>
          <w:rFonts w:ascii="Arial" w:eastAsia="Times New Roman" w:hAnsi="Arial" w:cs="Arial" w:hint="cs"/>
          <w:color w:val="222222"/>
          <w:sz w:val="28"/>
          <w:szCs w:val="28"/>
          <w:rtl/>
          <w:lang w:val="en-US" w:eastAsia="uz-Latn-UZ"/>
        </w:rPr>
        <w:t>ن</w:t>
      </w:r>
      <w:r>
        <w:rPr>
          <w:rFonts w:ascii="Arial" w:eastAsia="Times New Roman" w:hAnsi="Arial" w:cs="Arial" w:hint="cs"/>
          <w:color w:val="222222"/>
          <w:sz w:val="28"/>
          <w:szCs w:val="28"/>
          <w:rtl/>
          <w:lang w:val="en-US" w:eastAsia="uz-Latn-UZ"/>
        </w:rPr>
        <w:t>ماط التفكير</w:t>
      </w:r>
      <w:r w:rsidR="005545C0">
        <w:rPr>
          <w:rFonts w:ascii="Arial" w:eastAsia="Times New Roman" w:hAnsi="Arial" w:cs="Arial" w:hint="cs"/>
          <w:color w:val="222222"/>
          <w:sz w:val="28"/>
          <w:szCs w:val="28"/>
          <w:rtl/>
          <w:lang w:val="en-US" w:eastAsia="uz-Latn-UZ"/>
        </w:rPr>
        <w:t>ية</w:t>
      </w:r>
      <w:r>
        <w:rPr>
          <w:rFonts w:ascii="Arial" w:eastAsia="Times New Roman" w:hAnsi="Arial" w:cs="Arial" w:hint="cs"/>
          <w:color w:val="222222"/>
          <w:sz w:val="28"/>
          <w:szCs w:val="28"/>
          <w:rtl/>
          <w:lang w:val="en-US" w:eastAsia="uz-Latn-UZ"/>
        </w:rPr>
        <w:t xml:space="preserve"> القائمة.</w:t>
      </w:r>
    </w:p>
    <w:p w:rsidR="00096FF8" w:rsidRPr="003A3BA6" w:rsidRDefault="005545C0" w:rsidP="006B3802">
      <w:pPr>
        <w:pStyle w:val="ListParagraph"/>
        <w:numPr>
          <w:ilvl w:val="0"/>
          <w:numId w:val="6"/>
        </w:numPr>
        <w:shd w:val="clear" w:color="auto" w:fill="FFFFFF"/>
        <w:bidi/>
        <w:spacing w:before="120" w:after="120" w:line="360" w:lineRule="auto"/>
        <w:rPr>
          <w:rFonts w:ascii="Arial" w:eastAsia="Times New Roman" w:hAnsi="Arial" w:cs="Arial"/>
          <w:color w:val="222222"/>
          <w:sz w:val="28"/>
          <w:szCs w:val="28"/>
          <w:lang w:val="en-US" w:eastAsia="uz-Latn-UZ"/>
        </w:rPr>
      </w:pPr>
      <w:r w:rsidRPr="003A3BA6">
        <w:rPr>
          <w:rFonts w:ascii="Arial" w:eastAsia="Times New Roman" w:hAnsi="Arial" w:cs="Arial" w:hint="cs"/>
          <w:color w:val="222222"/>
          <w:sz w:val="28"/>
          <w:szCs w:val="28"/>
          <w:rtl/>
          <w:lang w:val="en-US" w:eastAsia="uz-Latn-UZ"/>
        </w:rPr>
        <w:t>إقامة طاقم او طواقم من داخل التنظيم, وظيفتهم فحص الأسواق, تقديم أفكار ومعلومات جديدة من اجل تقدم التنظيم من ناحية تجارية.</w:t>
      </w:r>
    </w:p>
    <w:p w:rsidR="00E12BEE" w:rsidRPr="00C64CB7" w:rsidRDefault="00096FF8" w:rsidP="00773448">
      <w:pPr>
        <w:shd w:val="clear" w:color="auto" w:fill="FFFFFF"/>
        <w:bidi/>
        <w:spacing w:before="120" w:after="120" w:line="360" w:lineRule="auto"/>
        <w:rPr>
          <w:rFonts w:asciiTheme="majorBidi" w:eastAsia="Times New Roman" w:hAnsiTheme="majorBidi" w:cstheme="majorBidi"/>
          <w:color w:val="222222"/>
          <w:sz w:val="28"/>
          <w:szCs w:val="28"/>
          <w:u w:val="single"/>
          <w:rtl/>
          <w:lang w:val="en-US" w:eastAsia="uz-Latn-UZ"/>
        </w:rPr>
      </w:pPr>
      <w:r w:rsidRPr="00C64CB7">
        <w:rPr>
          <w:rFonts w:asciiTheme="majorBidi" w:eastAsia="Times New Roman" w:hAnsiTheme="majorBidi" w:cstheme="majorBidi"/>
          <w:color w:val="222222"/>
          <w:sz w:val="28"/>
          <w:szCs w:val="28"/>
          <w:u w:val="single"/>
          <w:rtl/>
          <w:lang w:val="en-US" w:eastAsia="uz-Latn-UZ"/>
        </w:rPr>
        <w:t xml:space="preserve">التأهيل </w:t>
      </w:r>
      <w:r w:rsidR="00773448" w:rsidRPr="00C64CB7">
        <w:rPr>
          <w:rFonts w:asciiTheme="majorBidi" w:eastAsia="Times New Roman" w:hAnsiTheme="majorBidi" w:cstheme="majorBidi"/>
          <w:color w:val="222222"/>
          <w:sz w:val="28"/>
          <w:szCs w:val="28"/>
          <w:u w:val="single"/>
          <w:rtl/>
          <w:lang w:val="en-US" w:eastAsia="uz-Latn-UZ"/>
        </w:rPr>
        <w:t>للتجدد</w:t>
      </w:r>
      <w:r w:rsidRPr="00C64CB7">
        <w:rPr>
          <w:rFonts w:asciiTheme="majorBidi" w:eastAsia="Times New Roman" w:hAnsiTheme="majorBidi" w:cstheme="majorBidi"/>
          <w:color w:val="222222"/>
          <w:sz w:val="28"/>
          <w:szCs w:val="28"/>
          <w:u w:val="single"/>
          <w:rtl/>
          <w:lang w:val="en-US" w:eastAsia="uz-Latn-UZ"/>
        </w:rPr>
        <w:t xml:space="preserve"> التنظيمي</w:t>
      </w:r>
    </w:p>
    <w:p w:rsidR="00096FF8" w:rsidRDefault="00096FF8" w:rsidP="001A588D">
      <w:pPr>
        <w:shd w:val="clear" w:color="auto" w:fill="FFFFFF"/>
        <w:bidi/>
        <w:spacing w:before="120" w:after="120" w:line="360" w:lineRule="auto"/>
        <w:rPr>
          <w:rFonts w:ascii="Arial" w:eastAsia="Times New Roman" w:hAnsi="Arial" w:cs="Arial"/>
          <w:color w:val="222222"/>
          <w:sz w:val="28"/>
          <w:szCs w:val="28"/>
          <w:rtl/>
          <w:lang w:val="en-US" w:eastAsia="uz-Latn-UZ"/>
        </w:rPr>
      </w:pPr>
      <w:r w:rsidRPr="00096FF8">
        <w:rPr>
          <w:rFonts w:ascii="Arial" w:eastAsia="Times New Roman" w:hAnsi="Arial" w:cs="Arial" w:hint="cs"/>
          <w:color w:val="222222"/>
          <w:sz w:val="28"/>
          <w:szCs w:val="28"/>
          <w:rtl/>
          <w:lang w:val="en-US" w:eastAsia="uz-Latn-UZ"/>
        </w:rPr>
        <w:t>من اللحظة التي تم بها اجراء تغيير والتقدم قدما نحو ا</w:t>
      </w:r>
      <w:r w:rsidR="001A588D">
        <w:rPr>
          <w:rFonts w:ascii="Arial" w:eastAsia="Times New Roman" w:hAnsi="Arial" w:cs="Arial" w:hint="cs"/>
          <w:color w:val="222222"/>
          <w:sz w:val="28"/>
          <w:szCs w:val="28"/>
          <w:rtl/>
          <w:lang w:val="en-US" w:eastAsia="uz-Latn-UZ"/>
        </w:rPr>
        <w:t>التجدد</w:t>
      </w:r>
      <w:r w:rsidRPr="00096FF8">
        <w:rPr>
          <w:rFonts w:ascii="Arial" w:eastAsia="Times New Roman" w:hAnsi="Arial" w:cs="Arial" w:hint="cs"/>
          <w:color w:val="222222"/>
          <w:sz w:val="28"/>
          <w:szCs w:val="28"/>
          <w:rtl/>
          <w:lang w:val="en-US" w:eastAsia="uz-Latn-UZ"/>
        </w:rPr>
        <w:t xml:space="preserve"> التنظيمي, </w:t>
      </w:r>
      <w:r>
        <w:rPr>
          <w:rFonts w:ascii="Arial" w:eastAsia="Times New Roman" w:hAnsi="Arial" w:cs="Arial" w:hint="cs"/>
          <w:color w:val="222222"/>
          <w:sz w:val="28"/>
          <w:szCs w:val="28"/>
          <w:rtl/>
          <w:lang w:val="en-US" w:eastAsia="uz-Latn-UZ"/>
        </w:rPr>
        <w:t xml:space="preserve"> </w:t>
      </w:r>
      <w:r w:rsidRPr="00096FF8">
        <w:rPr>
          <w:rFonts w:ascii="Arial" w:eastAsia="Times New Roman" w:hAnsi="Arial" w:cs="Arial" w:hint="cs"/>
          <w:color w:val="222222"/>
          <w:sz w:val="28"/>
          <w:szCs w:val="28"/>
          <w:rtl/>
          <w:lang w:val="en-US" w:eastAsia="uz-Latn-UZ"/>
        </w:rPr>
        <w:t>يجب تحديد كيفية تأهيل العمال او الطاقم بشكل مناسب.</w:t>
      </w:r>
    </w:p>
    <w:p w:rsidR="003A3BA6" w:rsidRDefault="003A3BA6" w:rsidP="003A3BA6">
      <w:pPr>
        <w:shd w:val="clear" w:color="auto" w:fill="FFFFFF"/>
        <w:bidi/>
        <w:spacing w:before="120" w:after="120" w:line="360" w:lineRule="auto"/>
        <w:rPr>
          <w:rFonts w:ascii="Arial" w:eastAsia="Times New Roman" w:hAnsi="Arial" w:cs="Arial"/>
          <w:color w:val="222222"/>
          <w:sz w:val="28"/>
          <w:szCs w:val="28"/>
          <w:rtl/>
          <w:lang w:val="en-US" w:eastAsia="uz-Latn-UZ"/>
        </w:rPr>
      </w:pPr>
    </w:p>
    <w:p w:rsidR="003A3BA6" w:rsidRDefault="003A3BA6" w:rsidP="003A3BA6">
      <w:pPr>
        <w:shd w:val="clear" w:color="auto" w:fill="FFFFFF"/>
        <w:bidi/>
        <w:spacing w:before="120" w:after="120" w:line="360" w:lineRule="auto"/>
        <w:rPr>
          <w:rFonts w:ascii="Arial" w:eastAsia="Times New Roman" w:hAnsi="Arial" w:cs="Arial"/>
          <w:color w:val="222222"/>
          <w:sz w:val="28"/>
          <w:szCs w:val="28"/>
          <w:rtl/>
          <w:lang w:val="en-US" w:eastAsia="uz-Latn-UZ"/>
        </w:rPr>
      </w:pPr>
    </w:p>
    <w:p w:rsidR="00096FF8" w:rsidRDefault="00096FF8" w:rsidP="00096FF8">
      <w:pPr>
        <w:shd w:val="clear" w:color="auto" w:fill="FFFFFF"/>
        <w:bidi/>
        <w:spacing w:before="120" w:after="120" w:line="360" w:lineRule="auto"/>
        <w:rPr>
          <w:rFonts w:ascii="Arial" w:eastAsia="Times New Roman" w:hAnsi="Arial" w:cs="Arial"/>
          <w:color w:val="222222"/>
          <w:sz w:val="28"/>
          <w:szCs w:val="28"/>
          <w:rtl/>
          <w:lang w:val="en-US" w:eastAsia="uz-Latn-UZ"/>
        </w:rPr>
      </w:pPr>
      <w:r>
        <w:rPr>
          <w:rFonts w:ascii="Arial" w:eastAsia="Times New Roman" w:hAnsi="Arial" w:cs="Arial" w:hint="cs"/>
          <w:color w:val="222222"/>
          <w:sz w:val="28"/>
          <w:szCs w:val="28"/>
          <w:rtl/>
          <w:lang w:val="en-US" w:eastAsia="uz-Latn-UZ"/>
        </w:rPr>
        <w:lastRenderedPageBreak/>
        <w:t>هنالك طريقتين لذلك:</w:t>
      </w:r>
    </w:p>
    <w:p w:rsidR="00096FF8" w:rsidRDefault="00096FF8" w:rsidP="00CC25F4">
      <w:pPr>
        <w:pStyle w:val="ListParagraph"/>
        <w:numPr>
          <w:ilvl w:val="0"/>
          <w:numId w:val="8"/>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 xml:space="preserve">إقامة تدريب </w:t>
      </w:r>
      <w:r w:rsidR="007B05B2">
        <w:rPr>
          <w:rFonts w:ascii="Arial" w:eastAsia="Times New Roman" w:hAnsi="Arial" w:cs="Arial" w:hint="cs"/>
          <w:color w:val="222222"/>
          <w:sz w:val="28"/>
          <w:szCs w:val="28"/>
          <w:rtl/>
          <w:lang w:val="en-US" w:eastAsia="uz-Latn-UZ"/>
        </w:rPr>
        <w:t>بصري (</w:t>
      </w:r>
      <w:r w:rsidR="007B05B2">
        <w:rPr>
          <w:rFonts w:ascii="Arial" w:eastAsia="Times New Roman" w:hAnsi="Arial" w:cs="Arial" w:hint="cs"/>
          <w:color w:val="222222"/>
          <w:sz w:val="28"/>
          <w:szCs w:val="28"/>
          <w:rtl/>
          <w:lang w:val="en-US" w:eastAsia="uz-Latn-UZ" w:bidi="he-IL"/>
        </w:rPr>
        <w:t xml:space="preserve">ויזואלית) </w:t>
      </w:r>
      <w:r w:rsidR="007B05B2">
        <w:rPr>
          <w:rFonts w:ascii="Arial" w:eastAsia="Times New Roman" w:hAnsi="Arial" w:cs="Arial" w:hint="cs"/>
          <w:color w:val="222222"/>
          <w:sz w:val="28"/>
          <w:szCs w:val="28"/>
          <w:rtl/>
          <w:lang w:val="en-US" w:eastAsia="uz-Latn-UZ"/>
        </w:rPr>
        <w:t xml:space="preserve">ليوم واحد من قبل مرشد الذي </w:t>
      </w:r>
      <w:r w:rsidR="00985BA7">
        <w:rPr>
          <w:rFonts w:ascii="Arial" w:eastAsia="Times New Roman" w:hAnsi="Arial" w:cs="Arial" w:hint="cs"/>
          <w:color w:val="222222"/>
          <w:sz w:val="28"/>
          <w:szCs w:val="28"/>
          <w:rtl/>
          <w:lang w:val="en-US" w:eastAsia="uz-Latn-UZ"/>
        </w:rPr>
        <w:t xml:space="preserve">يزود </w:t>
      </w:r>
      <w:r w:rsidR="001A588D">
        <w:rPr>
          <w:rFonts w:ascii="Arial" w:eastAsia="Times New Roman" w:hAnsi="Arial" w:cs="Arial" w:hint="cs"/>
          <w:color w:val="222222"/>
          <w:sz w:val="28"/>
          <w:szCs w:val="28"/>
          <w:rtl/>
          <w:lang w:val="en-US" w:eastAsia="uz-Latn-UZ"/>
        </w:rPr>
        <w:t>المشاركين</w:t>
      </w:r>
      <w:r w:rsidR="007B05B2">
        <w:rPr>
          <w:rFonts w:ascii="Arial" w:eastAsia="Times New Roman" w:hAnsi="Arial" w:cs="Arial" w:hint="cs"/>
          <w:color w:val="222222"/>
          <w:sz w:val="28"/>
          <w:szCs w:val="28"/>
          <w:rtl/>
          <w:lang w:val="en-US" w:eastAsia="uz-Latn-UZ"/>
        </w:rPr>
        <w:t xml:space="preserve"> في ادوات </w:t>
      </w:r>
      <w:r w:rsidR="001A588D">
        <w:rPr>
          <w:rFonts w:ascii="Arial" w:eastAsia="Times New Roman" w:hAnsi="Arial" w:cs="Arial" w:hint="cs"/>
          <w:color w:val="222222"/>
          <w:sz w:val="28"/>
          <w:szCs w:val="28"/>
          <w:rtl/>
          <w:lang w:val="en-US" w:eastAsia="uz-Latn-UZ"/>
        </w:rPr>
        <w:t xml:space="preserve">تفكير وابداع </w:t>
      </w:r>
      <w:r w:rsidR="007B05B2">
        <w:rPr>
          <w:rFonts w:ascii="Arial" w:eastAsia="Times New Roman" w:hAnsi="Arial" w:cs="Arial" w:hint="cs"/>
          <w:color w:val="222222"/>
          <w:sz w:val="28"/>
          <w:szCs w:val="28"/>
          <w:rtl/>
          <w:lang w:val="en-US" w:eastAsia="uz-Latn-UZ"/>
        </w:rPr>
        <w:t>جديدة ومختلفة عن العادة</w:t>
      </w:r>
      <w:r w:rsidR="003A3BA6">
        <w:rPr>
          <w:rFonts w:ascii="Arial" w:eastAsia="Times New Roman" w:hAnsi="Arial" w:cs="Arial" w:hint="cs"/>
          <w:color w:val="222222"/>
          <w:sz w:val="28"/>
          <w:szCs w:val="28"/>
          <w:rtl/>
          <w:lang w:val="en-US" w:eastAsia="uz-Latn-UZ"/>
        </w:rPr>
        <w:t>، يستعين المدرب باسلوب المحاكة من اجل تذويت هذه الاساليب التي تساعد في فهم المشاكل وايجاد حلول مب</w:t>
      </w:r>
      <w:r w:rsidR="00CC25F4">
        <w:rPr>
          <w:rFonts w:ascii="Arial" w:eastAsia="Times New Roman" w:hAnsi="Arial" w:cs="Arial" w:hint="cs"/>
          <w:color w:val="222222"/>
          <w:sz w:val="28"/>
          <w:szCs w:val="28"/>
          <w:rtl/>
          <w:lang w:val="en-US" w:eastAsia="uz-Latn-UZ"/>
        </w:rPr>
        <w:t>دع</w:t>
      </w:r>
      <w:r w:rsidR="003A3BA6">
        <w:rPr>
          <w:rFonts w:ascii="Arial" w:eastAsia="Times New Roman" w:hAnsi="Arial" w:cs="Arial" w:hint="cs"/>
          <w:color w:val="222222"/>
          <w:sz w:val="28"/>
          <w:szCs w:val="28"/>
          <w:rtl/>
          <w:lang w:val="en-US" w:eastAsia="uz-Latn-UZ"/>
        </w:rPr>
        <w:t xml:space="preserve">ة </w:t>
      </w:r>
      <w:r w:rsidR="00CC25F4">
        <w:rPr>
          <w:rFonts w:ascii="Arial" w:eastAsia="Times New Roman" w:hAnsi="Arial" w:cs="Arial" w:hint="cs"/>
          <w:color w:val="222222"/>
          <w:sz w:val="28"/>
          <w:szCs w:val="28"/>
          <w:rtl/>
          <w:lang w:val="en-US" w:eastAsia="uz-Latn-UZ"/>
        </w:rPr>
        <w:t>لها</w:t>
      </w:r>
      <w:r w:rsidR="007B05B2">
        <w:rPr>
          <w:rFonts w:ascii="Arial" w:eastAsia="Times New Roman" w:hAnsi="Arial" w:cs="Arial" w:hint="cs"/>
          <w:color w:val="222222"/>
          <w:sz w:val="28"/>
          <w:szCs w:val="28"/>
          <w:rtl/>
          <w:lang w:val="en-US" w:eastAsia="uz-Latn-UZ"/>
        </w:rPr>
        <w:t xml:space="preserve">. </w:t>
      </w:r>
      <w:r w:rsidR="001A588D">
        <w:rPr>
          <w:rFonts w:ascii="Arial" w:eastAsia="Times New Roman" w:hAnsi="Arial" w:cs="Arial" w:hint="cs"/>
          <w:color w:val="222222"/>
          <w:sz w:val="28"/>
          <w:szCs w:val="28"/>
          <w:rtl/>
          <w:lang w:val="en-US" w:eastAsia="uz-Latn-UZ"/>
        </w:rPr>
        <w:t xml:space="preserve">بهذه الطريقة </w:t>
      </w:r>
      <w:r w:rsidR="007B05B2">
        <w:rPr>
          <w:rFonts w:ascii="Arial" w:eastAsia="Times New Roman" w:hAnsi="Arial" w:cs="Arial" w:hint="cs"/>
          <w:color w:val="222222"/>
          <w:sz w:val="28"/>
          <w:szCs w:val="28"/>
          <w:rtl/>
          <w:lang w:val="en-US" w:eastAsia="uz-Latn-UZ"/>
        </w:rPr>
        <w:t xml:space="preserve"> يتم </w:t>
      </w:r>
      <w:r w:rsidR="003A3BA6">
        <w:rPr>
          <w:rFonts w:ascii="Arial" w:eastAsia="Times New Roman" w:hAnsi="Arial" w:cs="Arial" w:hint="cs"/>
          <w:color w:val="222222"/>
          <w:sz w:val="28"/>
          <w:szCs w:val="28"/>
          <w:rtl/>
          <w:lang w:val="en-US" w:eastAsia="uz-Latn-UZ"/>
        </w:rPr>
        <w:t xml:space="preserve">ايضا </w:t>
      </w:r>
      <w:r w:rsidR="007B05B2">
        <w:rPr>
          <w:rFonts w:ascii="Arial" w:eastAsia="Times New Roman" w:hAnsi="Arial" w:cs="Arial" w:hint="cs"/>
          <w:color w:val="222222"/>
          <w:sz w:val="28"/>
          <w:szCs w:val="28"/>
          <w:rtl/>
          <w:lang w:val="en-US" w:eastAsia="uz-Latn-UZ"/>
        </w:rPr>
        <w:t xml:space="preserve">اللقاء بين </w:t>
      </w:r>
      <w:r w:rsidR="003A3BA6">
        <w:rPr>
          <w:rFonts w:ascii="Arial" w:eastAsia="Times New Roman" w:hAnsi="Arial" w:cs="Arial" w:hint="cs"/>
          <w:color w:val="222222"/>
          <w:sz w:val="28"/>
          <w:szCs w:val="28"/>
          <w:rtl/>
          <w:lang w:val="en-US" w:eastAsia="uz-Latn-UZ"/>
        </w:rPr>
        <w:t xml:space="preserve">مجموعات من العمال </w:t>
      </w:r>
      <w:r w:rsidR="007B05B2">
        <w:rPr>
          <w:rFonts w:ascii="Arial" w:eastAsia="Times New Roman" w:hAnsi="Arial" w:cs="Arial" w:hint="cs"/>
          <w:color w:val="222222"/>
          <w:sz w:val="28"/>
          <w:szCs w:val="28"/>
          <w:rtl/>
          <w:lang w:val="en-US" w:eastAsia="uz-Latn-UZ"/>
        </w:rPr>
        <w:t xml:space="preserve">مما ينوع من </w:t>
      </w:r>
      <w:r w:rsidR="00985BA7">
        <w:rPr>
          <w:rFonts w:ascii="Arial" w:eastAsia="Times New Roman" w:hAnsi="Arial" w:cs="Arial" w:hint="cs"/>
          <w:color w:val="222222"/>
          <w:sz w:val="28"/>
          <w:szCs w:val="28"/>
          <w:rtl/>
          <w:lang w:val="en-US" w:eastAsia="uz-Latn-UZ"/>
        </w:rPr>
        <w:t xml:space="preserve">الأفكار </w:t>
      </w:r>
      <w:r w:rsidR="007B05B2">
        <w:rPr>
          <w:rFonts w:ascii="Arial" w:eastAsia="Times New Roman" w:hAnsi="Arial" w:cs="Arial" w:hint="cs"/>
          <w:color w:val="222222"/>
          <w:sz w:val="28"/>
          <w:szCs w:val="28"/>
          <w:rtl/>
          <w:lang w:val="en-US" w:eastAsia="uz-Latn-UZ"/>
        </w:rPr>
        <w:t>و</w:t>
      </w:r>
      <w:r w:rsidR="003A3BA6">
        <w:rPr>
          <w:rFonts w:ascii="Arial" w:eastAsia="Times New Roman" w:hAnsi="Arial" w:cs="Arial" w:hint="cs"/>
          <w:color w:val="222222"/>
          <w:sz w:val="28"/>
          <w:szCs w:val="28"/>
          <w:rtl/>
          <w:lang w:val="en-US" w:eastAsia="uz-Latn-UZ"/>
        </w:rPr>
        <w:t>ي</w:t>
      </w:r>
      <w:r w:rsidR="007B05B2">
        <w:rPr>
          <w:rFonts w:ascii="Arial" w:eastAsia="Times New Roman" w:hAnsi="Arial" w:cs="Arial" w:hint="cs"/>
          <w:color w:val="222222"/>
          <w:sz w:val="28"/>
          <w:szCs w:val="28"/>
          <w:rtl/>
          <w:lang w:val="en-US" w:eastAsia="uz-Latn-UZ"/>
        </w:rPr>
        <w:t>تعلم العمال من بعضهم.</w:t>
      </w:r>
    </w:p>
    <w:p w:rsidR="007B05B2" w:rsidRPr="001A588D" w:rsidRDefault="00985BA7" w:rsidP="00CC25F4">
      <w:pPr>
        <w:pStyle w:val="ListParagraph"/>
        <w:numPr>
          <w:ilvl w:val="0"/>
          <w:numId w:val="8"/>
        </w:numPr>
        <w:shd w:val="clear" w:color="auto" w:fill="FFFFFF"/>
        <w:bidi/>
        <w:spacing w:before="120" w:after="120" w:line="360" w:lineRule="auto"/>
        <w:rPr>
          <w:rFonts w:ascii="Arial" w:eastAsia="Times New Roman" w:hAnsi="Arial" w:cs="Arial"/>
          <w:color w:val="222222"/>
          <w:sz w:val="28"/>
          <w:szCs w:val="28"/>
          <w:rtl/>
          <w:lang w:val="en-US" w:eastAsia="uz-Latn-UZ" w:bidi="he-IL"/>
        </w:rPr>
      </w:pPr>
      <w:r w:rsidRPr="001A588D">
        <w:rPr>
          <w:rFonts w:ascii="Arial" w:eastAsia="Times New Roman" w:hAnsi="Arial" w:cs="Arial" w:hint="cs"/>
          <w:color w:val="222222"/>
          <w:sz w:val="28"/>
          <w:szCs w:val="28"/>
          <w:rtl/>
          <w:lang w:val="en-US" w:eastAsia="uz-Latn-UZ"/>
        </w:rPr>
        <w:t xml:space="preserve">إقامة ورشة او استكمال لعدة أيام , التي تعالج </w:t>
      </w:r>
      <w:r w:rsidR="00FB40CE" w:rsidRPr="001A588D">
        <w:rPr>
          <w:rFonts w:ascii="Arial" w:eastAsia="Times New Roman" w:hAnsi="Arial" w:cs="Arial" w:hint="cs"/>
          <w:color w:val="222222"/>
          <w:sz w:val="28"/>
          <w:szCs w:val="28"/>
          <w:rtl/>
          <w:lang w:val="en-US" w:eastAsia="uz-Latn-UZ"/>
        </w:rPr>
        <w:t xml:space="preserve">بتعمق مجالات تفكيرية مختلفة </w:t>
      </w:r>
      <w:r w:rsidR="003A3BA6">
        <w:rPr>
          <w:rFonts w:ascii="Arial" w:eastAsia="Times New Roman" w:hAnsi="Arial" w:cs="Arial" w:hint="cs"/>
          <w:color w:val="222222"/>
          <w:sz w:val="28"/>
          <w:szCs w:val="28"/>
          <w:rtl/>
          <w:lang w:val="en-US" w:eastAsia="uz-Latn-UZ"/>
        </w:rPr>
        <w:t xml:space="preserve">من ضمنها الابداع، ،هذه الورشات تمكن العامل من العمل </w:t>
      </w:r>
      <w:r w:rsidR="00FB40CE" w:rsidRPr="001A588D">
        <w:rPr>
          <w:rFonts w:ascii="Arial" w:eastAsia="Times New Roman" w:hAnsi="Arial" w:cs="Arial" w:hint="cs"/>
          <w:color w:val="222222"/>
          <w:sz w:val="28"/>
          <w:szCs w:val="28"/>
          <w:rtl/>
          <w:lang w:val="en-US" w:eastAsia="uz-Latn-UZ"/>
        </w:rPr>
        <w:t xml:space="preserve"> بشكل مستقل.</w:t>
      </w:r>
    </w:p>
    <w:p w:rsidR="00306C1D" w:rsidRDefault="00D71EE3" w:rsidP="00D71EE3">
      <w:pPr>
        <w:shd w:val="clear" w:color="auto" w:fill="FFFFFF"/>
        <w:bidi/>
        <w:spacing w:before="120" w:after="120" w:line="360" w:lineRule="auto"/>
        <w:rPr>
          <w:rFonts w:ascii="Arial" w:eastAsia="Times New Roman" w:hAnsi="Arial" w:cs="Arial"/>
          <w:color w:val="222222"/>
          <w:sz w:val="28"/>
          <w:szCs w:val="28"/>
          <w:rtl/>
          <w:lang w:val="en-US" w:eastAsia="uz-Latn-UZ"/>
        </w:rPr>
      </w:pPr>
      <w:r>
        <w:rPr>
          <w:rFonts w:ascii="Arial" w:eastAsia="Times New Roman" w:hAnsi="Arial" w:cs="Arial" w:hint="cs"/>
          <w:color w:val="222222"/>
          <w:sz w:val="28"/>
          <w:szCs w:val="28"/>
          <w:rtl/>
          <w:lang w:val="en-US" w:eastAsia="uz-Latn-UZ"/>
        </w:rPr>
        <w:t>هنالك ثلاثة انواع من التجدد</w:t>
      </w:r>
    </w:p>
    <w:p w:rsidR="00306C1D" w:rsidRDefault="00A62299" w:rsidP="00306C1D">
      <w:pPr>
        <w:pStyle w:val="ListParagraph"/>
        <w:numPr>
          <w:ilvl w:val="0"/>
          <w:numId w:val="9"/>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تجدد يركز</w:t>
      </w:r>
      <w:r w:rsidR="00306C1D">
        <w:rPr>
          <w:rFonts w:ascii="Arial" w:eastAsia="Times New Roman" w:hAnsi="Arial" w:cs="Arial" w:hint="cs"/>
          <w:color w:val="222222"/>
          <w:sz w:val="28"/>
          <w:szCs w:val="28"/>
          <w:rtl/>
          <w:lang w:val="en-US" w:eastAsia="uz-Latn-UZ"/>
        </w:rPr>
        <w:t xml:space="preserve"> على تجديد منتج قائم لزبون قائم.</w:t>
      </w:r>
    </w:p>
    <w:p w:rsidR="00306C1D" w:rsidRDefault="00A62299" w:rsidP="00A62299">
      <w:pPr>
        <w:pStyle w:val="ListParagraph"/>
        <w:numPr>
          <w:ilvl w:val="0"/>
          <w:numId w:val="9"/>
        </w:numPr>
        <w:shd w:val="clear" w:color="auto" w:fill="FFFFFF"/>
        <w:bidi/>
        <w:spacing w:before="120" w:after="120" w:line="360" w:lineRule="auto"/>
        <w:rPr>
          <w:rFonts w:ascii="Arial" w:eastAsia="Times New Roman" w:hAnsi="Arial" w:cs="Arial"/>
          <w:color w:val="222222"/>
          <w:sz w:val="28"/>
          <w:szCs w:val="28"/>
          <w:lang w:val="en-US" w:eastAsia="uz-Latn-UZ"/>
        </w:rPr>
      </w:pPr>
      <w:r>
        <w:rPr>
          <w:rFonts w:ascii="Arial" w:eastAsia="Times New Roman" w:hAnsi="Arial" w:cs="Arial" w:hint="cs"/>
          <w:color w:val="222222"/>
          <w:sz w:val="28"/>
          <w:szCs w:val="28"/>
          <w:rtl/>
          <w:lang w:val="en-US" w:eastAsia="uz-Latn-UZ"/>
        </w:rPr>
        <w:t xml:space="preserve">تجدد يركز </w:t>
      </w:r>
      <w:r w:rsidR="00306C1D">
        <w:rPr>
          <w:rFonts w:ascii="Arial" w:eastAsia="Times New Roman" w:hAnsi="Arial" w:cs="Arial" w:hint="cs"/>
          <w:color w:val="222222"/>
          <w:sz w:val="28"/>
          <w:szCs w:val="28"/>
          <w:rtl/>
          <w:lang w:val="en-US" w:eastAsia="uz-Latn-UZ"/>
        </w:rPr>
        <w:t xml:space="preserve"> على تطوير او تجديد منتجات قائمة وبناء خطة </w:t>
      </w:r>
      <w:r>
        <w:rPr>
          <w:rFonts w:ascii="Arial" w:eastAsia="Times New Roman" w:hAnsi="Arial" w:cs="Arial" w:hint="cs"/>
          <w:color w:val="222222"/>
          <w:sz w:val="28"/>
          <w:szCs w:val="28"/>
          <w:rtl/>
          <w:lang w:val="en-US" w:eastAsia="uz-Latn-UZ"/>
        </w:rPr>
        <w:t>تسويقية</w:t>
      </w:r>
      <w:r w:rsidR="00306C1D">
        <w:rPr>
          <w:rFonts w:ascii="Arial" w:eastAsia="Times New Roman" w:hAnsi="Arial" w:cs="Arial" w:hint="cs"/>
          <w:color w:val="222222"/>
          <w:sz w:val="28"/>
          <w:szCs w:val="28"/>
          <w:rtl/>
          <w:lang w:val="en-US" w:eastAsia="uz-Latn-UZ"/>
        </w:rPr>
        <w:t xml:space="preserve"> لزبائن جدد.</w:t>
      </w:r>
    </w:p>
    <w:p w:rsidR="009243A6" w:rsidRDefault="009243A6" w:rsidP="00D71EE3">
      <w:pPr>
        <w:pStyle w:val="ListParagraph"/>
        <w:numPr>
          <w:ilvl w:val="0"/>
          <w:numId w:val="9"/>
        </w:numPr>
        <w:shd w:val="clear" w:color="auto" w:fill="FFFFFF"/>
        <w:bidi/>
        <w:spacing w:before="120" w:after="120" w:line="360" w:lineRule="auto"/>
        <w:rPr>
          <w:rFonts w:ascii="Arial" w:eastAsia="Times New Roman" w:hAnsi="Arial" w:cs="Arial"/>
          <w:color w:val="222222"/>
          <w:sz w:val="28"/>
          <w:szCs w:val="28"/>
          <w:lang w:val="en-US" w:eastAsia="uz-Latn-UZ"/>
        </w:rPr>
      </w:pPr>
      <w:r w:rsidRPr="00C64CB7">
        <w:rPr>
          <w:rFonts w:ascii="Arial" w:eastAsia="Times New Roman" w:hAnsi="Arial" w:cs="Arial" w:hint="cs"/>
          <w:color w:val="222222"/>
          <w:sz w:val="28"/>
          <w:szCs w:val="28"/>
          <w:rtl/>
          <w:lang w:val="en-US" w:eastAsia="uz-Latn-UZ"/>
        </w:rPr>
        <w:t xml:space="preserve">الابتكار "النقي" الذي جاء لتبديل منتج قائم  بمنتج جديد الذي يمنح قيمة إضافية للسوق القائم او </w:t>
      </w:r>
      <w:r w:rsidR="00D71EE3">
        <w:rPr>
          <w:rFonts w:ascii="Arial" w:eastAsia="Times New Roman" w:hAnsi="Arial" w:cs="Arial" w:hint="cs"/>
          <w:color w:val="222222"/>
          <w:sz w:val="28"/>
          <w:szCs w:val="28"/>
          <w:rtl/>
          <w:lang w:val="en-US" w:eastAsia="uz-Latn-UZ"/>
        </w:rPr>
        <w:t>لاسواق جديدة</w:t>
      </w:r>
      <w:r w:rsidRPr="00C64CB7">
        <w:rPr>
          <w:rFonts w:ascii="Arial" w:eastAsia="Times New Roman" w:hAnsi="Arial" w:cs="Arial" w:hint="cs"/>
          <w:color w:val="222222"/>
          <w:sz w:val="28"/>
          <w:szCs w:val="28"/>
          <w:rtl/>
          <w:lang w:val="en-US" w:eastAsia="uz-Latn-UZ"/>
        </w:rPr>
        <w:t>.</w:t>
      </w:r>
    </w:p>
    <w:p w:rsidR="00C64CB7" w:rsidRPr="00C64CB7" w:rsidRDefault="00C64CB7" w:rsidP="00C64CB7">
      <w:pPr>
        <w:shd w:val="clear" w:color="auto" w:fill="FFFFFF"/>
        <w:bidi/>
        <w:spacing w:before="120" w:after="120" w:line="360" w:lineRule="auto"/>
        <w:rPr>
          <w:rFonts w:ascii="Arial" w:eastAsia="Times New Roman" w:hAnsi="Arial" w:cs="Arial"/>
          <w:color w:val="222222"/>
          <w:sz w:val="28"/>
          <w:szCs w:val="28"/>
          <w:u w:val="single"/>
          <w:rtl/>
          <w:lang w:val="en-US" w:eastAsia="uz-Latn-UZ"/>
        </w:rPr>
      </w:pPr>
      <w:r w:rsidRPr="00C64CB7">
        <w:rPr>
          <w:rFonts w:ascii="Arial" w:eastAsia="Times New Roman" w:hAnsi="Arial" w:cs="Arial" w:hint="cs"/>
          <w:color w:val="222222"/>
          <w:sz w:val="28"/>
          <w:szCs w:val="28"/>
          <w:u w:val="single"/>
          <w:rtl/>
          <w:lang w:val="en-US" w:eastAsia="uz-Latn-UZ"/>
        </w:rPr>
        <w:t>كسر النماذج المعيقة</w:t>
      </w:r>
    </w:p>
    <w:p w:rsidR="009243A6" w:rsidRPr="009243A6" w:rsidRDefault="008A6841" w:rsidP="0079256D">
      <w:pPr>
        <w:shd w:val="clear" w:color="auto" w:fill="FFFFFF"/>
        <w:bidi/>
        <w:spacing w:before="120" w:after="120" w:line="360" w:lineRule="auto"/>
        <w:rPr>
          <w:rFonts w:ascii="Arial" w:eastAsia="Times New Roman" w:hAnsi="Arial" w:cs="Arial"/>
          <w:color w:val="222222"/>
          <w:sz w:val="28"/>
          <w:szCs w:val="28"/>
          <w:rtl/>
          <w:lang w:val="en-US" w:eastAsia="uz-Latn-UZ"/>
        </w:rPr>
      </w:pPr>
      <w:r>
        <w:rPr>
          <w:rFonts w:ascii="Arial" w:eastAsia="Times New Roman" w:hAnsi="Arial" w:cs="Arial" w:hint="cs"/>
          <w:color w:val="222222"/>
          <w:sz w:val="28"/>
          <w:szCs w:val="28"/>
          <w:rtl/>
          <w:lang w:val="en-US" w:eastAsia="uz-Latn-UZ"/>
        </w:rPr>
        <w:t xml:space="preserve">في بعض الأحيان  </w:t>
      </w:r>
      <w:r w:rsidR="00AC35D2">
        <w:rPr>
          <w:rFonts w:ascii="Arial" w:eastAsia="Times New Roman" w:hAnsi="Arial" w:cs="Arial" w:hint="cs"/>
          <w:color w:val="222222"/>
          <w:sz w:val="28"/>
          <w:szCs w:val="28"/>
          <w:rtl/>
          <w:lang w:val="en-US" w:eastAsia="uz-Latn-UZ"/>
        </w:rPr>
        <w:t>تكون عبارة</w:t>
      </w:r>
      <w:r>
        <w:rPr>
          <w:rFonts w:ascii="Arial" w:eastAsia="Times New Roman" w:hAnsi="Arial" w:cs="Arial" w:hint="cs"/>
          <w:color w:val="222222"/>
          <w:sz w:val="28"/>
          <w:szCs w:val="28"/>
          <w:rtl/>
          <w:lang w:val="en-US" w:eastAsia="uz-Latn-UZ"/>
        </w:rPr>
        <w:t xml:space="preserve"> </w:t>
      </w:r>
      <w:r w:rsidR="00C64CB7">
        <w:rPr>
          <w:rFonts w:ascii="Arial" w:eastAsia="Times New Roman" w:hAnsi="Arial" w:cs="Arial" w:hint="cs"/>
          <w:color w:val="222222"/>
          <w:sz w:val="28"/>
          <w:szCs w:val="28"/>
          <w:rtl/>
          <w:lang w:val="en-US" w:eastAsia="uz-Latn-UZ"/>
        </w:rPr>
        <w:t xml:space="preserve">" انا تنظيم يقدس الابتكار" </w:t>
      </w:r>
      <w:r>
        <w:rPr>
          <w:rFonts w:ascii="Arial" w:eastAsia="Times New Roman" w:hAnsi="Arial" w:cs="Arial" w:hint="cs"/>
          <w:color w:val="222222"/>
          <w:sz w:val="28"/>
          <w:szCs w:val="28"/>
          <w:rtl/>
          <w:lang w:val="en-US" w:eastAsia="uz-Latn-UZ"/>
        </w:rPr>
        <w:t>بمثابة شعار فارغ</w:t>
      </w:r>
      <w:r w:rsidR="00C64CB7">
        <w:rPr>
          <w:rFonts w:ascii="Arial" w:eastAsia="Times New Roman" w:hAnsi="Arial" w:cs="Arial" w:hint="cs"/>
          <w:color w:val="222222"/>
          <w:sz w:val="28"/>
          <w:szCs w:val="28"/>
          <w:rtl/>
          <w:lang w:val="en-US" w:eastAsia="uz-Latn-UZ"/>
        </w:rPr>
        <w:t xml:space="preserve"> لدى المدراء،</w:t>
      </w:r>
      <w:r>
        <w:rPr>
          <w:rFonts w:ascii="Arial" w:eastAsia="Times New Roman" w:hAnsi="Arial" w:cs="Arial" w:hint="cs"/>
          <w:color w:val="222222"/>
          <w:sz w:val="28"/>
          <w:szCs w:val="28"/>
          <w:rtl/>
          <w:lang w:val="en-US" w:eastAsia="uz-Latn-UZ"/>
        </w:rPr>
        <w:t xml:space="preserve"> </w:t>
      </w:r>
      <w:r w:rsidR="00C64CB7">
        <w:rPr>
          <w:rFonts w:ascii="Arial" w:eastAsia="Times New Roman" w:hAnsi="Arial" w:cs="Arial" w:hint="cs"/>
          <w:color w:val="222222"/>
          <w:sz w:val="28"/>
          <w:szCs w:val="28"/>
          <w:rtl/>
          <w:lang w:val="en-US" w:eastAsia="uz-Latn-UZ"/>
        </w:rPr>
        <w:t>ما يسبب الضرر والخسارة للتنظيم</w:t>
      </w:r>
      <w:r>
        <w:rPr>
          <w:rFonts w:ascii="Arial" w:eastAsia="Times New Roman" w:hAnsi="Arial" w:cs="Arial" w:hint="cs"/>
          <w:color w:val="222222"/>
          <w:sz w:val="28"/>
          <w:szCs w:val="28"/>
          <w:rtl/>
          <w:lang w:val="en-US" w:eastAsia="uz-Latn-UZ"/>
        </w:rPr>
        <w:t xml:space="preserve">. لذلك </w:t>
      </w:r>
      <w:r w:rsidR="0043205A">
        <w:rPr>
          <w:rFonts w:ascii="Arial" w:eastAsia="Times New Roman" w:hAnsi="Arial" w:cs="Arial" w:hint="cs"/>
          <w:color w:val="222222"/>
          <w:sz w:val="28"/>
          <w:szCs w:val="28"/>
          <w:rtl/>
          <w:lang w:val="en-US" w:eastAsia="uz-Latn-UZ"/>
        </w:rPr>
        <w:t xml:space="preserve">ملقى </w:t>
      </w:r>
      <w:r>
        <w:rPr>
          <w:rFonts w:ascii="Arial" w:eastAsia="Times New Roman" w:hAnsi="Arial" w:cs="Arial" w:hint="cs"/>
          <w:color w:val="222222"/>
          <w:sz w:val="28"/>
          <w:szCs w:val="28"/>
          <w:rtl/>
          <w:lang w:val="en-US" w:eastAsia="uz-Latn-UZ"/>
        </w:rPr>
        <w:t>على إدارا</w:t>
      </w:r>
      <w:r w:rsidR="0043205A">
        <w:rPr>
          <w:rFonts w:ascii="Arial" w:eastAsia="Times New Roman" w:hAnsi="Arial" w:cs="Arial" w:hint="cs"/>
          <w:color w:val="222222"/>
          <w:sz w:val="28"/>
          <w:szCs w:val="28"/>
          <w:rtl/>
          <w:lang w:val="en-US" w:eastAsia="uz-Latn-UZ"/>
        </w:rPr>
        <w:t>ة</w:t>
      </w:r>
      <w:r>
        <w:rPr>
          <w:rFonts w:ascii="Arial" w:eastAsia="Times New Roman" w:hAnsi="Arial" w:cs="Arial" w:hint="cs"/>
          <w:color w:val="222222"/>
          <w:sz w:val="28"/>
          <w:szCs w:val="28"/>
          <w:rtl/>
          <w:lang w:val="en-US" w:eastAsia="uz-Latn-UZ"/>
        </w:rPr>
        <w:t xml:space="preserve"> التنظيمات واجب التأكد بان عمليات التجديد </w:t>
      </w:r>
      <w:r w:rsidR="00C64CB7">
        <w:rPr>
          <w:rFonts w:ascii="Arial" w:eastAsia="Times New Roman" w:hAnsi="Arial" w:cs="Arial" w:hint="cs"/>
          <w:color w:val="222222"/>
          <w:sz w:val="28"/>
          <w:szCs w:val="28"/>
          <w:rtl/>
          <w:lang w:val="en-US" w:eastAsia="uz-Latn-UZ"/>
        </w:rPr>
        <w:t xml:space="preserve">الداخلية </w:t>
      </w:r>
      <w:r>
        <w:rPr>
          <w:rFonts w:ascii="Arial" w:eastAsia="Times New Roman" w:hAnsi="Arial" w:cs="Arial" w:hint="cs"/>
          <w:color w:val="222222"/>
          <w:sz w:val="28"/>
          <w:szCs w:val="28"/>
          <w:rtl/>
          <w:lang w:val="en-US" w:eastAsia="uz-Latn-UZ"/>
        </w:rPr>
        <w:t xml:space="preserve">تنفذ حسب ميزانية معرفة مسبقا </w:t>
      </w:r>
      <w:r w:rsidR="00AC35D2">
        <w:rPr>
          <w:rFonts w:ascii="Arial" w:eastAsia="Times New Roman" w:hAnsi="Arial" w:cs="Arial" w:hint="cs"/>
          <w:color w:val="222222"/>
          <w:sz w:val="28"/>
          <w:szCs w:val="28"/>
          <w:rtl/>
          <w:lang w:val="en-US" w:eastAsia="uz-Latn-UZ"/>
        </w:rPr>
        <w:t>وجدول زمني محدد.</w:t>
      </w:r>
    </w:p>
    <w:p w:rsidR="00306C1D" w:rsidRDefault="00306C1D" w:rsidP="00306C1D">
      <w:pPr>
        <w:shd w:val="clear" w:color="auto" w:fill="FFFFFF"/>
        <w:bidi/>
        <w:spacing w:before="120" w:after="120" w:line="360" w:lineRule="auto"/>
        <w:rPr>
          <w:rFonts w:ascii="Arial" w:eastAsia="Times New Roman" w:hAnsi="Arial" w:cs="Arial"/>
          <w:color w:val="222222"/>
          <w:sz w:val="28"/>
          <w:szCs w:val="28"/>
          <w:rtl/>
          <w:lang w:val="en-US" w:eastAsia="uz-Latn-UZ"/>
        </w:rPr>
      </w:pPr>
    </w:p>
    <w:p w:rsidR="00F2398A" w:rsidRPr="00002273" w:rsidRDefault="0044765B" w:rsidP="00002273">
      <w:pPr>
        <w:shd w:val="clear" w:color="auto" w:fill="FFFFFF"/>
        <w:bidi/>
        <w:spacing w:before="120" w:after="120" w:line="360" w:lineRule="auto"/>
        <w:rPr>
          <w:rFonts w:asciiTheme="majorBidi" w:eastAsia="Times New Roman" w:hAnsiTheme="majorBidi" w:cstheme="majorBidi"/>
          <w:color w:val="222222"/>
          <w:sz w:val="28"/>
          <w:szCs w:val="28"/>
          <w:u w:val="single"/>
          <w:rtl/>
          <w:lang w:val="en-US" w:eastAsia="uz-Latn-UZ" w:bidi="he-IL"/>
        </w:rPr>
      </w:pPr>
      <w:r>
        <w:rPr>
          <w:rFonts w:ascii="Arial" w:eastAsia="Times New Roman" w:hAnsi="Arial" w:cs="Arial" w:hint="cs"/>
          <w:color w:val="222222"/>
          <w:sz w:val="28"/>
          <w:szCs w:val="28"/>
          <w:rtl/>
          <w:lang w:val="en-US" w:eastAsia="uz-Latn-UZ" w:bidi="he-IL"/>
        </w:rPr>
        <w:t xml:space="preserve">  </w:t>
      </w:r>
      <w:r w:rsidRPr="00002273">
        <w:rPr>
          <w:rFonts w:asciiTheme="majorBidi" w:hAnsiTheme="majorBidi" w:cstheme="majorBidi"/>
          <w:color w:val="222222"/>
          <w:sz w:val="28"/>
          <w:szCs w:val="28"/>
          <w:u w:val="single"/>
          <w:shd w:val="clear" w:color="auto" w:fill="FFFFFF"/>
          <w:rtl/>
        </w:rPr>
        <w:t>الاندماج و</w:t>
      </w:r>
      <w:r w:rsidR="00002273" w:rsidRPr="00002273">
        <w:rPr>
          <w:rFonts w:asciiTheme="majorBidi" w:hAnsiTheme="majorBidi" w:cstheme="majorBidi"/>
          <w:color w:val="222222"/>
          <w:sz w:val="28"/>
          <w:szCs w:val="28"/>
          <w:u w:val="single"/>
          <w:shd w:val="clear" w:color="auto" w:fill="FFFFFF"/>
          <w:rtl/>
        </w:rPr>
        <w:t>الامتلاك</w:t>
      </w:r>
      <w:r w:rsidRPr="00002273">
        <w:rPr>
          <w:rFonts w:asciiTheme="majorBidi" w:eastAsia="Times New Roman" w:hAnsiTheme="majorBidi" w:cstheme="majorBidi"/>
          <w:color w:val="222222"/>
          <w:sz w:val="28"/>
          <w:szCs w:val="28"/>
          <w:u w:val="single"/>
          <w:rtl/>
          <w:lang w:val="en-US" w:eastAsia="uz-Latn-UZ" w:bidi="he-IL"/>
        </w:rPr>
        <w:t xml:space="preserve"> (מיזוגים ורכישות)</w:t>
      </w:r>
      <w:r w:rsidR="0079256D">
        <w:rPr>
          <w:rFonts w:asciiTheme="majorBidi" w:eastAsia="Times New Roman" w:hAnsiTheme="majorBidi" w:cstheme="majorBidi" w:hint="cs"/>
          <w:color w:val="222222"/>
          <w:sz w:val="28"/>
          <w:szCs w:val="28"/>
          <w:u w:val="single"/>
          <w:rtl/>
          <w:lang w:val="en-US" w:eastAsia="uz-Latn-UZ" w:bidi="ar-LB"/>
        </w:rPr>
        <w:t>(6.4.3)</w:t>
      </w:r>
      <w:r w:rsidRPr="00002273">
        <w:rPr>
          <w:rFonts w:asciiTheme="majorBidi" w:hAnsiTheme="majorBidi" w:cstheme="majorBidi"/>
          <w:color w:val="222222"/>
          <w:sz w:val="28"/>
          <w:szCs w:val="28"/>
          <w:u w:val="single"/>
          <w:shd w:val="clear" w:color="auto" w:fill="FFFFFF"/>
        </w:rPr>
        <w:t xml:space="preserve"> </w:t>
      </w:r>
      <w:r w:rsidRPr="00002273">
        <w:rPr>
          <w:rFonts w:asciiTheme="majorBidi" w:hAnsiTheme="majorBidi" w:cstheme="majorBidi"/>
          <w:color w:val="222222"/>
          <w:sz w:val="28"/>
          <w:szCs w:val="28"/>
          <w:u w:val="single"/>
          <w:shd w:val="clear" w:color="auto" w:fill="FFFFFF"/>
          <w:rtl/>
          <w:lang w:bidi="he-IL"/>
        </w:rPr>
        <w:t xml:space="preserve"> </w:t>
      </w:r>
    </w:p>
    <w:p w:rsidR="0044765B" w:rsidRPr="00D51B19" w:rsidRDefault="0044765B" w:rsidP="00CC25F4">
      <w:pPr>
        <w:shd w:val="clear" w:color="auto" w:fill="FFFFFF"/>
        <w:bidi/>
        <w:spacing w:before="120" w:after="120" w:line="360" w:lineRule="auto"/>
        <w:rPr>
          <w:rFonts w:ascii="Arial" w:hAnsi="Arial" w:cs="Arial"/>
          <w:color w:val="222222"/>
          <w:sz w:val="28"/>
          <w:szCs w:val="28"/>
          <w:shd w:val="clear" w:color="auto" w:fill="FFFFFF"/>
          <w:rtl/>
        </w:rPr>
      </w:pPr>
      <w:r w:rsidRPr="00D51B19">
        <w:rPr>
          <w:rFonts w:ascii="Arial" w:hAnsi="Arial" w:cs="Arial" w:hint="cs"/>
          <w:color w:val="222222"/>
          <w:sz w:val="28"/>
          <w:szCs w:val="28"/>
          <w:shd w:val="clear" w:color="auto" w:fill="FFFFFF"/>
          <w:rtl/>
        </w:rPr>
        <w:t xml:space="preserve">في السنوات الأخيرة, </w:t>
      </w:r>
      <w:r w:rsidR="00CC25F4">
        <w:rPr>
          <w:rFonts w:ascii="Arial" w:hAnsi="Arial" w:cs="Arial" w:hint="cs"/>
          <w:color w:val="222222"/>
          <w:sz w:val="28"/>
          <w:szCs w:val="28"/>
          <w:shd w:val="clear" w:color="auto" w:fill="FFFFFF"/>
          <w:rtl/>
        </w:rPr>
        <w:t>و</w:t>
      </w:r>
      <w:r w:rsidR="00D51B19">
        <w:rPr>
          <w:rFonts w:ascii="Arial" w:hAnsi="Arial" w:cs="Arial" w:hint="cs"/>
          <w:color w:val="222222"/>
          <w:sz w:val="28"/>
          <w:szCs w:val="28"/>
          <w:shd w:val="clear" w:color="auto" w:fill="FFFFFF"/>
          <w:rtl/>
        </w:rPr>
        <w:t>نتيجة</w:t>
      </w:r>
      <w:r w:rsidRPr="00D51B19">
        <w:rPr>
          <w:rFonts w:ascii="Arial" w:hAnsi="Arial" w:cs="Arial" w:hint="cs"/>
          <w:color w:val="222222"/>
          <w:sz w:val="28"/>
          <w:szCs w:val="28"/>
          <w:shd w:val="clear" w:color="auto" w:fill="FFFFFF"/>
          <w:rtl/>
        </w:rPr>
        <w:t xml:space="preserve"> </w:t>
      </w:r>
      <w:r w:rsidR="00CC25F4">
        <w:rPr>
          <w:rFonts w:ascii="Arial" w:hAnsi="Arial" w:cs="Arial" w:hint="cs"/>
          <w:color w:val="222222"/>
          <w:sz w:val="28"/>
          <w:szCs w:val="28"/>
          <w:shd w:val="clear" w:color="auto" w:fill="FFFFFF"/>
          <w:rtl/>
        </w:rPr>
        <w:t>لل</w:t>
      </w:r>
      <w:r w:rsidRPr="00D51B19">
        <w:rPr>
          <w:rFonts w:ascii="Arial" w:hAnsi="Arial" w:cs="Arial" w:hint="cs"/>
          <w:color w:val="222222"/>
          <w:sz w:val="28"/>
          <w:szCs w:val="28"/>
          <w:shd w:val="clear" w:color="auto" w:fill="FFFFFF"/>
          <w:rtl/>
        </w:rPr>
        <w:t xml:space="preserve">تغييرات الاقتصادية والتكنولوجية الكبيرة </w:t>
      </w:r>
      <w:r w:rsidR="002A6CC3">
        <w:rPr>
          <w:rFonts w:ascii="Arial" w:hAnsi="Arial" w:cs="Arial" w:hint="cs"/>
          <w:color w:val="222222"/>
          <w:sz w:val="28"/>
          <w:szCs w:val="28"/>
          <w:shd w:val="clear" w:color="auto" w:fill="FFFFFF"/>
          <w:rtl/>
        </w:rPr>
        <w:t xml:space="preserve">والسريعة، </w:t>
      </w:r>
      <w:r w:rsidR="00162282" w:rsidRPr="00D51B19">
        <w:rPr>
          <w:rFonts w:ascii="Arial" w:hAnsi="Arial" w:cs="Arial" w:hint="cs"/>
          <w:color w:val="222222"/>
          <w:sz w:val="28"/>
          <w:szCs w:val="28"/>
          <w:shd w:val="clear" w:color="auto" w:fill="FFFFFF"/>
          <w:rtl/>
        </w:rPr>
        <w:t xml:space="preserve">في الأسواق المحلية  </w:t>
      </w:r>
      <w:r w:rsidR="00CC25F4">
        <w:rPr>
          <w:rFonts w:ascii="Arial" w:hAnsi="Arial" w:cs="Arial" w:hint="cs"/>
          <w:color w:val="222222"/>
          <w:sz w:val="28"/>
          <w:szCs w:val="28"/>
          <w:shd w:val="clear" w:color="auto" w:fill="FFFFFF"/>
          <w:rtl/>
        </w:rPr>
        <w:t>والعالمية على حد سواء،</w:t>
      </w:r>
      <w:r w:rsidR="00162282" w:rsidRPr="00D51B19">
        <w:rPr>
          <w:rFonts w:ascii="Arial" w:hAnsi="Arial" w:cs="Arial" w:hint="cs"/>
          <w:color w:val="222222"/>
          <w:sz w:val="28"/>
          <w:szCs w:val="28"/>
          <w:shd w:val="clear" w:color="auto" w:fill="FFFFFF"/>
          <w:rtl/>
        </w:rPr>
        <w:t xml:space="preserve"> </w:t>
      </w:r>
      <w:r w:rsidR="002A6CC3">
        <w:rPr>
          <w:rFonts w:ascii="Arial" w:hAnsi="Arial" w:cs="Arial" w:hint="cs"/>
          <w:color w:val="222222"/>
          <w:sz w:val="28"/>
          <w:szCs w:val="28"/>
          <w:shd w:val="clear" w:color="auto" w:fill="FFFFFF"/>
          <w:rtl/>
        </w:rPr>
        <w:t>ازدادت بكثرة</w:t>
      </w:r>
      <w:r w:rsidR="00162282" w:rsidRPr="00D51B19">
        <w:rPr>
          <w:rFonts w:ascii="Arial" w:hAnsi="Arial" w:cs="Arial" w:hint="cs"/>
          <w:color w:val="222222"/>
          <w:sz w:val="28"/>
          <w:szCs w:val="28"/>
          <w:shd w:val="clear" w:color="auto" w:fill="FFFFFF"/>
          <w:rtl/>
        </w:rPr>
        <w:t xml:space="preserve"> عمليات التغيير التنظيمي الناتجة من الاندماج و</w:t>
      </w:r>
      <w:r w:rsidR="002A6CC3">
        <w:rPr>
          <w:rFonts w:ascii="Arial" w:hAnsi="Arial" w:cs="Arial" w:hint="cs"/>
          <w:color w:val="222222"/>
          <w:sz w:val="28"/>
          <w:szCs w:val="28"/>
          <w:shd w:val="clear" w:color="auto" w:fill="FFFFFF"/>
          <w:rtl/>
        </w:rPr>
        <w:t>الامتلاك من قبل</w:t>
      </w:r>
      <w:r w:rsidR="00162282" w:rsidRPr="00D51B19">
        <w:rPr>
          <w:rFonts w:ascii="Arial" w:hAnsi="Arial" w:cs="Arial" w:hint="cs"/>
          <w:color w:val="222222"/>
          <w:sz w:val="28"/>
          <w:szCs w:val="28"/>
          <w:shd w:val="clear" w:color="auto" w:fill="FFFFFF"/>
          <w:rtl/>
        </w:rPr>
        <w:t xml:space="preserve"> </w:t>
      </w:r>
      <w:r w:rsidR="00CC25F4">
        <w:rPr>
          <w:rFonts w:ascii="Arial" w:hAnsi="Arial" w:cs="Arial" w:hint="cs"/>
          <w:color w:val="222222"/>
          <w:sz w:val="28"/>
          <w:szCs w:val="28"/>
          <w:shd w:val="clear" w:color="auto" w:fill="FFFFFF"/>
          <w:rtl/>
        </w:rPr>
        <w:t>ال</w:t>
      </w:r>
      <w:r w:rsidR="00162282" w:rsidRPr="00D51B19">
        <w:rPr>
          <w:rFonts w:ascii="Arial" w:hAnsi="Arial" w:cs="Arial" w:hint="cs"/>
          <w:color w:val="222222"/>
          <w:sz w:val="28"/>
          <w:szCs w:val="28"/>
          <w:shd w:val="clear" w:color="auto" w:fill="FFFFFF"/>
          <w:rtl/>
        </w:rPr>
        <w:t xml:space="preserve">شركات </w:t>
      </w:r>
      <w:r w:rsidR="00CC25F4">
        <w:rPr>
          <w:rFonts w:ascii="Arial" w:hAnsi="Arial" w:cs="Arial" w:hint="cs"/>
          <w:color w:val="222222"/>
          <w:sz w:val="28"/>
          <w:szCs w:val="28"/>
          <w:shd w:val="clear" w:color="auto" w:fill="FFFFFF"/>
          <w:rtl/>
        </w:rPr>
        <w:t>ال</w:t>
      </w:r>
      <w:r w:rsidR="00162282" w:rsidRPr="00D51B19">
        <w:rPr>
          <w:rFonts w:ascii="Arial" w:hAnsi="Arial" w:cs="Arial" w:hint="cs"/>
          <w:color w:val="222222"/>
          <w:sz w:val="28"/>
          <w:szCs w:val="28"/>
          <w:shd w:val="clear" w:color="auto" w:fill="FFFFFF"/>
          <w:rtl/>
        </w:rPr>
        <w:t xml:space="preserve">عالمية. </w:t>
      </w:r>
    </w:p>
    <w:p w:rsidR="00FA15BA" w:rsidRDefault="00D51B19" w:rsidP="00CC25F4">
      <w:pPr>
        <w:shd w:val="clear" w:color="auto" w:fill="FFFFFF"/>
        <w:bidi/>
        <w:spacing w:before="120" w:after="120" w:line="360" w:lineRule="auto"/>
        <w:rPr>
          <w:rFonts w:ascii="Arial" w:eastAsia="Times New Roman" w:hAnsi="Arial" w:cs="Arial"/>
          <w:color w:val="222222"/>
          <w:sz w:val="28"/>
          <w:szCs w:val="28"/>
          <w:rtl/>
          <w:lang w:val="en-US" w:eastAsia="uz-Latn-UZ"/>
        </w:rPr>
      </w:pPr>
      <w:r w:rsidRPr="00D51B19">
        <w:rPr>
          <w:rFonts w:ascii="Arial" w:hAnsi="Arial" w:cs="Arial" w:hint="cs"/>
          <w:color w:val="222222"/>
          <w:sz w:val="28"/>
          <w:szCs w:val="28"/>
          <w:shd w:val="clear" w:color="auto" w:fill="FFFFFF"/>
          <w:rtl/>
        </w:rPr>
        <w:t>على سبيل المثال</w:t>
      </w:r>
      <w:r w:rsidR="00CC25F4">
        <w:rPr>
          <w:rFonts w:ascii="Arial" w:hAnsi="Arial" w:cs="Arial" w:hint="cs"/>
          <w:color w:val="222222"/>
          <w:sz w:val="28"/>
          <w:szCs w:val="28"/>
          <w:shd w:val="clear" w:color="auto" w:fill="FFFFFF"/>
          <w:rtl/>
        </w:rPr>
        <w:t>،</w:t>
      </w:r>
      <w:r w:rsidRPr="00D51B19">
        <w:rPr>
          <w:rFonts w:ascii="Arial" w:hAnsi="Arial" w:cs="Arial" w:hint="cs"/>
          <w:color w:val="222222"/>
          <w:sz w:val="28"/>
          <w:szCs w:val="28"/>
          <w:shd w:val="clear" w:color="auto" w:fill="FFFFFF"/>
          <w:rtl/>
        </w:rPr>
        <w:t xml:space="preserve"> </w:t>
      </w:r>
      <w:r w:rsidR="00CC25F4">
        <w:rPr>
          <w:rFonts w:ascii="Arial" w:hAnsi="Arial" w:cs="Arial" w:hint="cs"/>
          <w:color w:val="222222"/>
          <w:sz w:val="28"/>
          <w:szCs w:val="28"/>
          <w:shd w:val="clear" w:color="auto" w:fill="FFFFFF"/>
          <w:rtl/>
        </w:rPr>
        <w:t xml:space="preserve">أدخلت </w:t>
      </w:r>
      <w:r w:rsidRPr="00D51B19">
        <w:rPr>
          <w:rFonts w:ascii="Arial" w:hAnsi="Arial" w:cs="Arial" w:hint="cs"/>
          <w:color w:val="222222"/>
          <w:sz w:val="28"/>
          <w:szCs w:val="28"/>
          <w:shd w:val="clear" w:color="auto" w:fill="FFFFFF"/>
          <w:rtl/>
        </w:rPr>
        <w:t>شركات إسرائيلية كثيرة  في الفترة الأخيرة " شريك استراتيجي"</w:t>
      </w:r>
      <w:r w:rsidR="007D6681">
        <w:rPr>
          <w:rFonts w:ascii="Arial" w:hAnsi="Arial" w:cs="Arial" w:hint="cs"/>
          <w:color w:val="222222"/>
          <w:sz w:val="28"/>
          <w:szCs w:val="28"/>
          <w:shd w:val="clear" w:color="auto" w:fill="FFFFFF"/>
          <w:rtl/>
        </w:rPr>
        <w:t xml:space="preserve"> لعملها</w:t>
      </w:r>
      <w:r w:rsidR="002A6CC3">
        <w:rPr>
          <w:rFonts w:ascii="Arial" w:hAnsi="Arial" w:cs="Arial" w:hint="cs"/>
          <w:color w:val="222222"/>
          <w:sz w:val="28"/>
          <w:szCs w:val="28"/>
          <w:shd w:val="clear" w:color="auto" w:fill="FFFFFF"/>
          <w:rtl/>
        </w:rPr>
        <w:t>.</w:t>
      </w:r>
      <w:r w:rsidRPr="00D51B19">
        <w:rPr>
          <w:rFonts w:ascii="Arial" w:hAnsi="Arial" w:cs="Arial" w:hint="cs"/>
          <w:color w:val="222222"/>
          <w:sz w:val="28"/>
          <w:szCs w:val="28"/>
          <w:shd w:val="clear" w:color="auto" w:fill="FFFFFF"/>
          <w:rtl/>
        </w:rPr>
        <w:t xml:space="preserve"> بشكل عام الشريك هو </w:t>
      </w:r>
      <w:r w:rsidR="002A6CC3">
        <w:rPr>
          <w:rFonts w:ascii="Arial" w:hAnsi="Arial" w:cs="Arial" w:hint="cs"/>
          <w:color w:val="222222"/>
          <w:sz w:val="28"/>
          <w:szCs w:val="28"/>
          <w:shd w:val="clear" w:color="auto" w:fill="FFFFFF"/>
          <w:rtl/>
        </w:rPr>
        <w:t>شركة عالمية كبيرة</w:t>
      </w:r>
      <w:r w:rsidRPr="00D51B19">
        <w:rPr>
          <w:rFonts w:ascii="Arial" w:hAnsi="Arial" w:cs="Arial" w:hint="cs"/>
          <w:color w:val="222222"/>
          <w:sz w:val="28"/>
          <w:szCs w:val="28"/>
          <w:shd w:val="clear" w:color="auto" w:fill="FFFFFF"/>
          <w:rtl/>
        </w:rPr>
        <w:t xml:space="preserve">, </w:t>
      </w:r>
      <w:r w:rsidR="00CC25F4">
        <w:rPr>
          <w:rFonts w:ascii="Arial" w:hAnsi="Arial" w:cs="Arial" w:hint="cs"/>
          <w:color w:val="222222"/>
          <w:sz w:val="28"/>
          <w:szCs w:val="28"/>
          <w:shd w:val="clear" w:color="auto" w:fill="FFFFFF"/>
          <w:rtl/>
        </w:rPr>
        <w:t>التي</w:t>
      </w:r>
      <w:r w:rsidRPr="00D51B19">
        <w:rPr>
          <w:rFonts w:ascii="Arial" w:hAnsi="Arial" w:cs="Arial" w:hint="cs"/>
          <w:color w:val="222222"/>
          <w:sz w:val="28"/>
          <w:szCs w:val="28"/>
          <w:shd w:val="clear" w:color="auto" w:fill="FFFFFF"/>
          <w:rtl/>
        </w:rPr>
        <w:t xml:space="preserve"> سيطر</w:t>
      </w:r>
      <w:r w:rsidR="00CC25F4">
        <w:rPr>
          <w:rFonts w:ascii="Arial" w:hAnsi="Arial" w:cs="Arial" w:hint="cs"/>
          <w:color w:val="222222"/>
          <w:sz w:val="28"/>
          <w:szCs w:val="28"/>
          <w:shd w:val="clear" w:color="auto" w:fill="FFFFFF"/>
          <w:rtl/>
        </w:rPr>
        <w:t>ت</w:t>
      </w:r>
      <w:r w:rsidRPr="00D51B19">
        <w:rPr>
          <w:rFonts w:ascii="Arial" w:hAnsi="Arial" w:cs="Arial" w:hint="cs"/>
          <w:color w:val="222222"/>
          <w:sz w:val="28"/>
          <w:szCs w:val="28"/>
          <w:shd w:val="clear" w:color="auto" w:fill="FFFFFF"/>
          <w:rtl/>
        </w:rPr>
        <w:t xml:space="preserve"> على الشركة الإسرائيلية . التغييرات </w:t>
      </w:r>
      <w:r w:rsidR="002A6CC3">
        <w:rPr>
          <w:rFonts w:ascii="Arial" w:hAnsi="Arial" w:cs="Arial" w:hint="cs"/>
          <w:color w:val="222222"/>
          <w:sz w:val="28"/>
          <w:szCs w:val="28"/>
          <w:shd w:val="clear" w:color="auto" w:fill="FFFFFF"/>
          <w:rtl/>
        </w:rPr>
        <w:t xml:space="preserve">التي يفرضها الشريك العالمي على الشركة الاسرائيلية تنبع من سياسته التجارية العالمية ومن ثقافته الادارية، </w:t>
      </w:r>
      <w:r w:rsidR="00CC25F4">
        <w:rPr>
          <w:rFonts w:ascii="Arial" w:hAnsi="Arial" w:cs="Arial" w:hint="cs"/>
          <w:color w:val="222222"/>
          <w:sz w:val="28"/>
          <w:szCs w:val="28"/>
          <w:shd w:val="clear" w:color="auto" w:fill="FFFFFF"/>
          <w:rtl/>
        </w:rPr>
        <w:t>وليس</w:t>
      </w:r>
      <w:r w:rsidR="002A6CC3">
        <w:rPr>
          <w:rFonts w:ascii="Arial" w:hAnsi="Arial" w:cs="Arial" w:hint="cs"/>
          <w:color w:val="222222"/>
          <w:sz w:val="28"/>
          <w:szCs w:val="28"/>
          <w:shd w:val="clear" w:color="auto" w:fill="FFFFFF"/>
          <w:rtl/>
        </w:rPr>
        <w:t xml:space="preserve"> من الاحتياجات والمشاكل  الخاصة للشركة الاسرائيلية.</w:t>
      </w:r>
      <w:r w:rsidR="007D6681">
        <w:rPr>
          <w:rFonts w:ascii="Arial" w:hAnsi="Arial" w:cs="Arial" w:hint="cs"/>
          <w:color w:val="222222"/>
          <w:sz w:val="28"/>
          <w:szCs w:val="28"/>
          <w:shd w:val="clear" w:color="auto" w:fill="FFFFFF"/>
          <w:rtl/>
        </w:rPr>
        <w:t xml:space="preserve"> </w:t>
      </w:r>
    </w:p>
    <w:p w:rsidR="00FA15BA" w:rsidRPr="002869AB" w:rsidRDefault="00FA15BA" w:rsidP="00FA15BA">
      <w:pPr>
        <w:shd w:val="clear" w:color="auto" w:fill="FFFFFF"/>
        <w:bidi/>
        <w:spacing w:before="120" w:after="120" w:line="360" w:lineRule="auto"/>
        <w:rPr>
          <w:rFonts w:ascii="Arial" w:eastAsia="Times New Roman" w:hAnsi="Arial" w:cs="Arial"/>
          <w:b/>
          <w:bCs/>
          <w:color w:val="222222"/>
          <w:sz w:val="32"/>
          <w:szCs w:val="32"/>
          <w:rtl/>
          <w:lang w:val="en-US" w:eastAsia="uz-Latn-UZ"/>
        </w:rPr>
      </w:pPr>
    </w:p>
    <w:p w:rsidR="00FA15BA" w:rsidRPr="00597297" w:rsidRDefault="00FA15BA" w:rsidP="00FA15BA">
      <w:pPr>
        <w:shd w:val="clear" w:color="auto" w:fill="FFFFFF"/>
        <w:bidi/>
        <w:spacing w:before="120" w:after="120" w:line="360" w:lineRule="auto"/>
        <w:rPr>
          <w:rFonts w:asciiTheme="majorBidi" w:eastAsia="Times New Roman" w:hAnsiTheme="majorBidi" w:cstheme="majorBidi"/>
          <w:color w:val="222222"/>
          <w:sz w:val="28"/>
          <w:szCs w:val="28"/>
          <w:u w:val="single"/>
          <w:rtl/>
          <w:lang w:val="en-US" w:eastAsia="uz-Latn-UZ" w:bidi="ar-LB"/>
        </w:rPr>
      </w:pPr>
      <w:r w:rsidRPr="00597297">
        <w:rPr>
          <w:rFonts w:asciiTheme="majorBidi" w:eastAsia="Times New Roman" w:hAnsiTheme="majorBidi" w:cstheme="majorBidi"/>
          <w:color w:val="222222"/>
          <w:sz w:val="28"/>
          <w:szCs w:val="28"/>
          <w:u w:val="single"/>
          <w:rtl/>
          <w:lang w:val="en-US" w:eastAsia="uz-Latn-UZ"/>
        </w:rPr>
        <w:lastRenderedPageBreak/>
        <w:t>التمصدر الخارجي/ التعهيد (</w:t>
      </w:r>
      <w:r w:rsidR="00361091" w:rsidRPr="00597297">
        <w:rPr>
          <w:rFonts w:asciiTheme="majorBidi" w:eastAsia="Times New Roman" w:hAnsiTheme="majorBidi" w:cstheme="majorBidi"/>
          <w:color w:val="222222"/>
          <w:sz w:val="28"/>
          <w:szCs w:val="28"/>
          <w:u w:val="single"/>
          <w:rtl/>
          <w:lang w:val="en-US" w:eastAsia="uz-Latn-UZ" w:bidi="he-IL"/>
        </w:rPr>
        <w:t>מיקור חוץ)</w:t>
      </w:r>
      <w:r w:rsidR="00361091" w:rsidRPr="00597297">
        <w:rPr>
          <w:rFonts w:asciiTheme="majorBidi" w:eastAsia="Times New Roman" w:hAnsiTheme="majorBidi" w:cstheme="majorBidi"/>
          <w:color w:val="222222"/>
          <w:sz w:val="28"/>
          <w:szCs w:val="28"/>
          <w:u w:val="single"/>
          <w:rtl/>
          <w:lang w:val="en-US" w:eastAsia="uz-Latn-UZ" w:bidi="ar-LB"/>
        </w:rPr>
        <w:t xml:space="preserve">( </w:t>
      </w:r>
      <w:r w:rsidR="00361091" w:rsidRPr="00597297">
        <w:rPr>
          <w:rFonts w:asciiTheme="majorBidi" w:eastAsia="Times New Roman" w:hAnsiTheme="majorBidi" w:cstheme="majorBidi"/>
          <w:color w:val="222222"/>
          <w:sz w:val="28"/>
          <w:szCs w:val="28"/>
          <w:u w:val="single"/>
          <w:rtl/>
          <w:lang w:val="en-US" w:eastAsia="uz-Latn-UZ" w:bidi="he-IL"/>
        </w:rPr>
        <w:t>4.6.4</w:t>
      </w:r>
      <w:r w:rsidR="00361091" w:rsidRPr="00597297">
        <w:rPr>
          <w:rFonts w:asciiTheme="majorBidi" w:eastAsia="Times New Roman" w:hAnsiTheme="majorBidi" w:cstheme="majorBidi"/>
          <w:color w:val="222222"/>
          <w:sz w:val="28"/>
          <w:szCs w:val="28"/>
          <w:u w:val="single"/>
          <w:rtl/>
          <w:lang w:val="en-US" w:eastAsia="uz-Latn-UZ" w:bidi="ar-LB"/>
        </w:rPr>
        <w:t>)</w:t>
      </w:r>
    </w:p>
    <w:p w:rsidR="009878D9" w:rsidRPr="00597297" w:rsidRDefault="009878D9" w:rsidP="009878D9">
      <w:pPr>
        <w:pStyle w:val="ListParagraph"/>
        <w:shd w:val="clear" w:color="auto" w:fill="FFFFFF"/>
        <w:bidi/>
        <w:spacing w:before="120" w:after="120" w:line="360" w:lineRule="auto"/>
        <w:ind w:left="95"/>
        <w:rPr>
          <w:rFonts w:asciiTheme="majorBidi" w:eastAsia="Times New Roman" w:hAnsiTheme="majorBidi" w:cstheme="majorBidi"/>
          <w:color w:val="222222"/>
          <w:sz w:val="28"/>
          <w:szCs w:val="28"/>
          <w:rtl/>
          <w:lang w:val="en-US" w:eastAsia="uz-Latn-UZ"/>
        </w:rPr>
      </w:pPr>
      <w:r w:rsidRPr="00597297">
        <w:rPr>
          <w:rFonts w:asciiTheme="majorBidi" w:eastAsia="Times New Roman" w:hAnsiTheme="majorBidi" w:cstheme="majorBidi"/>
          <w:color w:val="222222"/>
          <w:sz w:val="28"/>
          <w:szCs w:val="28"/>
          <w:rtl/>
          <w:lang w:val="en-US" w:eastAsia="uz-Latn-UZ"/>
        </w:rPr>
        <w:t>طريقة ادارية تهدف الى اخراج الفعاليات التنظيمية</w:t>
      </w:r>
      <w:r w:rsidR="00134AC3">
        <w:rPr>
          <w:rFonts w:asciiTheme="majorBidi" w:eastAsia="Times New Roman" w:hAnsiTheme="majorBidi" w:cstheme="majorBidi" w:hint="cs"/>
          <w:color w:val="222222"/>
          <w:sz w:val="28"/>
          <w:szCs w:val="28"/>
          <w:rtl/>
          <w:lang w:val="en-US" w:eastAsia="uz-Latn-UZ"/>
        </w:rPr>
        <w:t>،</w:t>
      </w:r>
      <w:r w:rsidRPr="00597297">
        <w:rPr>
          <w:rFonts w:asciiTheme="majorBidi" w:eastAsia="Times New Roman" w:hAnsiTheme="majorBidi" w:cstheme="majorBidi"/>
          <w:color w:val="222222"/>
          <w:sz w:val="28"/>
          <w:szCs w:val="28"/>
          <w:rtl/>
          <w:lang w:val="en-US" w:eastAsia="uz-Latn-UZ"/>
        </w:rPr>
        <w:t xml:space="preserve"> غير المرتبطة في نواة العمل </w:t>
      </w:r>
      <w:r w:rsidR="00134AC3">
        <w:rPr>
          <w:rFonts w:asciiTheme="majorBidi" w:eastAsia="Times New Roman" w:hAnsiTheme="majorBidi" w:cstheme="majorBidi" w:hint="cs"/>
          <w:color w:val="222222"/>
          <w:sz w:val="28"/>
          <w:szCs w:val="28"/>
          <w:rtl/>
          <w:lang w:val="en-US" w:eastAsia="uz-Latn-UZ"/>
        </w:rPr>
        <w:t>،</w:t>
      </w:r>
      <w:r w:rsidRPr="00597297">
        <w:rPr>
          <w:rFonts w:asciiTheme="majorBidi" w:eastAsia="Times New Roman" w:hAnsiTheme="majorBidi" w:cstheme="majorBidi"/>
          <w:color w:val="222222"/>
          <w:sz w:val="28"/>
          <w:szCs w:val="28"/>
          <w:rtl/>
          <w:lang w:val="en-US" w:eastAsia="uz-Latn-UZ"/>
        </w:rPr>
        <w:t xml:space="preserve">من التنظيم واعطاءها الى متعهد خارجي (مقاول). تمكن هذه الطريقة التنظيم من التركيز على مجالات تخصصاته واستثمار غالبية الموارد فيها. </w:t>
      </w:r>
    </w:p>
    <w:p w:rsidR="009878D9" w:rsidRPr="00597297" w:rsidRDefault="009878D9" w:rsidP="009878D9">
      <w:pPr>
        <w:pStyle w:val="ListParagraph"/>
        <w:shd w:val="clear" w:color="auto" w:fill="FFFFFF"/>
        <w:bidi/>
        <w:spacing w:before="120" w:after="120" w:line="360" w:lineRule="auto"/>
        <w:ind w:left="95"/>
        <w:rPr>
          <w:rFonts w:asciiTheme="majorBidi" w:eastAsia="Times New Roman" w:hAnsiTheme="majorBidi" w:cstheme="majorBidi"/>
          <w:color w:val="222222"/>
          <w:sz w:val="28"/>
          <w:szCs w:val="28"/>
          <w:rtl/>
          <w:lang w:val="en-US" w:eastAsia="uz-Latn-UZ"/>
        </w:rPr>
      </w:pPr>
      <w:r w:rsidRPr="00597297">
        <w:rPr>
          <w:rFonts w:asciiTheme="majorBidi" w:eastAsia="Times New Roman" w:hAnsiTheme="majorBidi" w:cstheme="majorBidi"/>
          <w:color w:val="222222"/>
          <w:sz w:val="28"/>
          <w:szCs w:val="28"/>
          <w:rtl/>
          <w:lang w:val="en-US" w:eastAsia="uz-Latn-UZ"/>
        </w:rPr>
        <w:t>ازداد استعمال التمصدر الخارجي في نهاية القرن العشرين نتيجة للعولمة ولتطور صناعة الهايتك. فهي اجابت عن حاجة التنظيم لردود الفعل السريعة، للتوفير في المصاريف، العمل 24 ساعة يوميا وتشغيل عمال مهنيين باقل تكلفة ممكنة.</w:t>
      </w:r>
    </w:p>
    <w:p w:rsidR="0083729C" w:rsidRPr="00597297" w:rsidRDefault="0083729C" w:rsidP="009878D9">
      <w:pPr>
        <w:pStyle w:val="ListParagraph"/>
        <w:shd w:val="clear" w:color="auto" w:fill="FFFFFF"/>
        <w:bidi/>
        <w:spacing w:before="120" w:after="120" w:line="360" w:lineRule="auto"/>
        <w:ind w:left="95"/>
        <w:rPr>
          <w:rFonts w:asciiTheme="majorBidi" w:eastAsia="Times New Roman" w:hAnsiTheme="majorBidi" w:cstheme="majorBidi"/>
          <w:color w:val="222222"/>
          <w:sz w:val="28"/>
          <w:szCs w:val="28"/>
          <w:rtl/>
          <w:lang w:val="en-US" w:eastAsia="uz-Latn-UZ"/>
        </w:rPr>
      </w:pPr>
      <w:r w:rsidRPr="00597297">
        <w:rPr>
          <w:rFonts w:asciiTheme="majorBidi" w:eastAsia="Times New Roman" w:hAnsiTheme="majorBidi" w:cstheme="majorBidi"/>
          <w:color w:val="222222"/>
          <w:sz w:val="28"/>
          <w:szCs w:val="28"/>
          <w:rtl/>
          <w:lang w:val="en-US" w:eastAsia="uz-Latn-UZ"/>
        </w:rPr>
        <w:t>الطريقة المنتشرة لاختيار شركة التمصدر الخارجي هي الإعلان عن مناقصة خارجية</w:t>
      </w:r>
      <w:r w:rsidR="005716A6" w:rsidRPr="00597297">
        <w:rPr>
          <w:rFonts w:asciiTheme="majorBidi" w:eastAsia="Times New Roman" w:hAnsiTheme="majorBidi" w:cstheme="majorBidi"/>
          <w:color w:val="222222"/>
          <w:sz w:val="28"/>
          <w:szCs w:val="28"/>
          <w:rtl/>
          <w:lang w:val="en-US" w:eastAsia="uz-Latn-UZ"/>
        </w:rPr>
        <w:t xml:space="preserve"> مما يتيح اختيار المرشح الأفضل من بين عدة مرشحين .</w:t>
      </w:r>
    </w:p>
    <w:p w:rsidR="00593C93" w:rsidRPr="00597297" w:rsidRDefault="00593C93" w:rsidP="00593C93">
      <w:pPr>
        <w:pStyle w:val="ListParagraph"/>
        <w:shd w:val="clear" w:color="auto" w:fill="FFFFFF"/>
        <w:bidi/>
        <w:spacing w:before="120" w:after="120" w:line="360" w:lineRule="auto"/>
        <w:ind w:left="95"/>
        <w:rPr>
          <w:rFonts w:asciiTheme="majorBidi" w:eastAsia="Times New Roman" w:hAnsiTheme="majorBidi" w:cstheme="majorBidi"/>
          <w:color w:val="222222"/>
          <w:sz w:val="28"/>
          <w:szCs w:val="28"/>
          <w:rtl/>
          <w:lang w:val="en-US" w:eastAsia="uz-Latn-UZ"/>
        </w:rPr>
      </w:pPr>
      <w:r w:rsidRPr="00597297">
        <w:rPr>
          <w:rFonts w:asciiTheme="majorBidi" w:eastAsia="Times New Roman" w:hAnsiTheme="majorBidi" w:cstheme="majorBidi"/>
          <w:color w:val="222222"/>
          <w:sz w:val="28"/>
          <w:szCs w:val="28"/>
          <w:rtl/>
          <w:lang w:val="en-US" w:eastAsia="uz-Latn-UZ"/>
        </w:rPr>
        <w:t>يجب التمييز بين اعطاء عمل تنظيمي لمتعهد خارجي وبين تشغيل عاملين بواسطة شركات القوى العاملة. الاختلاف الاساسي هو بالادارة المباشرة للعامل، المتعهد الخارجي هو المشغل الفعلي للعامل بينما بالتوظيف عن طريق شركات القوى العاملة فالتنظيم نفسه هو المشغل الفعلي للعامل.</w:t>
      </w:r>
    </w:p>
    <w:p w:rsidR="005716A6" w:rsidRPr="00597297" w:rsidRDefault="005716A6" w:rsidP="001606AE">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r w:rsidRPr="00597297">
        <w:rPr>
          <w:rFonts w:asciiTheme="majorBidi" w:eastAsia="Times New Roman" w:hAnsiTheme="majorBidi" w:cstheme="majorBidi"/>
          <w:color w:val="222222"/>
          <w:sz w:val="28"/>
          <w:szCs w:val="28"/>
          <w:rtl/>
          <w:lang w:val="en-US" w:eastAsia="uz-Latn-UZ"/>
        </w:rPr>
        <w:t xml:space="preserve">للتمصدر الخارجي عدة سلبيات التي قد تمنع </w:t>
      </w:r>
      <w:r w:rsidR="001606AE" w:rsidRPr="00597297">
        <w:rPr>
          <w:rFonts w:asciiTheme="majorBidi" w:eastAsia="Times New Roman" w:hAnsiTheme="majorBidi" w:cstheme="majorBidi"/>
          <w:color w:val="222222"/>
          <w:sz w:val="28"/>
          <w:szCs w:val="28"/>
          <w:rtl/>
          <w:lang w:val="en-US" w:eastAsia="uz-Latn-UZ"/>
        </w:rPr>
        <w:t>التنظيمات من استعمالها</w:t>
      </w:r>
      <w:r w:rsidRPr="00597297">
        <w:rPr>
          <w:rFonts w:asciiTheme="majorBidi" w:eastAsia="Times New Roman" w:hAnsiTheme="majorBidi" w:cstheme="majorBidi"/>
          <w:color w:val="222222"/>
          <w:sz w:val="28"/>
          <w:szCs w:val="28"/>
          <w:rtl/>
          <w:lang w:val="en-US" w:eastAsia="uz-Latn-UZ"/>
        </w:rPr>
        <w:t xml:space="preserve"> ومنها:</w:t>
      </w:r>
    </w:p>
    <w:p w:rsidR="005716A6" w:rsidRPr="00597297" w:rsidRDefault="005716A6" w:rsidP="005716A6">
      <w:pPr>
        <w:pStyle w:val="ListParagraph"/>
        <w:numPr>
          <w:ilvl w:val="0"/>
          <w:numId w:val="4"/>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التخوف من تسرب المعلومات للمنافسين وكشف اسرار تجارية.</w:t>
      </w:r>
    </w:p>
    <w:p w:rsidR="005716A6" w:rsidRPr="00597297" w:rsidRDefault="005716A6" w:rsidP="00952E51">
      <w:pPr>
        <w:pStyle w:val="ListParagraph"/>
        <w:numPr>
          <w:ilvl w:val="0"/>
          <w:numId w:val="4"/>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 xml:space="preserve">صعوبة الاشراف والرقابة </w:t>
      </w:r>
      <w:r w:rsidR="00952E51" w:rsidRPr="00597297">
        <w:rPr>
          <w:rFonts w:asciiTheme="majorBidi" w:eastAsia="Times New Roman" w:hAnsiTheme="majorBidi" w:cstheme="majorBidi"/>
          <w:color w:val="222222"/>
          <w:sz w:val="28"/>
          <w:szCs w:val="28"/>
          <w:rtl/>
          <w:lang w:val="en-US" w:eastAsia="uz-Latn-UZ"/>
        </w:rPr>
        <w:t>وتحديد</w:t>
      </w:r>
      <w:r w:rsidRPr="00597297">
        <w:rPr>
          <w:rFonts w:asciiTheme="majorBidi" w:eastAsia="Times New Roman" w:hAnsiTheme="majorBidi" w:cstheme="majorBidi"/>
          <w:color w:val="222222"/>
          <w:sz w:val="28"/>
          <w:szCs w:val="28"/>
          <w:rtl/>
          <w:lang w:val="en-US" w:eastAsia="uz-Latn-UZ"/>
        </w:rPr>
        <w:t xml:space="preserve"> سياسة تجارية موحدة.</w:t>
      </w:r>
    </w:p>
    <w:p w:rsidR="005716A6" w:rsidRPr="00597297" w:rsidRDefault="005716A6" w:rsidP="00E300BC">
      <w:pPr>
        <w:pStyle w:val="ListParagraph"/>
        <w:numPr>
          <w:ilvl w:val="0"/>
          <w:numId w:val="4"/>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المس في الزبون بسبب صعوبت</w:t>
      </w:r>
      <w:r w:rsidR="00E300BC" w:rsidRPr="00597297">
        <w:rPr>
          <w:rFonts w:asciiTheme="majorBidi" w:eastAsia="Times New Roman" w:hAnsiTheme="majorBidi" w:cstheme="majorBidi"/>
          <w:color w:val="222222"/>
          <w:sz w:val="28"/>
          <w:szCs w:val="28"/>
          <w:rtl/>
          <w:lang w:val="en-US" w:eastAsia="uz-Latn-UZ"/>
        </w:rPr>
        <w:t>ات</w:t>
      </w:r>
      <w:r w:rsidRPr="00597297">
        <w:rPr>
          <w:rFonts w:asciiTheme="majorBidi" w:eastAsia="Times New Roman" w:hAnsiTheme="majorBidi" w:cstheme="majorBidi"/>
          <w:color w:val="222222"/>
          <w:sz w:val="28"/>
          <w:szCs w:val="28"/>
          <w:rtl/>
          <w:lang w:val="en-US" w:eastAsia="uz-Latn-UZ"/>
        </w:rPr>
        <w:t xml:space="preserve"> اقتصادية من قبل مزود الخدمة.</w:t>
      </w:r>
    </w:p>
    <w:p w:rsidR="005716A6" w:rsidRPr="00597297" w:rsidRDefault="005716A6" w:rsidP="00E300BC">
      <w:pPr>
        <w:pStyle w:val="ListParagraph"/>
        <w:numPr>
          <w:ilvl w:val="0"/>
          <w:numId w:val="4"/>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 xml:space="preserve">الصعوبة في غرس </w:t>
      </w:r>
      <w:r w:rsidR="00E300BC" w:rsidRPr="00597297">
        <w:rPr>
          <w:rFonts w:asciiTheme="majorBidi" w:eastAsia="Times New Roman" w:hAnsiTheme="majorBidi" w:cstheme="majorBidi"/>
          <w:color w:val="222222"/>
          <w:sz w:val="28"/>
          <w:szCs w:val="28"/>
          <w:rtl/>
          <w:lang w:val="en-US" w:eastAsia="uz-Latn-UZ"/>
        </w:rPr>
        <w:t xml:space="preserve">اجهزة المعلومات المحوسبة والمتطورة في </w:t>
      </w:r>
      <w:r w:rsidRPr="00597297">
        <w:rPr>
          <w:rFonts w:asciiTheme="majorBidi" w:eastAsia="Times New Roman" w:hAnsiTheme="majorBidi" w:cstheme="majorBidi"/>
          <w:color w:val="222222"/>
          <w:sz w:val="28"/>
          <w:szCs w:val="28"/>
          <w:rtl/>
          <w:lang w:val="en-US" w:eastAsia="uz-Latn-UZ"/>
        </w:rPr>
        <w:t>التنظيمات التقليدية.</w:t>
      </w:r>
    </w:p>
    <w:p w:rsidR="005716A6" w:rsidRPr="00597297" w:rsidRDefault="005716A6" w:rsidP="005716A6">
      <w:pPr>
        <w:pStyle w:val="ListParagraph"/>
        <w:numPr>
          <w:ilvl w:val="0"/>
          <w:numId w:val="4"/>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المس بمستوى الخدمة وجودتها بس</w:t>
      </w:r>
      <w:r w:rsidR="00952E51" w:rsidRPr="00597297">
        <w:rPr>
          <w:rFonts w:asciiTheme="majorBidi" w:eastAsia="Times New Roman" w:hAnsiTheme="majorBidi" w:cstheme="majorBidi"/>
          <w:color w:val="222222"/>
          <w:sz w:val="28"/>
          <w:szCs w:val="28"/>
          <w:rtl/>
          <w:lang w:val="en-US" w:eastAsia="uz-Latn-UZ"/>
        </w:rPr>
        <w:t>بب رغبة مزود الخدمة في ت</w:t>
      </w:r>
      <w:r w:rsidRPr="00597297">
        <w:rPr>
          <w:rFonts w:asciiTheme="majorBidi" w:eastAsia="Times New Roman" w:hAnsiTheme="majorBidi" w:cstheme="majorBidi"/>
          <w:color w:val="222222"/>
          <w:sz w:val="28"/>
          <w:szCs w:val="28"/>
          <w:rtl/>
          <w:lang w:val="en-US" w:eastAsia="uz-Latn-UZ"/>
        </w:rPr>
        <w:t>قليص التكاليف.</w:t>
      </w:r>
    </w:p>
    <w:p w:rsidR="00952E51" w:rsidRPr="00597297" w:rsidRDefault="00952E51" w:rsidP="00952E51">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r w:rsidRPr="00597297">
        <w:rPr>
          <w:rFonts w:asciiTheme="majorBidi" w:eastAsia="Times New Roman" w:hAnsiTheme="majorBidi" w:cstheme="majorBidi"/>
          <w:color w:val="222222"/>
          <w:sz w:val="28"/>
          <w:szCs w:val="28"/>
          <w:rtl/>
          <w:lang w:val="en-US" w:eastAsia="uz-Latn-UZ"/>
        </w:rPr>
        <w:t>هنالك طريقتين لاستعمال التمصدر الخارجي:</w:t>
      </w:r>
    </w:p>
    <w:p w:rsidR="00952E51" w:rsidRPr="00597297" w:rsidRDefault="00952E51" w:rsidP="00952E51">
      <w:pPr>
        <w:pStyle w:val="ListParagraph"/>
        <w:numPr>
          <w:ilvl w:val="0"/>
          <w:numId w:val="5"/>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نقل اجنحة كاملة لأدارة</w:t>
      </w:r>
      <w:r w:rsidR="00E300BC" w:rsidRPr="00597297">
        <w:rPr>
          <w:rFonts w:asciiTheme="majorBidi" w:eastAsia="Times New Roman" w:hAnsiTheme="majorBidi" w:cstheme="majorBidi"/>
          <w:color w:val="222222"/>
          <w:sz w:val="28"/>
          <w:szCs w:val="28"/>
          <w:rtl/>
          <w:lang w:val="en-US" w:eastAsia="uz-Latn-UZ"/>
        </w:rPr>
        <w:t xml:space="preserve"> شركات خارجية،</w:t>
      </w:r>
      <w:r w:rsidRPr="00597297">
        <w:rPr>
          <w:rFonts w:asciiTheme="majorBidi" w:eastAsia="Times New Roman" w:hAnsiTheme="majorBidi" w:cstheme="majorBidi"/>
          <w:color w:val="222222"/>
          <w:sz w:val="28"/>
          <w:szCs w:val="28"/>
          <w:rtl/>
          <w:lang w:val="en-US" w:eastAsia="uz-Latn-UZ"/>
        </w:rPr>
        <w:t xml:space="preserve"> على سبيل  المثل موضوع الدعاية والترويج لشركة ترويج خارجية.</w:t>
      </w:r>
    </w:p>
    <w:p w:rsidR="006B4BB5" w:rsidRPr="00597297" w:rsidRDefault="009878D9" w:rsidP="00593C93">
      <w:pPr>
        <w:pStyle w:val="ListParagraph"/>
        <w:numPr>
          <w:ilvl w:val="0"/>
          <w:numId w:val="5"/>
        </w:num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597297">
        <w:rPr>
          <w:rFonts w:asciiTheme="majorBidi" w:eastAsia="Times New Roman" w:hAnsiTheme="majorBidi" w:cstheme="majorBidi"/>
          <w:color w:val="222222"/>
          <w:sz w:val="28"/>
          <w:szCs w:val="28"/>
          <w:rtl/>
          <w:lang w:val="en-US" w:eastAsia="uz-Latn-UZ"/>
        </w:rPr>
        <w:t>الاستعانة</w:t>
      </w:r>
      <w:r w:rsidR="00952E51" w:rsidRPr="00597297">
        <w:rPr>
          <w:rFonts w:asciiTheme="majorBidi" w:eastAsia="Times New Roman" w:hAnsiTheme="majorBidi" w:cstheme="majorBidi"/>
          <w:color w:val="222222"/>
          <w:sz w:val="28"/>
          <w:szCs w:val="28"/>
          <w:rtl/>
          <w:lang w:val="en-US" w:eastAsia="uz-Latn-UZ"/>
        </w:rPr>
        <w:t xml:space="preserve"> </w:t>
      </w:r>
      <w:r w:rsidRPr="00597297">
        <w:rPr>
          <w:rFonts w:asciiTheme="majorBidi" w:eastAsia="Times New Roman" w:hAnsiTheme="majorBidi" w:cstheme="majorBidi"/>
          <w:color w:val="222222"/>
          <w:sz w:val="28"/>
          <w:szCs w:val="28"/>
          <w:rtl/>
          <w:lang w:val="en-US" w:eastAsia="uz-Latn-UZ"/>
        </w:rPr>
        <w:t>ب</w:t>
      </w:r>
      <w:r w:rsidR="00952E51" w:rsidRPr="00597297">
        <w:rPr>
          <w:rFonts w:asciiTheme="majorBidi" w:eastAsia="Times New Roman" w:hAnsiTheme="majorBidi" w:cstheme="majorBidi"/>
          <w:color w:val="222222"/>
          <w:sz w:val="28"/>
          <w:szCs w:val="28"/>
          <w:rtl/>
          <w:lang w:val="en-US" w:eastAsia="uz-Latn-UZ"/>
        </w:rPr>
        <w:t xml:space="preserve">التمصدر الخارجي بهدف تحسين وتطوير أنظمة </w:t>
      </w:r>
      <w:r w:rsidRPr="00597297">
        <w:rPr>
          <w:rFonts w:asciiTheme="majorBidi" w:eastAsia="Times New Roman" w:hAnsiTheme="majorBidi" w:cstheme="majorBidi"/>
          <w:color w:val="222222"/>
          <w:sz w:val="28"/>
          <w:szCs w:val="28"/>
          <w:rtl/>
          <w:lang w:val="en-US" w:eastAsia="uz-Latn-UZ"/>
        </w:rPr>
        <w:t>موجودة،</w:t>
      </w:r>
      <w:r w:rsidR="00593C93" w:rsidRPr="00597297">
        <w:rPr>
          <w:rFonts w:asciiTheme="majorBidi" w:eastAsia="Times New Roman" w:hAnsiTheme="majorBidi" w:cstheme="majorBidi"/>
          <w:color w:val="222222"/>
          <w:sz w:val="28"/>
          <w:szCs w:val="28"/>
          <w:rtl/>
          <w:lang w:val="en-US" w:eastAsia="uz-Latn-UZ"/>
        </w:rPr>
        <w:t>مع المحافظة على المبنى التنظيمي القائم.</w:t>
      </w:r>
      <w:r w:rsidRPr="00597297">
        <w:rPr>
          <w:rFonts w:asciiTheme="majorBidi" w:eastAsia="Times New Roman" w:hAnsiTheme="majorBidi" w:cstheme="majorBidi"/>
          <w:color w:val="222222"/>
          <w:sz w:val="28"/>
          <w:szCs w:val="28"/>
          <w:rtl/>
          <w:lang w:val="en-US" w:eastAsia="uz-Latn-UZ"/>
        </w:rPr>
        <w:t xml:space="preserve"> </w:t>
      </w:r>
      <w:r w:rsidR="00593C93" w:rsidRPr="00597297">
        <w:rPr>
          <w:rFonts w:asciiTheme="majorBidi" w:eastAsia="Times New Roman" w:hAnsiTheme="majorBidi" w:cstheme="majorBidi"/>
          <w:color w:val="222222"/>
          <w:sz w:val="28"/>
          <w:szCs w:val="28"/>
          <w:rtl/>
          <w:lang w:val="en-US" w:eastAsia="uz-Latn-UZ"/>
        </w:rPr>
        <w:t>على سبيل المثال ادخال االبرامج المحوسبة للرواتب، لادارة المخرون وغيرها.</w:t>
      </w:r>
    </w:p>
    <w:p w:rsidR="006B4BB5" w:rsidRPr="006B4BB5" w:rsidRDefault="006B4BB5" w:rsidP="006B4BB5">
      <w:pPr>
        <w:shd w:val="clear" w:color="auto" w:fill="FFFFFF"/>
        <w:bidi/>
        <w:spacing w:before="120" w:after="120" w:line="360" w:lineRule="auto"/>
        <w:rPr>
          <w:rFonts w:ascii="Arial" w:eastAsia="Times New Roman" w:hAnsi="Arial" w:cs="Arial"/>
          <w:color w:val="222222"/>
          <w:sz w:val="28"/>
          <w:szCs w:val="28"/>
          <w:lang w:val="en-US" w:eastAsia="uz-Latn-UZ"/>
        </w:rPr>
      </w:pPr>
    </w:p>
    <w:p w:rsidR="00380AFD" w:rsidRPr="00380AFD" w:rsidRDefault="006B4BB5" w:rsidP="00380AFD">
      <w:pPr>
        <w:shd w:val="clear" w:color="auto" w:fill="FFFFFF"/>
        <w:bidi/>
        <w:spacing w:before="120" w:after="120" w:line="360" w:lineRule="auto"/>
        <w:rPr>
          <w:rFonts w:asciiTheme="majorBidi" w:eastAsia="Times New Roman" w:hAnsiTheme="majorBidi" w:cstheme="majorBidi"/>
          <w:color w:val="222222"/>
          <w:sz w:val="28"/>
          <w:szCs w:val="28"/>
          <w:u w:val="single"/>
          <w:rtl/>
          <w:lang w:val="en-US" w:eastAsia="uz-Latn-UZ"/>
        </w:rPr>
      </w:pPr>
      <w:r w:rsidRPr="00380AFD">
        <w:rPr>
          <w:rFonts w:asciiTheme="majorBidi" w:eastAsia="Times New Roman" w:hAnsiTheme="majorBidi" w:cstheme="majorBidi"/>
          <w:color w:val="222222"/>
          <w:sz w:val="28"/>
          <w:szCs w:val="28"/>
          <w:u w:val="single"/>
          <w:rtl/>
          <w:lang w:val="en-US" w:eastAsia="uz-Latn-UZ"/>
        </w:rPr>
        <w:t>الخصخصة</w:t>
      </w:r>
      <w:r w:rsidR="00380AFD" w:rsidRPr="00380AFD">
        <w:rPr>
          <w:rFonts w:asciiTheme="majorBidi" w:eastAsia="Times New Roman" w:hAnsiTheme="majorBidi" w:cstheme="majorBidi" w:hint="cs"/>
          <w:color w:val="222222"/>
          <w:sz w:val="28"/>
          <w:szCs w:val="28"/>
          <w:u w:val="single"/>
          <w:rtl/>
          <w:lang w:val="en-US" w:eastAsia="uz-Latn-UZ"/>
        </w:rPr>
        <w:t xml:space="preserve">( </w:t>
      </w:r>
      <w:r w:rsidR="00380AFD" w:rsidRPr="00380AFD">
        <w:rPr>
          <w:rFonts w:asciiTheme="majorBidi" w:eastAsia="Times New Roman" w:hAnsiTheme="majorBidi" w:cstheme="majorBidi" w:hint="cs"/>
          <w:color w:val="222222"/>
          <w:sz w:val="28"/>
          <w:szCs w:val="28"/>
          <w:u w:val="single"/>
          <w:rtl/>
          <w:lang w:val="en-US" w:eastAsia="uz-Latn-UZ" w:bidi="he-IL"/>
        </w:rPr>
        <w:t xml:space="preserve">הפרטה) </w:t>
      </w:r>
      <w:r w:rsidR="00380AFD" w:rsidRPr="00380AFD">
        <w:rPr>
          <w:rFonts w:asciiTheme="majorBidi" w:eastAsia="Times New Roman" w:hAnsiTheme="majorBidi" w:cstheme="majorBidi" w:hint="cs"/>
          <w:color w:val="222222"/>
          <w:sz w:val="28"/>
          <w:szCs w:val="28"/>
          <w:u w:val="single"/>
          <w:rtl/>
          <w:lang w:val="en-US" w:eastAsia="uz-Latn-UZ" w:bidi="ar-LB"/>
        </w:rPr>
        <w:t>(4.6.5)</w:t>
      </w:r>
      <w:r w:rsidRPr="00380AFD">
        <w:rPr>
          <w:rFonts w:asciiTheme="majorBidi" w:eastAsia="Times New Roman" w:hAnsiTheme="majorBidi" w:cstheme="majorBidi"/>
          <w:color w:val="222222"/>
          <w:sz w:val="28"/>
          <w:szCs w:val="28"/>
          <w:u w:val="single"/>
          <w:rtl/>
          <w:lang w:val="en-US" w:eastAsia="uz-Latn-UZ"/>
        </w:rPr>
        <w:t xml:space="preserve"> </w:t>
      </w:r>
    </w:p>
    <w:p w:rsidR="006B4BB5" w:rsidRPr="00E300BC" w:rsidRDefault="006B4BB5" w:rsidP="00597297">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هي عمليه يتم بها نقل او بيع أملاك من القطاع العام للقطاع الخاص.</w:t>
      </w:r>
      <w:r w:rsidR="00597297">
        <w:rPr>
          <w:rFonts w:asciiTheme="majorBidi" w:eastAsia="Times New Roman" w:hAnsiTheme="majorBidi" w:cstheme="majorBidi" w:hint="cs"/>
          <w:color w:val="222222"/>
          <w:sz w:val="28"/>
          <w:szCs w:val="28"/>
          <w:rtl/>
          <w:lang w:val="en-US" w:eastAsia="uz-Latn-UZ"/>
        </w:rPr>
        <w:t xml:space="preserve"> وتربط الخصخصة كثيرا في عملية بيع الشركات الحكومية للسوق الخاص.</w:t>
      </w:r>
    </w:p>
    <w:p w:rsidR="006B4BB5" w:rsidRPr="00E300BC" w:rsidRDefault="006B4BB5" w:rsidP="00134AC3">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lastRenderedPageBreak/>
        <w:t>الخصخصة تتم بمرحلة تحويل الاقتصاد من اقتصادي يهتم بمعايير اجتماعيه ( اقتصاد تتدخل الحكومة فيه بشكل كبير) لاقتصاد رأسمالي, اقتصاد حر ( تدخل الحكومة فيه قليل).</w:t>
      </w:r>
    </w:p>
    <w:p w:rsidR="006B4BB5" w:rsidRPr="00E300BC" w:rsidRDefault="006B4BB5" w:rsidP="00597297">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مميزات الخصخصه :</w:t>
      </w:r>
    </w:p>
    <w:p w:rsidR="006B4BB5" w:rsidRPr="00E300BC" w:rsidRDefault="006B4BB5" w:rsidP="00597297">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1. زيادة تدخل القطاع الخاص بالاقتصاد وبالمجتمع على حساب القطاع العام.</w:t>
      </w:r>
    </w:p>
    <w:p w:rsidR="006B4BB5" w:rsidRPr="00E300BC" w:rsidRDefault="006B4BB5" w:rsidP="00597297">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2.</w:t>
      </w:r>
      <w:r w:rsidR="00597297">
        <w:rPr>
          <w:rFonts w:asciiTheme="majorBidi" w:eastAsia="Times New Roman" w:hAnsiTheme="majorBidi" w:cstheme="majorBidi" w:hint="cs"/>
          <w:color w:val="222222"/>
          <w:sz w:val="28"/>
          <w:szCs w:val="28"/>
          <w:rtl/>
          <w:lang w:val="en-US" w:eastAsia="uz-Latn-UZ"/>
        </w:rPr>
        <w:t xml:space="preserve"> </w:t>
      </w:r>
      <w:r w:rsidRPr="00E300BC">
        <w:rPr>
          <w:rFonts w:asciiTheme="majorBidi" w:eastAsia="Times New Roman" w:hAnsiTheme="majorBidi" w:cstheme="majorBidi"/>
          <w:color w:val="222222"/>
          <w:sz w:val="28"/>
          <w:szCs w:val="28"/>
          <w:rtl/>
          <w:lang w:val="en-US" w:eastAsia="uz-Latn-UZ"/>
        </w:rPr>
        <w:t xml:space="preserve">تعاون مكثف بين القطاع العام مع القطاع الخاص </w:t>
      </w:r>
    </w:p>
    <w:p w:rsidR="006B4BB5" w:rsidRDefault="006B4BB5" w:rsidP="00597297">
      <w:pPr>
        <w:shd w:val="clear" w:color="auto" w:fill="FFFFFF"/>
        <w:bidi/>
        <w:spacing w:before="120" w:after="120" w:line="360" w:lineRule="auto"/>
        <w:ind w:left="379"/>
        <w:rPr>
          <w:rFonts w:asciiTheme="majorBidi" w:eastAsia="Times New Roman" w:hAnsiTheme="majorBidi" w:cstheme="majorBidi"/>
          <w:color w:val="222222"/>
          <w:sz w:val="28"/>
          <w:szCs w:val="28"/>
          <w:rtl/>
          <w:lang w:val="en-US" w:eastAsia="uz-Latn-UZ"/>
        </w:rPr>
      </w:pPr>
      <w:r w:rsidRPr="00E300BC">
        <w:rPr>
          <w:rFonts w:asciiTheme="majorBidi" w:eastAsia="Times New Roman" w:hAnsiTheme="majorBidi" w:cstheme="majorBidi"/>
          <w:color w:val="222222"/>
          <w:sz w:val="28"/>
          <w:szCs w:val="28"/>
          <w:rtl/>
          <w:lang w:val="en-US" w:eastAsia="uz-Latn-UZ"/>
        </w:rPr>
        <w:t>3.</w:t>
      </w:r>
      <w:r w:rsidR="00597297">
        <w:rPr>
          <w:rFonts w:asciiTheme="majorBidi" w:eastAsia="Times New Roman" w:hAnsiTheme="majorBidi" w:cstheme="majorBidi" w:hint="cs"/>
          <w:color w:val="222222"/>
          <w:sz w:val="28"/>
          <w:szCs w:val="28"/>
          <w:rtl/>
          <w:lang w:val="en-US" w:eastAsia="uz-Latn-UZ"/>
        </w:rPr>
        <w:t xml:space="preserve"> </w:t>
      </w:r>
      <w:r w:rsidRPr="00E300BC">
        <w:rPr>
          <w:rFonts w:asciiTheme="majorBidi" w:eastAsia="Times New Roman" w:hAnsiTheme="majorBidi" w:cstheme="majorBidi"/>
          <w:color w:val="222222"/>
          <w:sz w:val="28"/>
          <w:szCs w:val="28"/>
          <w:rtl/>
          <w:lang w:val="en-US" w:eastAsia="uz-Latn-UZ"/>
        </w:rPr>
        <w:t xml:space="preserve">تطبيق منطق السوق الحرة على القطاع العام </w:t>
      </w:r>
      <w:r w:rsidR="00597297">
        <w:rPr>
          <w:rFonts w:asciiTheme="majorBidi" w:eastAsia="Times New Roman" w:hAnsiTheme="majorBidi" w:cstheme="majorBidi" w:hint="cs"/>
          <w:color w:val="222222"/>
          <w:sz w:val="28"/>
          <w:szCs w:val="28"/>
          <w:rtl/>
          <w:lang w:val="en-US" w:eastAsia="uz-Latn-UZ"/>
        </w:rPr>
        <w:t xml:space="preserve">. </w:t>
      </w:r>
    </w:p>
    <w:p w:rsidR="00597297" w:rsidRPr="00E300BC" w:rsidRDefault="00597297" w:rsidP="00597297">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597297"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u w:val="single"/>
          <w:lang w:val="en-US" w:eastAsia="uz-Latn-UZ"/>
        </w:rPr>
      </w:pPr>
      <w:r w:rsidRPr="00597297">
        <w:rPr>
          <w:rFonts w:asciiTheme="majorBidi" w:eastAsia="Times New Roman" w:hAnsiTheme="majorBidi" w:cstheme="majorBidi"/>
          <w:color w:val="222222"/>
          <w:sz w:val="28"/>
          <w:szCs w:val="28"/>
          <w:u w:val="single"/>
          <w:rtl/>
          <w:lang w:val="en-US" w:eastAsia="uz-Latn-UZ"/>
        </w:rPr>
        <w:t>مستويات الخصخصه</w:t>
      </w:r>
    </w:p>
    <w:p w:rsidR="006B4BB5" w:rsidRPr="00E300BC" w:rsidRDefault="006B4BB5" w:rsidP="00597297">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1.</w:t>
      </w:r>
      <w:r w:rsidR="00597297">
        <w:rPr>
          <w:rFonts w:asciiTheme="majorBidi" w:eastAsia="Times New Roman" w:hAnsiTheme="majorBidi" w:cstheme="majorBidi" w:hint="cs"/>
          <w:color w:val="222222"/>
          <w:sz w:val="28"/>
          <w:szCs w:val="28"/>
          <w:rtl/>
          <w:lang w:val="en-US" w:eastAsia="uz-Latn-UZ"/>
        </w:rPr>
        <w:t xml:space="preserve"> ال</w:t>
      </w:r>
      <w:r w:rsidRPr="00E300BC">
        <w:rPr>
          <w:rFonts w:asciiTheme="majorBidi" w:eastAsia="Times New Roman" w:hAnsiTheme="majorBidi" w:cstheme="majorBidi"/>
          <w:color w:val="222222"/>
          <w:sz w:val="28"/>
          <w:szCs w:val="28"/>
          <w:rtl/>
          <w:lang w:val="en-US" w:eastAsia="uz-Latn-UZ"/>
        </w:rPr>
        <w:t xml:space="preserve">خصخصه </w:t>
      </w:r>
      <w:r w:rsidR="00597297">
        <w:rPr>
          <w:rFonts w:asciiTheme="majorBidi" w:eastAsia="Times New Roman" w:hAnsiTheme="majorBidi" w:cstheme="majorBidi" w:hint="cs"/>
          <w:color w:val="222222"/>
          <w:sz w:val="28"/>
          <w:szCs w:val="28"/>
          <w:rtl/>
          <w:lang w:val="en-US" w:eastAsia="uz-Latn-UZ"/>
        </w:rPr>
        <w:t>ال</w:t>
      </w:r>
      <w:r w:rsidRPr="00E300BC">
        <w:rPr>
          <w:rFonts w:asciiTheme="majorBidi" w:eastAsia="Times New Roman" w:hAnsiTheme="majorBidi" w:cstheme="majorBidi"/>
          <w:color w:val="222222"/>
          <w:sz w:val="28"/>
          <w:szCs w:val="28"/>
          <w:rtl/>
          <w:lang w:val="en-US" w:eastAsia="uz-Latn-UZ"/>
        </w:rPr>
        <w:t>سياسيه : تنفذ على مستوى الدول</w:t>
      </w:r>
      <w:r w:rsidR="00597297">
        <w:rPr>
          <w:rFonts w:asciiTheme="majorBidi" w:eastAsia="Times New Roman" w:hAnsiTheme="majorBidi" w:cstheme="majorBidi" w:hint="cs"/>
          <w:color w:val="222222"/>
          <w:sz w:val="28"/>
          <w:szCs w:val="28"/>
          <w:rtl/>
          <w:lang w:val="en-US" w:eastAsia="uz-Latn-UZ"/>
        </w:rPr>
        <w:t xml:space="preserve">ة </w:t>
      </w:r>
      <w:r w:rsidRPr="00E300BC">
        <w:rPr>
          <w:rFonts w:asciiTheme="majorBidi" w:eastAsia="Times New Roman" w:hAnsiTheme="majorBidi" w:cstheme="majorBidi"/>
          <w:color w:val="222222"/>
          <w:sz w:val="28"/>
          <w:szCs w:val="28"/>
          <w:rtl/>
          <w:lang w:val="en-US" w:eastAsia="uz-Latn-UZ"/>
        </w:rPr>
        <w:t xml:space="preserve"> وتتم </w:t>
      </w:r>
      <w:r w:rsidR="00597297">
        <w:rPr>
          <w:rFonts w:asciiTheme="majorBidi" w:eastAsia="Times New Roman" w:hAnsiTheme="majorBidi" w:cstheme="majorBidi" w:hint="cs"/>
          <w:color w:val="222222"/>
          <w:sz w:val="28"/>
          <w:szCs w:val="28"/>
          <w:rtl/>
          <w:lang w:val="en-US" w:eastAsia="uz-Latn-UZ"/>
        </w:rPr>
        <w:t>بطريقتين</w:t>
      </w:r>
      <w:r w:rsidRPr="00E300BC">
        <w:rPr>
          <w:rFonts w:asciiTheme="majorBidi" w:eastAsia="Times New Roman" w:hAnsiTheme="majorBidi" w:cstheme="majorBidi"/>
          <w:color w:val="222222"/>
          <w:sz w:val="28"/>
          <w:szCs w:val="28"/>
          <w:rtl/>
          <w:lang w:val="en-US" w:eastAsia="uz-Latn-UZ"/>
        </w:rPr>
        <w:t>:</w:t>
      </w:r>
    </w:p>
    <w:p w:rsidR="006B4BB5" w:rsidRDefault="006B4BB5" w:rsidP="00597297">
      <w:pPr>
        <w:shd w:val="clear" w:color="auto" w:fill="FFFFFF"/>
        <w:bidi/>
        <w:spacing w:before="120" w:after="120" w:line="360" w:lineRule="auto"/>
        <w:ind w:left="379"/>
        <w:rPr>
          <w:rFonts w:asciiTheme="majorBidi" w:eastAsia="Times New Roman" w:hAnsiTheme="majorBidi" w:cstheme="majorBidi"/>
          <w:color w:val="222222"/>
          <w:sz w:val="28"/>
          <w:szCs w:val="28"/>
          <w:rtl/>
          <w:lang w:val="en-US" w:eastAsia="uz-Latn-UZ"/>
        </w:rPr>
      </w:pPr>
      <w:r w:rsidRPr="00E300BC">
        <w:rPr>
          <w:rFonts w:asciiTheme="majorBidi" w:eastAsia="Times New Roman" w:hAnsiTheme="majorBidi" w:cstheme="majorBidi"/>
          <w:color w:val="222222"/>
          <w:sz w:val="28"/>
          <w:szCs w:val="28"/>
          <w:rtl/>
          <w:lang w:val="en-US" w:eastAsia="uz-Latn-UZ"/>
        </w:rPr>
        <w:t xml:space="preserve">آ. </w:t>
      </w:r>
      <w:r w:rsidR="00597297">
        <w:rPr>
          <w:rFonts w:asciiTheme="majorBidi" w:eastAsia="Times New Roman" w:hAnsiTheme="majorBidi" w:cstheme="majorBidi" w:hint="cs"/>
          <w:color w:val="222222"/>
          <w:sz w:val="28"/>
          <w:szCs w:val="28"/>
          <w:rtl/>
          <w:lang w:val="en-US" w:eastAsia="uz-Latn-UZ"/>
        </w:rPr>
        <w:t xml:space="preserve"> </w:t>
      </w:r>
      <w:r w:rsidRPr="00E300BC">
        <w:rPr>
          <w:rFonts w:asciiTheme="majorBidi" w:eastAsia="Times New Roman" w:hAnsiTheme="majorBidi" w:cstheme="majorBidi"/>
          <w:color w:val="222222"/>
          <w:sz w:val="28"/>
          <w:szCs w:val="28"/>
          <w:rtl/>
          <w:lang w:val="en-US" w:eastAsia="uz-Latn-UZ"/>
        </w:rPr>
        <w:t xml:space="preserve">نقل المسؤوليه من يد القطاع العام </w:t>
      </w:r>
      <w:r w:rsidR="00597297">
        <w:rPr>
          <w:rFonts w:asciiTheme="majorBidi" w:eastAsia="Times New Roman" w:hAnsiTheme="majorBidi" w:cstheme="majorBidi" w:hint="cs"/>
          <w:color w:val="222222"/>
          <w:sz w:val="28"/>
          <w:szCs w:val="28"/>
          <w:rtl/>
          <w:lang w:val="en-US" w:eastAsia="uz-Latn-UZ"/>
        </w:rPr>
        <w:t>للقطاع الخاص</w:t>
      </w:r>
    </w:p>
    <w:p w:rsidR="00597297" w:rsidRPr="00E300BC" w:rsidRDefault="00597297" w:rsidP="004B401E">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Pr>
          <w:rFonts w:asciiTheme="majorBidi" w:eastAsia="Times New Roman" w:hAnsiTheme="majorBidi" w:cstheme="majorBidi" w:hint="cs"/>
          <w:color w:val="222222"/>
          <w:sz w:val="28"/>
          <w:szCs w:val="28"/>
          <w:rtl/>
          <w:lang w:val="en-US" w:eastAsia="uz-Latn-UZ"/>
        </w:rPr>
        <w:t xml:space="preserve">ب. تغيير طابع العمل في المؤسسات العامة من العمل </w:t>
      </w:r>
      <w:r w:rsidR="004B401E">
        <w:rPr>
          <w:rFonts w:asciiTheme="majorBidi" w:eastAsia="Times New Roman" w:hAnsiTheme="majorBidi" w:cstheme="majorBidi" w:hint="cs"/>
          <w:color w:val="222222"/>
          <w:sz w:val="28"/>
          <w:szCs w:val="28"/>
          <w:rtl/>
          <w:lang w:val="en-US" w:eastAsia="uz-Latn-UZ"/>
        </w:rPr>
        <w:t xml:space="preserve">المتميز بالعمل </w:t>
      </w:r>
      <w:r>
        <w:rPr>
          <w:rFonts w:asciiTheme="majorBidi" w:eastAsia="Times New Roman" w:hAnsiTheme="majorBidi" w:cstheme="majorBidi" w:hint="cs"/>
          <w:color w:val="222222"/>
          <w:sz w:val="28"/>
          <w:szCs w:val="28"/>
          <w:rtl/>
          <w:lang w:val="en-US" w:eastAsia="uz-Latn-UZ"/>
        </w:rPr>
        <w:t xml:space="preserve">من اجل الجمهور للعمل من اجل الربح </w:t>
      </w:r>
    </w:p>
    <w:p w:rsidR="006B4BB5" w:rsidRPr="00E300BC" w:rsidRDefault="00597297" w:rsidP="00134AC3">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Pr>
          <w:rFonts w:asciiTheme="majorBidi" w:eastAsia="Times New Roman" w:hAnsiTheme="majorBidi" w:cstheme="majorBidi" w:hint="cs"/>
          <w:color w:val="222222"/>
          <w:sz w:val="28"/>
          <w:szCs w:val="28"/>
          <w:rtl/>
          <w:lang w:val="en-US" w:eastAsia="uz-Latn-UZ"/>
        </w:rPr>
        <w:t>2</w:t>
      </w:r>
      <w:r w:rsidR="006B4BB5" w:rsidRPr="00E300BC">
        <w:rPr>
          <w:rFonts w:asciiTheme="majorBidi" w:eastAsia="Times New Roman" w:hAnsiTheme="majorBidi" w:cstheme="majorBidi"/>
          <w:color w:val="222222"/>
          <w:sz w:val="28"/>
          <w:szCs w:val="28"/>
          <w:rtl/>
          <w:lang w:val="en-US" w:eastAsia="uz-Latn-UZ"/>
        </w:rPr>
        <w:t>.</w:t>
      </w:r>
      <w:r>
        <w:rPr>
          <w:rFonts w:asciiTheme="majorBidi" w:eastAsia="Times New Roman" w:hAnsiTheme="majorBidi" w:cstheme="majorBidi" w:hint="cs"/>
          <w:color w:val="222222"/>
          <w:sz w:val="28"/>
          <w:szCs w:val="28"/>
          <w:rtl/>
          <w:lang w:val="en-US" w:eastAsia="uz-Latn-UZ"/>
        </w:rPr>
        <w:t xml:space="preserve"> </w:t>
      </w:r>
      <w:r w:rsidR="006B4BB5" w:rsidRPr="00E300BC">
        <w:rPr>
          <w:rFonts w:asciiTheme="majorBidi" w:eastAsia="Times New Roman" w:hAnsiTheme="majorBidi" w:cstheme="majorBidi"/>
          <w:color w:val="222222"/>
          <w:sz w:val="28"/>
          <w:szCs w:val="28"/>
          <w:rtl/>
          <w:lang w:val="en-US" w:eastAsia="uz-Latn-UZ"/>
        </w:rPr>
        <w:t xml:space="preserve">خصخصة </w:t>
      </w:r>
      <w:r>
        <w:rPr>
          <w:rFonts w:asciiTheme="majorBidi" w:eastAsia="Times New Roman" w:hAnsiTheme="majorBidi" w:cstheme="majorBidi" w:hint="cs"/>
          <w:color w:val="222222"/>
          <w:sz w:val="28"/>
          <w:szCs w:val="28"/>
          <w:rtl/>
          <w:lang w:val="en-US" w:eastAsia="uz-Latn-UZ"/>
        </w:rPr>
        <w:t>السلطات المحاية</w:t>
      </w:r>
      <w:r w:rsidR="006B4BB5" w:rsidRPr="00E300BC">
        <w:rPr>
          <w:rFonts w:asciiTheme="majorBidi" w:eastAsia="Times New Roman" w:hAnsiTheme="majorBidi" w:cstheme="majorBidi"/>
          <w:color w:val="222222"/>
          <w:sz w:val="28"/>
          <w:szCs w:val="28"/>
          <w:rtl/>
          <w:lang w:val="en-US" w:eastAsia="uz-Latn-UZ"/>
        </w:rPr>
        <w:t xml:space="preserve"> : الخصحة تتم بنطاق ا</w:t>
      </w:r>
      <w:r>
        <w:rPr>
          <w:rFonts w:asciiTheme="majorBidi" w:eastAsia="Times New Roman" w:hAnsiTheme="majorBidi" w:cstheme="majorBidi" w:hint="cs"/>
          <w:color w:val="222222"/>
          <w:sz w:val="28"/>
          <w:szCs w:val="28"/>
          <w:rtl/>
          <w:lang w:val="en-US" w:eastAsia="uz-Latn-UZ"/>
        </w:rPr>
        <w:t>لسلطة</w:t>
      </w:r>
      <w:r w:rsidR="006B4BB5" w:rsidRPr="00E300BC">
        <w:rPr>
          <w:rFonts w:asciiTheme="majorBidi" w:eastAsia="Times New Roman" w:hAnsiTheme="majorBidi" w:cstheme="majorBidi"/>
          <w:color w:val="222222"/>
          <w:sz w:val="28"/>
          <w:szCs w:val="28"/>
          <w:rtl/>
          <w:lang w:val="en-US" w:eastAsia="uz-Latn-UZ"/>
        </w:rPr>
        <w:t xml:space="preserve"> المحلية</w:t>
      </w:r>
      <w:r>
        <w:rPr>
          <w:rFonts w:asciiTheme="majorBidi" w:eastAsia="Times New Roman" w:hAnsiTheme="majorBidi" w:cstheme="majorBidi" w:hint="cs"/>
          <w:color w:val="222222"/>
          <w:sz w:val="28"/>
          <w:szCs w:val="28"/>
          <w:rtl/>
          <w:lang w:val="en-US" w:eastAsia="uz-Latn-UZ"/>
        </w:rPr>
        <w:t>،</w:t>
      </w:r>
      <w:r w:rsidR="006B4BB5" w:rsidRPr="00E300BC">
        <w:rPr>
          <w:rFonts w:asciiTheme="majorBidi" w:eastAsia="Times New Roman" w:hAnsiTheme="majorBidi" w:cstheme="majorBidi"/>
          <w:color w:val="222222"/>
          <w:sz w:val="28"/>
          <w:szCs w:val="28"/>
          <w:rtl/>
          <w:lang w:val="en-US" w:eastAsia="uz-Latn-UZ"/>
        </w:rPr>
        <w:t xml:space="preserve"> خصخصة فعاليات </w:t>
      </w:r>
      <w:r>
        <w:rPr>
          <w:rFonts w:asciiTheme="majorBidi" w:eastAsia="Times New Roman" w:hAnsiTheme="majorBidi" w:cstheme="majorBidi" w:hint="cs"/>
          <w:color w:val="222222"/>
          <w:sz w:val="28"/>
          <w:szCs w:val="28"/>
          <w:rtl/>
          <w:lang w:val="en-US" w:eastAsia="uz-Latn-UZ"/>
        </w:rPr>
        <w:t xml:space="preserve">السلطات </w:t>
      </w:r>
      <w:r w:rsidR="006B4BB5" w:rsidRPr="00E300BC">
        <w:rPr>
          <w:rFonts w:asciiTheme="majorBidi" w:eastAsia="Times New Roman" w:hAnsiTheme="majorBidi" w:cstheme="majorBidi"/>
          <w:color w:val="222222"/>
          <w:sz w:val="28"/>
          <w:szCs w:val="28"/>
          <w:rtl/>
          <w:lang w:val="en-US" w:eastAsia="uz-Latn-UZ"/>
        </w:rPr>
        <w:t>المحلية هي جزء ثانوي من الخصخصه السيا</w:t>
      </w:r>
      <w:r>
        <w:rPr>
          <w:rFonts w:asciiTheme="majorBidi" w:eastAsia="Times New Roman" w:hAnsiTheme="majorBidi" w:cstheme="majorBidi" w:hint="cs"/>
          <w:color w:val="222222"/>
          <w:sz w:val="28"/>
          <w:szCs w:val="28"/>
          <w:rtl/>
          <w:lang w:val="en-US" w:eastAsia="uz-Latn-UZ"/>
        </w:rPr>
        <w:t>س</w:t>
      </w:r>
      <w:r w:rsidR="006B4BB5" w:rsidRPr="00E300BC">
        <w:rPr>
          <w:rFonts w:asciiTheme="majorBidi" w:eastAsia="Times New Roman" w:hAnsiTheme="majorBidi" w:cstheme="majorBidi"/>
          <w:color w:val="222222"/>
          <w:sz w:val="28"/>
          <w:szCs w:val="28"/>
          <w:rtl/>
          <w:lang w:val="en-US" w:eastAsia="uz-Latn-UZ"/>
        </w:rPr>
        <w:t xml:space="preserve">ية وعلى الاغلب متعلقة بها. هذه الخصخصة تتم بطريقة  التمصدر الخارجي وكذلك بطريقة بيع الشركات </w:t>
      </w:r>
      <w:r>
        <w:rPr>
          <w:rFonts w:asciiTheme="majorBidi" w:eastAsia="Times New Roman" w:hAnsiTheme="majorBidi" w:cstheme="majorBidi" w:hint="cs"/>
          <w:color w:val="222222"/>
          <w:sz w:val="28"/>
          <w:szCs w:val="28"/>
          <w:rtl/>
          <w:lang w:val="en-US" w:eastAsia="uz-Latn-UZ"/>
        </w:rPr>
        <w:t>التابعة للسلطة المحلية</w:t>
      </w:r>
      <w:r w:rsidR="006B4BB5" w:rsidRPr="00E300BC">
        <w:rPr>
          <w:rFonts w:asciiTheme="majorBidi" w:eastAsia="Times New Roman" w:hAnsiTheme="majorBidi" w:cstheme="majorBidi"/>
          <w:color w:val="222222"/>
          <w:sz w:val="28"/>
          <w:szCs w:val="28"/>
          <w:rtl/>
          <w:lang w:val="en-US" w:eastAsia="uz-Latn-UZ"/>
        </w:rPr>
        <w:t xml:space="preserve">, حدث خاص في إسرائيل في هذا المجال هو الكيبوتسات . </w:t>
      </w:r>
    </w:p>
    <w:p w:rsidR="006B4BB5" w:rsidRPr="00E300BC" w:rsidRDefault="00597297" w:rsidP="00134AC3">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Pr>
          <w:rFonts w:asciiTheme="majorBidi" w:eastAsia="Times New Roman" w:hAnsiTheme="majorBidi" w:cstheme="majorBidi" w:hint="cs"/>
          <w:color w:val="222222"/>
          <w:sz w:val="28"/>
          <w:szCs w:val="28"/>
          <w:rtl/>
          <w:lang w:val="en-US" w:eastAsia="uz-Latn-UZ"/>
        </w:rPr>
        <w:t>3</w:t>
      </w:r>
      <w:r w:rsidR="006B4BB5" w:rsidRPr="00E300BC">
        <w:rPr>
          <w:rFonts w:asciiTheme="majorBidi" w:eastAsia="Times New Roman" w:hAnsiTheme="majorBidi" w:cstheme="majorBidi"/>
          <w:color w:val="222222"/>
          <w:sz w:val="28"/>
          <w:szCs w:val="28"/>
          <w:rtl/>
          <w:lang w:val="en-US" w:eastAsia="uz-Latn-UZ"/>
        </w:rPr>
        <w:t>. خصخصة تنظيمات عامه التي لا تعتبر حكومية, مثال على ذلك هو خصخصة الشركات التابعة للهستدروت</w:t>
      </w: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4B401E"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u w:val="single"/>
          <w:lang w:val="en-US" w:eastAsia="uz-Latn-UZ"/>
        </w:rPr>
      </w:pPr>
      <w:r w:rsidRPr="004B401E">
        <w:rPr>
          <w:rFonts w:asciiTheme="majorBidi" w:eastAsia="Times New Roman" w:hAnsiTheme="majorBidi" w:cstheme="majorBidi"/>
          <w:color w:val="222222"/>
          <w:sz w:val="28"/>
          <w:szCs w:val="28"/>
          <w:u w:val="single"/>
          <w:rtl/>
          <w:lang w:val="en-US" w:eastAsia="uz-Latn-UZ"/>
        </w:rPr>
        <w:t>أنواع الخدمات التي يتم خصخصتها:</w:t>
      </w:r>
    </w:p>
    <w:p w:rsidR="006B4BB5" w:rsidRPr="00E300BC" w:rsidRDefault="006B4BB5" w:rsidP="004B401E">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أ. خدمات الرفاة : الخدمات التي تم تآسيسها من قبل الدولة , هذه الخدمات تشمل خدمات التي منحت من قبل الدوله وأيضا خدمات منحت من قبل مؤسسات غير هادفة للربح.</w:t>
      </w:r>
    </w:p>
    <w:p w:rsidR="006B4BB5" w:rsidRPr="00E300BC" w:rsidRDefault="006B4BB5" w:rsidP="004B401E">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ب. مؤسسات جديدة: خدمات او مؤسسات التي نتجت عن التطورات تكنولوجية وتم تأميمها على يد الدولة.</w:t>
      </w:r>
    </w:p>
    <w:p w:rsidR="006B4BB5" w:rsidRPr="00E300BC" w:rsidRDefault="006B4BB5" w:rsidP="004B401E">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lastRenderedPageBreak/>
        <w:t>ج. نسب بالملكية: خدمات او مؤسسات خاصه تملك الحكومة نسبه معينه في الملكية وقدرة للتأثير على سياسة الشىكة وادارتها.</w:t>
      </w: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4B401E"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u w:val="single"/>
          <w:lang w:val="en-US" w:eastAsia="uz-Latn-UZ"/>
        </w:rPr>
      </w:pPr>
      <w:r w:rsidRPr="004B401E">
        <w:rPr>
          <w:rFonts w:asciiTheme="majorBidi" w:eastAsia="Times New Roman" w:hAnsiTheme="majorBidi" w:cstheme="majorBidi"/>
          <w:color w:val="222222"/>
          <w:sz w:val="28"/>
          <w:szCs w:val="28"/>
          <w:u w:val="single"/>
          <w:rtl/>
          <w:lang w:val="en-US" w:eastAsia="uz-Latn-UZ"/>
        </w:rPr>
        <w:t>كيف تنفذ عملية الخصخصة</w:t>
      </w:r>
      <w:r w:rsidR="004B401E">
        <w:rPr>
          <w:rFonts w:asciiTheme="majorBidi" w:eastAsia="Times New Roman" w:hAnsiTheme="majorBidi" w:cstheme="majorBidi" w:hint="cs"/>
          <w:color w:val="222222"/>
          <w:sz w:val="28"/>
          <w:szCs w:val="28"/>
          <w:u w:val="single"/>
          <w:rtl/>
          <w:lang w:val="en-US" w:eastAsia="uz-Latn-UZ"/>
        </w:rPr>
        <w:t>؟</w:t>
      </w:r>
    </w:p>
    <w:p w:rsidR="006B4BB5" w:rsidRPr="00E300BC" w:rsidRDefault="006B4BB5" w:rsidP="005546F0">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 xml:space="preserve">1.بيع شركات حكومية للقطاع الخاص, ويتم ذلك بواسطة بيع اسهم </w:t>
      </w:r>
      <w:r w:rsidR="00120C8B">
        <w:rPr>
          <w:rFonts w:asciiTheme="majorBidi" w:eastAsia="Times New Roman" w:hAnsiTheme="majorBidi" w:cstheme="majorBidi" w:hint="cs"/>
          <w:color w:val="222222"/>
          <w:sz w:val="28"/>
          <w:szCs w:val="28"/>
          <w:rtl/>
          <w:lang w:val="en-US" w:eastAsia="uz-Latn-UZ"/>
        </w:rPr>
        <w:t>الشركة مباشرة او بيع الاسهم بالبورص</w:t>
      </w:r>
      <w:r w:rsidR="005546F0">
        <w:rPr>
          <w:rFonts w:asciiTheme="majorBidi" w:eastAsia="Times New Roman" w:hAnsiTheme="majorBidi" w:cstheme="majorBidi" w:hint="cs"/>
          <w:color w:val="222222"/>
          <w:sz w:val="28"/>
          <w:szCs w:val="28"/>
          <w:rtl/>
          <w:lang w:val="en-US" w:eastAsia="uz-Latn-UZ"/>
        </w:rPr>
        <w:t>ة</w:t>
      </w:r>
      <w:r w:rsidR="00120C8B">
        <w:rPr>
          <w:rFonts w:asciiTheme="majorBidi" w:eastAsia="Times New Roman" w:hAnsiTheme="majorBidi" w:cstheme="majorBidi" w:hint="cs"/>
          <w:color w:val="222222"/>
          <w:sz w:val="28"/>
          <w:szCs w:val="28"/>
          <w:rtl/>
          <w:lang w:val="en-US" w:eastAsia="uz-Latn-UZ"/>
        </w:rPr>
        <w:t xml:space="preserve"> او بيع الاملاك الاساسية للشركة</w:t>
      </w:r>
      <w:r w:rsidRPr="00E300BC">
        <w:rPr>
          <w:rFonts w:asciiTheme="majorBidi" w:eastAsia="Times New Roman" w:hAnsiTheme="majorBidi" w:cstheme="majorBidi"/>
          <w:color w:val="222222"/>
          <w:sz w:val="28"/>
          <w:szCs w:val="28"/>
          <w:rtl/>
          <w:lang w:val="en-US" w:eastAsia="uz-Latn-UZ"/>
        </w:rPr>
        <w:t xml:space="preserve"> </w:t>
      </w:r>
    </w:p>
    <w:p w:rsidR="006B4BB5" w:rsidRPr="00E300BC" w:rsidRDefault="006B4BB5" w:rsidP="003761CC">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2.التمصدر الخارجي: تنفيذ فعاليات بواسطة مقاولين من القطاع الخاص.</w:t>
      </w:r>
    </w:p>
    <w:p w:rsidR="006B4BB5" w:rsidRPr="00E300BC" w:rsidRDefault="00120C8B" w:rsidP="003761CC">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Pr>
          <w:rFonts w:asciiTheme="majorBidi" w:eastAsia="Times New Roman" w:hAnsiTheme="majorBidi" w:cstheme="majorBidi" w:hint="cs"/>
          <w:color w:val="222222"/>
          <w:sz w:val="28"/>
          <w:szCs w:val="28"/>
          <w:rtl/>
          <w:lang w:val="en-US" w:eastAsia="uz-Latn-UZ"/>
        </w:rPr>
        <w:t xml:space="preserve">3. </w:t>
      </w:r>
      <w:r w:rsidR="00040CF2">
        <w:rPr>
          <w:rFonts w:asciiTheme="majorBidi" w:eastAsia="Times New Roman" w:hAnsiTheme="majorBidi" w:cstheme="majorBidi" w:hint="cs"/>
          <w:color w:val="222222"/>
          <w:sz w:val="28"/>
          <w:szCs w:val="28"/>
          <w:rtl/>
          <w:lang w:val="en-US" w:eastAsia="uz-Latn-UZ"/>
        </w:rPr>
        <w:t>ا</w:t>
      </w:r>
      <w:r w:rsidR="006B4BB5" w:rsidRPr="00E300BC">
        <w:rPr>
          <w:rFonts w:asciiTheme="majorBidi" w:eastAsia="Times New Roman" w:hAnsiTheme="majorBidi" w:cstheme="majorBidi"/>
          <w:color w:val="222222"/>
          <w:sz w:val="28"/>
          <w:szCs w:val="28"/>
          <w:rtl/>
          <w:lang w:val="en-US" w:eastAsia="uz-Latn-UZ"/>
        </w:rPr>
        <w:t xml:space="preserve">قامة </w:t>
      </w:r>
      <w:r>
        <w:rPr>
          <w:rFonts w:asciiTheme="majorBidi" w:eastAsia="Times New Roman" w:hAnsiTheme="majorBidi" w:cstheme="majorBidi" w:hint="cs"/>
          <w:color w:val="222222"/>
          <w:sz w:val="28"/>
          <w:szCs w:val="28"/>
          <w:rtl/>
          <w:lang w:val="en-US" w:eastAsia="uz-Latn-UZ"/>
        </w:rPr>
        <w:t xml:space="preserve">البنى التحتية العامة </w:t>
      </w:r>
      <w:r w:rsidR="006B4BB5" w:rsidRPr="00E300BC">
        <w:rPr>
          <w:rFonts w:asciiTheme="majorBidi" w:eastAsia="Times New Roman" w:hAnsiTheme="majorBidi" w:cstheme="majorBidi"/>
          <w:color w:val="222222"/>
          <w:sz w:val="28"/>
          <w:szCs w:val="28"/>
          <w:rtl/>
          <w:lang w:val="en-US" w:eastAsia="uz-Latn-UZ"/>
        </w:rPr>
        <w:t xml:space="preserve"> وادارتهن من قبل فائزين بمناقصات من القطاع الخاص, في هذه الحالة يعمل الفائزعلى إقامة البنيه وأيضا تشغيلها لفترة محددة.</w:t>
      </w:r>
    </w:p>
    <w:p w:rsidR="006B4BB5" w:rsidRPr="00E300BC" w:rsidRDefault="006B4BB5" w:rsidP="003761CC">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3.ترخيص ومنح تفويض</w:t>
      </w:r>
      <w:r w:rsidR="00040CF2">
        <w:rPr>
          <w:rFonts w:asciiTheme="majorBidi" w:eastAsia="Times New Roman" w:hAnsiTheme="majorBidi" w:cstheme="majorBidi" w:hint="cs"/>
          <w:color w:val="222222"/>
          <w:sz w:val="28"/>
          <w:szCs w:val="28"/>
          <w:rtl/>
          <w:lang w:val="en-US" w:eastAsia="uz-Latn-UZ"/>
        </w:rPr>
        <w:t xml:space="preserve"> لتزويد الخدمة</w:t>
      </w:r>
      <w:r w:rsidRPr="00E300BC">
        <w:rPr>
          <w:rFonts w:asciiTheme="majorBidi" w:eastAsia="Times New Roman" w:hAnsiTheme="majorBidi" w:cstheme="majorBidi"/>
          <w:color w:val="222222"/>
          <w:sz w:val="28"/>
          <w:szCs w:val="28"/>
          <w:rtl/>
          <w:lang w:val="en-US" w:eastAsia="uz-Latn-UZ"/>
        </w:rPr>
        <w:t>: تتهرب الدولة من مسؤولية تزويد الخدمات</w:t>
      </w:r>
      <w:r w:rsidR="00040CF2">
        <w:rPr>
          <w:rFonts w:asciiTheme="majorBidi" w:eastAsia="Times New Roman" w:hAnsiTheme="majorBidi" w:cstheme="majorBidi" w:hint="cs"/>
          <w:color w:val="222222"/>
          <w:sz w:val="28"/>
          <w:szCs w:val="28"/>
          <w:rtl/>
          <w:lang w:val="en-US" w:eastAsia="uz-Latn-UZ"/>
        </w:rPr>
        <w:t xml:space="preserve"> وهي </w:t>
      </w:r>
      <w:r w:rsidRPr="00E300BC">
        <w:rPr>
          <w:rFonts w:asciiTheme="majorBidi" w:eastAsia="Times New Roman" w:hAnsiTheme="majorBidi" w:cstheme="majorBidi"/>
          <w:color w:val="222222"/>
          <w:sz w:val="28"/>
          <w:szCs w:val="28"/>
          <w:rtl/>
          <w:lang w:val="en-US" w:eastAsia="uz-Latn-UZ"/>
        </w:rPr>
        <w:t xml:space="preserve"> فقط تنظم الامر بواسطة منح تفويض ( مثل تلفزيون </w:t>
      </w:r>
      <w:r w:rsidR="00040CF2">
        <w:rPr>
          <w:rFonts w:asciiTheme="majorBidi" w:eastAsia="Times New Roman" w:hAnsiTheme="majorBidi" w:cstheme="majorBidi" w:hint="cs"/>
          <w:color w:val="222222"/>
          <w:sz w:val="28"/>
          <w:szCs w:val="28"/>
          <w:rtl/>
          <w:lang w:val="en-US" w:eastAsia="uz-Latn-UZ"/>
        </w:rPr>
        <w:t xml:space="preserve"> الكوابل</w:t>
      </w:r>
      <w:r w:rsidRPr="00E300BC">
        <w:rPr>
          <w:rFonts w:asciiTheme="majorBidi" w:eastAsia="Times New Roman" w:hAnsiTheme="majorBidi" w:cstheme="majorBidi"/>
          <w:color w:val="222222"/>
          <w:sz w:val="28"/>
          <w:szCs w:val="28"/>
          <w:rtl/>
          <w:lang w:val="en-US" w:eastAsia="uz-Latn-UZ"/>
        </w:rPr>
        <w:t xml:space="preserve">, المدارس الخاصة </w:t>
      </w:r>
      <w:r w:rsidR="00040CF2">
        <w:rPr>
          <w:rFonts w:asciiTheme="majorBidi" w:eastAsia="Times New Roman" w:hAnsiTheme="majorBidi" w:cstheme="majorBidi" w:hint="cs"/>
          <w:color w:val="222222"/>
          <w:sz w:val="28"/>
          <w:szCs w:val="28"/>
          <w:rtl/>
          <w:lang w:val="en-US" w:eastAsia="uz-Latn-UZ"/>
        </w:rPr>
        <w:t>)</w:t>
      </w:r>
    </w:p>
    <w:p w:rsidR="006B4BB5" w:rsidRPr="00E300BC" w:rsidRDefault="006B4BB5" w:rsidP="00134AC3">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 xml:space="preserve">4. فعاليات حكومية مقلصة: تقلص الدولة الخدمات التي تزودها , وهكذا تشجع الحكومة </w:t>
      </w:r>
      <w:r w:rsidR="00616CBF">
        <w:rPr>
          <w:rFonts w:asciiTheme="majorBidi" w:eastAsia="Times New Roman" w:hAnsiTheme="majorBidi" w:cstheme="majorBidi" w:hint="cs"/>
          <w:color w:val="222222"/>
          <w:sz w:val="28"/>
          <w:szCs w:val="28"/>
          <w:rtl/>
          <w:lang w:val="en-US" w:eastAsia="uz-Latn-UZ"/>
        </w:rPr>
        <w:t>السوق الخاص لسد النقص.</w:t>
      </w:r>
      <w:r w:rsidRPr="00E300BC">
        <w:rPr>
          <w:rFonts w:asciiTheme="majorBidi" w:eastAsia="Times New Roman" w:hAnsiTheme="majorBidi" w:cstheme="majorBidi"/>
          <w:color w:val="222222"/>
          <w:sz w:val="28"/>
          <w:szCs w:val="28"/>
          <w:rtl/>
          <w:lang w:val="en-US" w:eastAsia="uz-Latn-UZ"/>
        </w:rPr>
        <w:t xml:space="preserve"> مثال على ذلك تقليص ساعات التعليم في المدارس وهذا شجع السوق السود</w:t>
      </w:r>
      <w:r w:rsidR="00134AC3">
        <w:rPr>
          <w:rFonts w:asciiTheme="majorBidi" w:eastAsia="Times New Roman" w:hAnsiTheme="majorBidi" w:cstheme="majorBidi" w:hint="cs"/>
          <w:color w:val="222222"/>
          <w:sz w:val="28"/>
          <w:szCs w:val="28"/>
          <w:rtl/>
          <w:lang w:val="en-US" w:eastAsia="uz-Latn-UZ"/>
        </w:rPr>
        <w:t>اء</w:t>
      </w:r>
      <w:r w:rsidRPr="00E300BC">
        <w:rPr>
          <w:rFonts w:asciiTheme="majorBidi" w:eastAsia="Times New Roman" w:hAnsiTheme="majorBidi" w:cstheme="majorBidi"/>
          <w:color w:val="222222"/>
          <w:sz w:val="28"/>
          <w:szCs w:val="28"/>
          <w:rtl/>
          <w:lang w:val="en-US" w:eastAsia="uz-Latn-UZ"/>
        </w:rPr>
        <w:t>في التعليم.</w:t>
      </w:r>
    </w:p>
    <w:p w:rsidR="006B4BB5" w:rsidRPr="00E300BC" w:rsidRDefault="006B4BB5" w:rsidP="003761CC">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5.تزويد خدمات بالدفع: الحكومة مستمره للعمل بمجالات محدده لكن</w:t>
      </w:r>
      <w:r w:rsidR="003761CC">
        <w:rPr>
          <w:rFonts w:asciiTheme="majorBidi" w:eastAsia="Times New Roman" w:hAnsiTheme="majorBidi" w:cstheme="majorBidi" w:hint="cs"/>
          <w:color w:val="222222"/>
          <w:sz w:val="28"/>
          <w:szCs w:val="28"/>
          <w:rtl/>
          <w:lang w:val="en-US" w:eastAsia="uz-Latn-UZ"/>
        </w:rPr>
        <w:t>ه</w:t>
      </w:r>
      <w:r w:rsidRPr="00E300BC">
        <w:rPr>
          <w:rFonts w:asciiTheme="majorBidi" w:eastAsia="Times New Roman" w:hAnsiTheme="majorBidi" w:cstheme="majorBidi"/>
          <w:color w:val="222222"/>
          <w:sz w:val="28"/>
          <w:szCs w:val="28"/>
          <w:rtl/>
          <w:lang w:val="en-US" w:eastAsia="uz-Latn-UZ"/>
        </w:rPr>
        <w:t xml:space="preserve"> تجبي نقود, لم تكن تجبى بالماضي, </w:t>
      </w:r>
      <w:r w:rsidR="003761CC">
        <w:rPr>
          <w:rFonts w:asciiTheme="majorBidi" w:eastAsia="Times New Roman" w:hAnsiTheme="majorBidi" w:cstheme="majorBidi" w:hint="cs"/>
          <w:color w:val="222222"/>
          <w:sz w:val="28"/>
          <w:szCs w:val="28"/>
          <w:rtl/>
          <w:lang w:val="en-US" w:eastAsia="uz-Latn-UZ"/>
        </w:rPr>
        <w:t>لكي يحصل المواطن على خدمات بمستوى اعلى،</w:t>
      </w:r>
      <w:r w:rsidRPr="00E300BC">
        <w:rPr>
          <w:rFonts w:asciiTheme="majorBidi" w:eastAsia="Times New Roman" w:hAnsiTheme="majorBidi" w:cstheme="majorBidi"/>
          <w:color w:val="222222"/>
          <w:sz w:val="28"/>
          <w:szCs w:val="28"/>
          <w:rtl/>
          <w:lang w:val="en-US" w:eastAsia="uz-Latn-UZ"/>
        </w:rPr>
        <w:t xml:space="preserve"> مثال على ذلك الخدمات ا</w:t>
      </w:r>
      <w:r w:rsidR="003761CC">
        <w:rPr>
          <w:rFonts w:asciiTheme="majorBidi" w:eastAsia="Times New Roman" w:hAnsiTheme="majorBidi" w:cstheme="majorBidi" w:hint="cs"/>
          <w:color w:val="222222"/>
          <w:sz w:val="28"/>
          <w:szCs w:val="28"/>
          <w:rtl/>
          <w:lang w:val="en-US" w:eastAsia="uz-Latn-UZ"/>
        </w:rPr>
        <w:t xml:space="preserve">الطبية الخاصة </w:t>
      </w:r>
      <w:r w:rsidRPr="00E300BC">
        <w:rPr>
          <w:rFonts w:asciiTheme="majorBidi" w:eastAsia="Times New Roman" w:hAnsiTheme="majorBidi" w:cstheme="majorBidi"/>
          <w:color w:val="222222"/>
          <w:sz w:val="28"/>
          <w:szCs w:val="28"/>
          <w:rtl/>
          <w:lang w:val="en-US" w:eastAsia="uz-Latn-UZ"/>
        </w:rPr>
        <w:t xml:space="preserve">في المستشفيات </w:t>
      </w:r>
      <w:r w:rsidR="003761CC">
        <w:rPr>
          <w:rFonts w:asciiTheme="majorBidi" w:eastAsia="Times New Roman" w:hAnsiTheme="majorBidi" w:cstheme="majorBidi"/>
          <w:color w:val="222222"/>
          <w:sz w:val="28"/>
          <w:szCs w:val="28"/>
          <w:rtl/>
          <w:lang w:val="en-US" w:eastAsia="uz-Latn-UZ"/>
        </w:rPr>
        <w:t>ال</w:t>
      </w:r>
      <w:r w:rsidR="003761CC">
        <w:rPr>
          <w:rFonts w:asciiTheme="majorBidi" w:eastAsia="Times New Roman" w:hAnsiTheme="majorBidi" w:cstheme="majorBidi" w:hint="cs"/>
          <w:color w:val="222222"/>
          <w:sz w:val="28"/>
          <w:szCs w:val="28"/>
          <w:rtl/>
          <w:lang w:val="en-US" w:eastAsia="uz-Latn-UZ"/>
        </w:rPr>
        <w:t>اسرائيلية.</w:t>
      </w:r>
    </w:p>
    <w:p w:rsidR="006B4BB5" w:rsidRPr="00E300BC" w:rsidRDefault="006B4BB5" w:rsidP="003761CC">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 xml:space="preserve">6. </w:t>
      </w:r>
      <w:r w:rsidR="003761CC">
        <w:rPr>
          <w:rFonts w:asciiTheme="majorBidi" w:eastAsia="Times New Roman" w:hAnsiTheme="majorBidi" w:cstheme="majorBidi" w:hint="cs"/>
          <w:color w:val="222222"/>
          <w:sz w:val="28"/>
          <w:szCs w:val="28"/>
          <w:rtl/>
          <w:lang w:val="en-US" w:eastAsia="uz-Latn-UZ"/>
        </w:rPr>
        <w:t>ال</w:t>
      </w:r>
      <w:r w:rsidRPr="00E300BC">
        <w:rPr>
          <w:rFonts w:asciiTheme="majorBidi" w:eastAsia="Times New Roman" w:hAnsiTheme="majorBidi" w:cstheme="majorBidi"/>
          <w:color w:val="222222"/>
          <w:sz w:val="28"/>
          <w:szCs w:val="28"/>
          <w:rtl/>
          <w:lang w:val="en-US" w:eastAsia="uz-Latn-UZ"/>
        </w:rPr>
        <w:t xml:space="preserve">تجارة في المساحات والأماكن العامة: تجبي الحكومة </w:t>
      </w:r>
      <w:r w:rsidR="003761CC">
        <w:rPr>
          <w:rFonts w:asciiTheme="majorBidi" w:eastAsia="Times New Roman" w:hAnsiTheme="majorBidi" w:cstheme="majorBidi" w:hint="cs"/>
          <w:color w:val="222222"/>
          <w:sz w:val="28"/>
          <w:szCs w:val="28"/>
          <w:rtl/>
          <w:lang w:val="en-US" w:eastAsia="uz-Latn-UZ"/>
        </w:rPr>
        <w:t xml:space="preserve">النقود </w:t>
      </w:r>
      <w:r w:rsidRPr="00E300BC">
        <w:rPr>
          <w:rFonts w:asciiTheme="majorBidi" w:eastAsia="Times New Roman" w:hAnsiTheme="majorBidi" w:cstheme="majorBidi"/>
          <w:color w:val="222222"/>
          <w:sz w:val="28"/>
          <w:szCs w:val="28"/>
          <w:rtl/>
          <w:lang w:val="en-US" w:eastAsia="uz-Latn-UZ"/>
        </w:rPr>
        <w:t xml:space="preserve">من المواطنين </w:t>
      </w:r>
      <w:r w:rsidR="003761CC">
        <w:rPr>
          <w:rFonts w:asciiTheme="majorBidi" w:eastAsia="Times New Roman" w:hAnsiTheme="majorBidi" w:cstheme="majorBidi" w:hint="cs"/>
          <w:color w:val="222222"/>
          <w:sz w:val="28"/>
          <w:szCs w:val="28"/>
          <w:rtl/>
          <w:lang w:val="en-US" w:eastAsia="uz-Latn-UZ"/>
        </w:rPr>
        <w:t>مقابل</w:t>
      </w:r>
      <w:r w:rsidRPr="00E300BC">
        <w:rPr>
          <w:rFonts w:asciiTheme="majorBidi" w:eastAsia="Times New Roman" w:hAnsiTheme="majorBidi" w:cstheme="majorBidi"/>
          <w:color w:val="222222"/>
          <w:sz w:val="28"/>
          <w:szCs w:val="28"/>
          <w:rtl/>
          <w:lang w:val="en-US" w:eastAsia="uz-Latn-UZ"/>
        </w:rPr>
        <w:t xml:space="preserve"> استعمال الأماكن العامة, مثل الدفع عند الدخول لمحمية طبيعية.</w:t>
      </w:r>
    </w:p>
    <w:p w:rsidR="006B4BB5" w:rsidRDefault="006B4BB5" w:rsidP="003761CC">
      <w:pPr>
        <w:shd w:val="clear" w:color="auto" w:fill="FFFFFF"/>
        <w:bidi/>
        <w:spacing w:before="120" w:after="120" w:line="360" w:lineRule="auto"/>
        <w:ind w:left="379"/>
        <w:rPr>
          <w:rFonts w:asciiTheme="majorBidi" w:eastAsia="Times New Roman" w:hAnsiTheme="majorBidi" w:cstheme="majorBidi"/>
          <w:color w:val="222222"/>
          <w:sz w:val="28"/>
          <w:szCs w:val="28"/>
          <w:rtl/>
          <w:lang w:val="en-US" w:eastAsia="uz-Latn-UZ"/>
        </w:rPr>
      </w:pPr>
      <w:r w:rsidRPr="00E300BC">
        <w:rPr>
          <w:rFonts w:asciiTheme="majorBidi" w:eastAsia="Times New Roman" w:hAnsiTheme="majorBidi" w:cstheme="majorBidi"/>
          <w:color w:val="222222"/>
          <w:sz w:val="28"/>
          <w:szCs w:val="28"/>
          <w:rtl/>
          <w:lang w:val="en-US" w:eastAsia="uz-Latn-UZ"/>
        </w:rPr>
        <w:t>7.</w:t>
      </w:r>
      <w:r w:rsidR="003761CC">
        <w:rPr>
          <w:rFonts w:asciiTheme="majorBidi" w:eastAsia="Times New Roman" w:hAnsiTheme="majorBidi" w:cstheme="majorBidi" w:hint="cs"/>
          <w:color w:val="222222"/>
          <w:sz w:val="28"/>
          <w:szCs w:val="28"/>
          <w:rtl/>
          <w:lang w:val="en-US" w:eastAsia="uz-Latn-UZ"/>
        </w:rPr>
        <w:t xml:space="preserve"> </w:t>
      </w:r>
      <w:r w:rsidR="003761CC">
        <w:rPr>
          <w:rFonts w:asciiTheme="majorBidi" w:eastAsia="Times New Roman" w:hAnsiTheme="majorBidi" w:cstheme="majorBidi" w:hint="cs"/>
          <w:color w:val="222222"/>
          <w:sz w:val="28"/>
          <w:szCs w:val="28"/>
          <w:rtl/>
          <w:lang w:val="en-US" w:eastAsia="uz-Latn-UZ" w:bidi="ar-LB"/>
        </w:rPr>
        <w:t>رفع القيود</w:t>
      </w:r>
      <w:r w:rsidRPr="00E300BC">
        <w:rPr>
          <w:rFonts w:asciiTheme="majorBidi" w:eastAsia="Times New Roman" w:hAnsiTheme="majorBidi" w:cstheme="majorBidi"/>
          <w:color w:val="222222"/>
          <w:sz w:val="28"/>
          <w:szCs w:val="28"/>
          <w:rtl/>
          <w:lang w:val="en-US" w:eastAsia="uz-Latn-UZ" w:bidi="he-IL"/>
        </w:rPr>
        <w:t xml:space="preserve">: </w:t>
      </w:r>
      <w:r w:rsidR="003761CC">
        <w:rPr>
          <w:rFonts w:asciiTheme="majorBidi" w:eastAsia="Times New Roman" w:hAnsiTheme="majorBidi" w:cstheme="majorBidi" w:hint="cs"/>
          <w:color w:val="222222"/>
          <w:sz w:val="28"/>
          <w:szCs w:val="28"/>
          <w:rtl/>
          <w:lang w:val="en-US" w:eastAsia="uz-Latn-UZ"/>
        </w:rPr>
        <w:t xml:space="preserve">ترفع </w:t>
      </w:r>
      <w:r w:rsidRPr="00E300BC">
        <w:rPr>
          <w:rFonts w:asciiTheme="majorBidi" w:eastAsia="Times New Roman" w:hAnsiTheme="majorBidi" w:cstheme="majorBidi"/>
          <w:color w:val="222222"/>
          <w:sz w:val="28"/>
          <w:szCs w:val="28"/>
          <w:rtl/>
          <w:lang w:val="en-US" w:eastAsia="uz-Latn-UZ"/>
        </w:rPr>
        <w:t xml:space="preserve">الدولة </w:t>
      </w:r>
      <w:r w:rsidR="003761CC">
        <w:rPr>
          <w:rFonts w:asciiTheme="majorBidi" w:eastAsia="Times New Roman" w:hAnsiTheme="majorBidi" w:cstheme="majorBidi" w:hint="cs"/>
          <w:color w:val="222222"/>
          <w:sz w:val="28"/>
          <w:szCs w:val="28"/>
          <w:rtl/>
          <w:lang w:val="en-US" w:eastAsia="uz-Latn-UZ"/>
        </w:rPr>
        <w:t>القيود عن السوق الخاص وتزيل ا</w:t>
      </w:r>
      <w:r w:rsidRPr="00E300BC">
        <w:rPr>
          <w:rFonts w:asciiTheme="majorBidi" w:eastAsia="Times New Roman" w:hAnsiTheme="majorBidi" w:cstheme="majorBidi"/>
          <w:color w:val="222222"/>
          <w:sz w:val="28"/>
          <w:szCs w:val="28"/>
          <w:rtl/>
          <w:lang w:val="en-US" w:eastAsia="uz-Latn-UZ"/>
        </w:rPr>
        <w:t xml:space="preserve">جهزة الرقابة </w:t>
      </w:r>
      <w:r w:rsidR="003761CC">
        <w:rPr>
          <w:rFonts w:asciiTheme="majorBidi" w:eastAsia="Times New Roman" w:hAnsiTheme="majorBidi" w:cstheme="majorBidi" w:hint="cs"/>
          <w:color w:val="222222"/>
          <w:sz w:val="28"/>
          <w:szCs w:val="28"/>
          <w:rtl/>
          <w:lang w:val="en-US" w:eastAsia="uz-Latn-UZ"/>
        </w:rPr>
        <w:t xml:space="preserve">التي تهدف </w:t>
      </w:r>
      <w:r w:rsidRPr="00E300BC">
        <w:rPr>
          <w:rFonts w:asciiTheme="majorBidi" w:eastAsia="Times New Roman" w:hAnsiTheme="majorBidi" w:cstheme="majorBidi"/>
          <w:color w:val="222222"/>
          <w:sz w:val="28"/>
          <w:szCs w:val="28"/>
          <w:rtl/>
          <w:lang w:val="en-US" w:eastAsia="uz-Latn-UZ"/>
        </w:rPr>
        <w:t xml:space="preserve"> حماية الجمهور</w:t>
      </w:r>
      <w:r w:rsidR="003761CC">
        <w:rPr>
          <w:rFonts w:asciiTheme="majorBidi" w:eastAsia="Times New Roman" w:hAnsiTheme="majorBidi" w:cstheme="majorBidi" w:hint="cs"/>
          <w:color w:val="222222"/>
          <w:sz w:val="28"/>
          <w:szCs w:val="28"/>
          <w:rtl/>
          <w:lang w:val="en-US" w:eastAsia="uz-Latn-UZ"/>
        </w:rPr>
        <w:t xml:space="preserve">. </w:t>
      </w:r>
    </w:p>
    <w:p w:rsidR="00134AC3" w:rsidRDefault="00134AC3" w:rsidP="00134AC3">
      <w:pPr>
        <w:shd w:val="clear" w:color="auto" w:fill="FFFFFF"/>
        <w:bidi/>
        <w:spacing w:before="120" w:after="120" w:line="360" w:lineRule="auto"/>
        <w:ind w:left="379"/>
        <w:rPr>
          <w:rFonts w:asciiTheme="majorBidi" w:eastAsia="Times New Roman" w:hAnsiTheme="majorBidi" w:cstheme="majorBidi"/>
          <w:color w:val="222222"/>
          <w:sz w:val="28"/>
          <w:szCs w:val="28"/>
          <w:rtl/>
          <w:lang w:val="en-US" w:eastAsia="uz-Latn-UZ"/>
        </w:rPr>
      </w:pPr>
    </w:p>
    <w:p w:rsidR="00134AC3" w:rsidRDefault="00134AC3" w:rsidP="00134AC3">
      <w:pPr>
        <w:shd w:val="clear" w:color="auto" w:fill="FFFFFF"/>
        <w:bidi/>
        <w:spacing w:before="120" w:after="120" w:line="360" w:lineRule="auto"/>
        <w:ind w:left="379"/>
        <w:rPr>
          <w:rFonts w:asciiTheme="majorBidi" w:eastAsia="Times New Roman" w:hAnsiTheme="majorBidi" w:cstheme="majorBidi"/>
          <w:color w:val="222222"/>
          <w:sz w:val="28"/>
          <w:szCs w:val="28"/>
          <w:rtl/>
          <w:lang w:val="en-US" w:eastAsia="uz-Latn-UZ"/>
        </w:rPr>
      </w:pPr>
    </w:p>
    <w:p w:rsidR="00134AC3" w:rsidRDefault="00134AC3" w:rsidP="00134AC3">
      <w:pPr>
        <w:shd w:val="clear" w:color="auto" w:fill="FFFFFF"/>
        <w:bidi/>
        <w:spacing w:before="120" w:after="120" w:line="360" w:lineRule="auto"/>
        <w:ind w:left="379"/>
        <w:rPr>
          <w:rFonts w:asciiTheme="majorBidi" w:eastAsia="Times New Roman" w:hAnsiTheme="majorBidi" w:cstheme="majorBidi"/>
          <w:color w:val="222222"/>
          <w:sz w:val="28"/>
          <w:szCs w:val="28"/>
          <w:rtl/>
          <w:lang w:val="en-US" w:eastAsia="uz-Latn-UZ"/>
        </w:rPr>
      </w:pPr>
      <w:bookmarkStart w:id="0" w:name="_GoBack"/>
      <w:bookmarkEnd w:id="0"/>
    </w:p>
    <w:p w:rsidR="003761CC" w:rsidRPr="00E300BC" w:rsidRDefault="003761CC" w:rsidP="003761CC">
      <w:pPr>
        <w:shd w:val="clear" w:color="auto" w:fill="FFFFFF"/>
        <w:bidi/>
        <w:spacing w:before="120" w:after="120" w:line="360" w:lineRule="auto"/>
        <w:ind w:left="379"/>
        <w:rPr>
          <w:rFonts w:asciiTheme="majorBidi" w:eastAsia="Times New Roman" w:hAnsiTheme="majorBidi" w:cstheme="majorBidi"/>
          <w:color w:val="222222"/>
          <w:sz w:val="28"/>
          <w:szCs w:val="28"/>
          <w:lang w:val="en-US" w:eastAsia="uz-Latn-UZ"/>
        </w:rPr>
      </w:pPr>
    </w:p>
    <w:p w:rsidR="006B4BB5"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r w:rsidRPr="00E300BC">
        <w:rPr>
          <w:rFonts w:asciiTheme="majorBidi" w:eastAsia="Times New Roman" w:hAnsiTheme="majorBidi" w:cstheme="majorBidi"/>
          <w:color w:val="222222"/>
          <w:sz w:val="28"/>
          <w:szCs w:val="28"/>
          <w:rtl/>
          <w:lang w:val="en-US" w:eastAsia="uz-Latn-UZ"/>
        </w:rPr>
        <w:lastRenderedPageBreak/>
        <w:tab/>
        <w:t>مؤيدين ومعارضين للخصخصة</w:t>
      </w:r>
      <w:r w:rsidRPr="00E300BC">
        <w:rPr>
          <w:rFonts w:asciiTheme="majorBidi" w:eastAsia="Times New Roman" w:hAnsiTheme="majorBidi" w:cstheme="majorBidi"/>
          <w:color w:val="222222"/>
          <w:sz w:val="28"/>
          <w:szCs w:val="28"/>
          <w:rtl/>
          <w:lang w:val="en-US" w:eastAsia="uz-Latn-UZ"/>
        </w:rPr>
        <w:tab/>
      </w:r>
    </w:p>
    <w:tbl>
      <w:tblPr>
        <w:tblStyle w:val="TableGrid"/>
        <w:tblW w:w="0" w:type="auto"/>
        <w:tblInd w:w="-5" w:type="dxa"/>
        <w:tblLook w:val="04A0" w:firstRow="1" w:lastRow="0" w:firstColumn="1" w:lastColumn="0" w:noHBand="0" w:noVBand="1"/>
      </w:tblPr>
      <w:tblGrid>
        <w:gridCol w:w="3969"/>
        <w:gridCol w:w="3969"/>
      </w:tblGrid>
      <w:tr w:rsidR="00942071" w:rsidRPr="00942071" w:rsidTr="00942071">
        <w:tc>
          <w:tcPr>
            <w:tcW w:w="3969" w:type="dxa"/>
            <w:shd w:val="clear" w:color="auto" w:fill="FFE599" w:themeFill="accent4" w:themeFillTint="66"/>
          </w:tcPr>
          <w:p w:rsidR="00942071" w:rsidRPr="00942071" w:rsidRDefault="00942071" w:rsidP="00942071">
            <w:pPr>
              <w:pStyle w:val="ListParagraph"/>
              <w:ind w:left="0"/>
              <w:jc w:val="center"/>
              <w:rPr>
                <w:rFonts w:asciiTheme="majorBidi" w:hAnsiTheme="majorBidi" w:cstheme="majorBidi"/>
                <w:sz w:val="28"/>
                <w:szCs w:val="28"/>
                <w:lang w:bidi="ar-JO"/>
              </w:rPr>
            </w:pPr>
            <w:r w:rsidRPr="00942071">
              <w:rPr>
                <w:rFonts w:asciiTheme="majorBidi" w:hAnsiTheme="majorBidi" w:cstheme="majorBidi"/>
                <w:sz w:val="28"/>
                <w:szCs w:val="28"/>
                <w:rtl/>
                <w:lang w:bidi="ar-JO"/>
              </w:rPr>
              <w:t>معارضين للخصخصة</w:t>
            </w:r>
          </w:p>
        </w:tc>
        <w:tc>
          <w:tcPr>
            <w:tcW w:w="3969" w:type="dxa"/>
            <w:shd w:val="clear" w:color="auto" w:fill="FFE599" w:themeFill="accent4" w:themeFillTint="66"/>
          </w:tcPr>
          <w:p w:rsidR="00942071" w:rsidRPr="00942071" w:rsidRDefault="00942071" w:rsidP="00942071">
            <w:pPr>
              <w:pStyle w:val="ListParagraph"/>
              <w:ind w:left="0"/>
              <w:jc w:val="center"/>
              <w:rPr>
                <w:rFonts w:asciiTheme="majorBidi" w:hAnsiTheme="majorBidi" w:cstheme="majorBidi"/>
                <w:sz w:val="28"/>
                <w:szCs w:val="28"/>
                <w:lang w:bidi="ar-JO"/>
              </w:rPr>
            </w:pPr>
            <w:r w:rsidRPr="00942071">
              <w:rPr>
                <w:rFonts w:asciiTheme="majorBidi" w:hAnsiTheme="majorBidi" w:cstheme="majorBidi"/>
                <w:sz w:val="28"/>
                <w:szCs w:val="28"/>
                <w:rtl/>
                <w:lang w:bidi="ar-JO"/>
              </w:rPr>
              <w:t>مؤيدين الخصخصة</w:t>
            </w:r>
          </w:p>
        </w:tc>
      </w:tr>
      <w:tr w:rsidR="00942071" w:rsidRPr="00942071" w:rsidTr="00EF57BA">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 xml:space="preserve">تؤدي الخصخصة لتقليص الشفافية من قبل مقدمين الخدمات, من السهل الطلب من الحكومة الشفافية </w:t>
            </w:r>
          </w:p>
        </w:tc>
        <w:tc>
          <w:tcPr>
            <w:tcW w:w="3969" w:type="dxa"/>
          </w:tcPr>
          <w:p w:rsidR="00942071" w:rsidRPr="00942071" w:rsidRDefault="0002108E" w:rsidP="0002108E">
            <w:pPr>
              <w:pStyle w:val="ListParagraph"/>
              <w:ind w:left="0"/>
              <w:jc w:val="right"/>
              <w:rPr>
                <w:rFonts w:asciiTheme="majorBidi" w:hAnsiTheme="majorBidi" w:cstheme="majorBidi"/>
                <w:sz w:val="28"/>
                <w:szCs w:val="28"/>
                <w:lang w:bidi="ar-JO"/>
              </w:rPr>
            </w:pPr>
            <w:r>
              <w:rPr>
                <w:rFonts w:asciiTheme="majorBidi" w:hAnsiTheme="majorBidi" w:cstheme="majorBidi" w:hint="cs"/>
                <w:sz w:val="28"/>
                <w:szCs w:val="28"/>
                <w:rtl/>
                <w:lang w:bidi="ar-JO"/>
              </w:rPr>
              <w:t>لا  تعمل ال</w:t>
            </w:r>
            <w:r w:rsidR="00942071" w:rsidRPr="00942071">
              <w:rPr>
                <w:rFonts w:asciiTheme="majorBidi" w:hAnsiTheme="majorBidi" w:cstheme="majorBidi"/>
                <w:sz w:val="28"/>
                <w:szCs w:val="28"/>
                <w:rtl/>
                <w:lang w:bidi="ar-JO"/>
              </w:rPr>
              <w:t xml:space="preserve">أجهزة </w:t>
            </w:r>
            <w:r>
              <w:rPr>
                <w:rFonts w:asciiTheme="majorBidi" w:hAnsiTheme="majorBidi" w:cstheme="majorBidi" w:hint="cs"/>
                <w:sz w:val="28"/>
                <w:szCs w:val="28"/>
                <w:rtl/>
                <w:lang w:bidi="ar-JO"/>
              </w:rPr>
              <w:t xml:space="preserve">التي تديرها الحكومة </w:t>
            </w:r>
            <w:r w:rsidR="00942071" w:rsidRPr="00942071">
              <w:rPr>
                <w:rFonts w:asciiTheme="majorBidi" w:hAnsiTheme="majorBidi" w:cstheme="majorBidi"/>
                <w:sz w:val="28"/>
                <w:szCs w:val="28"/>
                <w:rtl/>
                <w:lang w:bidi="ar-JO"/>
              </w:rPr>
              <w:t>بنجاعة, تميل للاختلاس ومعرصة للتأثر من السياسه بشكل اكبر من باقي الاجهزه</w:t>
            </w:r>
          </w:p>
        </w:tc>
      </w:tr>
      <w:tr w:rsidR="00942071" w:rsidRPr="00942071" w:rsidTr="00EF57BA">
        <w:tc>
          <w:tcPr>
            <w:tcW w:w="3969" w:type="dxa"/>
          </w:tcPr>
          <w:p w:rsidR="00942071" w:rsidRPr="00942071" w:rsidRDefault="00942071" w:rsidP="006820DF">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الخصخصة تؤدي لتخيض مستوى الخدمة, لان الشركات التجارية تحاول التوفير بهدف الحصول على أرباح</w:t>
            </w:r>
          </w:p>
        </w:tc>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الاهتمامم بالربح الشخصي لاصحاب</w:t>
            </w:r>
            <w:r w:rsidR="0002108E">
              <w:rPr>
                <w:rFonts w:asciiTheme="majorBidi" w:hAnsiTheme="majorBidi" w:cstheme="majorBidi" w:hint="cs"/>
                <w:sz w:val="28"/>
                <w:szCs w:val="28"/>
                <w:rtl/>
                <w:lang w:bidi="ar-JO"/>
              </w:rPr>
              <w:t xml:space="preserve"> الشركة </w:t>
            </w:r>
            <w:r w:rsidRPr="00942071">
              <w:rPr>
                <w:rFonts w:asciiTheme="majorBidi" w:hAnsiTheme="majorBidi" w:cstheme="majorBidi"/>
                <w:sz w:val="28"/>
                <w:szCs w:val="28"/>
                <w:rtl/>
                <w:lang w:bidi="ar-JO"/>
              </w:rPr>
              <w:t xml:space="preserve"> هي الطريقه الأفضل لضمان إدارة ناجعة للمؤسس</w:t>
            </w:r>
            <w:r w:rsidR="0002108E">
              <w:rPr>
                <w:rFonts w:asciiTheme="majorBidi" w:hAnsiTheme="majorBidi" w:cstheme="majorBidi" w:hint="cs"/>
                <w:sz w:val="28"/>
                <w:szCs w:val="28"/>
                <w:rtl/>
                <w:lang w:bidi="ar-JO"/>
              </w:rPr>
              <w:t>ة</w:t>
            </w:r>
          </w:p>
        </w:tc>
      </w:tr>
      <w:tr w:rsidR="00942071" w:rsidRPr="00942071" w:rsidTr="00EF57BA">
        <w:tc>
          <w:tcPr>
            <w:tcW w:w="3969" w:type="dxa"/>
          </w:tcPr>
          <w:p w:rsidR="00942071" w:rsidRPr="00942071" w:rsidRDefault="00942071" w:rsidP="006820DF">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تكلفة الأجهزة الخاصة ممكن ان تكون اكبر من الفائدة</w:t>
            </w:r>
            <w:r w:rsidR="006820DF">
              <w:rPr>
                <w:rFonts w:asciiTheme="majorBidi" w:hAnsiTheme="majorBidi" w:cstheme="majorBidi" w:hint="cs"/>
                <w:sz w:val="28"/>
                <w:szCs w:val="28"/>
                <w:rtl/>
                <w:lang w:bidi="ar-JO"/>
              </w:rPr>
              <w:t xml:space="preserve"> منها </w:t>
            </w:r>
            <w:r w:rsidRPr="00942071">
              <w:rPr>
                <w:rFonts w:asciiTheme="majorBidi" w:hAnsiTheme="majorBidi" w:cstheme="majorBidi"/>
                <w:sz w:val="28"/>
                <w:szCs w:val="28"/>
                <w:rtl/>
                <w:lang w:bidi="ar-JO"/>
              </w:rPr>
              <w:t xml:space="preserve"> اذا </w:t>
            </w:r>
            <w:r w:rsidR="006820DF">
              <w:rPr>
                <w:rFonts w:asciiTheme="majorBidi" w:hAnsiTheme="majorBidi" w:cstheme="majorBidi" w:hint="cs"/>
                <w:sz w:val="28"/>
                <w:szCs w:val="28"/>
                <w:rtl/>
                <w:lang w:bidi="ar-JO"/>
              </w:rPr>
              <w:t xml:space="preserve">اضطرت الحكومة ان تدعمهم </w:t>
            </w:r>
            <w:r w:rsidRPr="00942071">
              <w:rPr>
                <w:rFonts w:asciiTheme="majorBidi" w:hAnsiTheme="majorBidi" w:cstheme="majorBidi"/>
                <w:sz w:val="28"/>
                <w:szCs w:val="28"/>
                <w:rtl/>
                <w:lang w:bidi="ar-JO"/>
              </w:rPr>
              <w:t>بساعه الإفلاس</w:t>
            </w:r>
          </w:p>
        </w:tc>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الخصخصه تؤدي لتخفيض الأسعار وتحسين جودة الخدمات بالمقارنة مع الوضع قبل الخصخصة</w:t>
            </w:r>
          </w:p>
        </w:tc>
      </w:tr>
      <w:tr w:rsidR="00942071" w:rsidRPr="00942071" w:rsidTr="00EF57BA">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قسم من الخدمات المطلوبة تعتبر غير مربحة لتشغيلها بالقطاع الخاص</w:t>
            </w:r>
          </w:p>
        </w:tc>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الخصخصه تعود بالفائدة على الحكومة وتزيد من مدخولات الحكومة من البيع ومن الأسهم . هذه المدخولات تؤدي لتسديد ديون الحكومة وتقلل من اخذ قروضات.</w:t>
            </w:r>
          </w:p>
        </w:tc>
      </w:tr>
      <w:tr w:rsidR="00942071" w:rsidRPr="00942071" w:rsidTr="00EF57BA">
        <w:tc>
          <w:tcPr>
            <w:tcW w:w="3969" w:type="dxa"/>
          </w:tcPr>
          <w:p w:rsidR="00942071" w:rsidRPr="00942071" w:rsidRDefault="00942071" w:rsidP="006820DF">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 xml:space="preserve">المدخولات من المؤسسات الحكومية تدخل لجيب الحكومة ولكن مدخولات القطاع </w:t>
            </w:r>
            <w:r w:rsidR="006820DF">
              <w:rPr>
                <w:rFonts w:asciiTheme="majorBidi" w:hAnsiTheme="majorBidi" w:cstheme="majorBidi" w:hint="cs"/>
                <w:sz w:val="28"/>
                <w:szCs w:val="28"/>
                <w:rtl/>
                <w:lang w:bidi="ar-JO"/>
              </w:rPr>
              <w:t>الخاص</w:t>
            </w:r>
            <w:r w:rsidRPr="00942071">
              <w:rPr>
                <w:rFonts w:asciiTheme="majorBidi" w:hAnsiTheme="majorBidi" w:cstheme="majorBidi"/>
                <w:sz w:val="28"/>
                <w:szCs w:val="28"/>
                <w:rtl/>
                <w:lang w:bidi="ar-JO"/>
              </w:rPr>
              <w:t xml:space="preserve"> يحصل عليها أصحاب الأسهم</w:t>
            </w:r>
          </w:p>
        </w:tc>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الخصخصه تشجع المنافسة</w:t>
            </w:r>
          </w:p>
        </w:tc>
      </w:tr>
      <w:tr w:rsidR="00942071" w:rsidRPr="00942071" w:rsidTr="00EF57BA">
        <w:tc>
          <w:tcPr>
            <w:tcW w:w="3969" w:type="dxa"/>
          </w:tcPr>
          <w:p w:rsidR="00942071" w:rsidRPr="00942071" w:rsidRDefault="00942071" w:rsidP="006820DF">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 xml:space="preserve">الأسعار في القطاع الخاص قد تمنع </w:t>
            </w:r>
            <w:r w:rsidR="006820DF">
              <w:rPr>
                <w:rFonts w:asciiTheme="majorBidi" w:hAnsiTheme="majorBidi" w:cstheme="majorBidi" w:hint="cs"/>
                <w:sz w:val="28"/>
                <w:szCs w:val="28"/>
                <w:rtl/>
                <w:lang w:bidi="ar-JO"/>
              </w:rPr>
              <w:t xml:space="preserve">المواطنين من استهلاك </w:t>
            </w:r>
            <w:r w:rsidRPr="00942071">
              <w:rPr>
                <w:rFonts w:asciiTheme="majorBidi" w:hAnsiTheme="majorBidi" w:cstheme="majorBidi"/>
                <w:sz w:val="28"/>
                <w:szCs w:val="28"/>
                <w:rtl/>
                <w:lang w:bidi="ar-JO"/>
              </w:rPr>
              <w:t>الخدمات بسبب عدم قدرتهم على الدفع</w:t>
            </w:r>
          </w:p>
        </w:tc>
        <w:tc>
          <w:tcPr>
            <w:tcW w:w="3969" w:type="dxa"/>
          </w:tcPr>
          <w:p w:rsidR="00942071" w:rsidRPr="00942071" w:rsidRDefault="00942071" w:rsidP="00942071">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استمرار الحكومة بالتمسك بالشركات مناقضه لمبادئ الحرية الشخصية</w:t>
            </w:r>
          </w:p>
        </w:tc>
      </w:tr>
      <w:tr w:rsidR="00942071" w:rsidRPr="00942071" w:rsidTr="00EF57BA">
        <w:tc>
          <w:tcPr>
            <w:tcW w:w="3969" w:type="dxa"/>
          </w:tcPr>
          <w:p w:rsidR="00942071" w:rsidRPr="00942071" w:rsidRDefault="006820DF" w:rsidP="00942071">
            <w:pPr>
              <w:pStyle w:val="ListParagraph"/>
              <w:ind w:left="0"/>
              <w:jc w:val="right"/>
              <w:rPr>
                <w:rFonts w:asciiTheme="majorBidi" w:hAnsiTheme="majorBidi" w:cstheme="majorBidi"/>
                <w:sz w:val="28"/>
                <w:szCs w:val="28"/>
                <w:lang w:bidi="ar-JO"/>
              </w:rPr>
            </w:pPr>
            <w:r>
              <w:rPr>
                <w:rFonts w:asciiTheme="majorBidi" w:hAnsiTheme="majorBidi" w:cstheme="majorBidi" w:hint="cs"/>
                <w:sz w:val="28"/>
                <w:szCs w:val="28"/>
                <w:rtl/>
                <w:lang w:bidi="ar-JO"/>
              </w:rPr>
              <w:t xml:space="preserve">في </w:t>
            </w:r>
            <w:r w:rsidR="00942071" w:rsidRPr="00942071">
              <w:rPr>
                <w:rFonts w:asciiTheme="majorBidi" w:hAnsiTheme="majorBidi" w:cstheme="majorBidi"/>
                <w:sz w:val="28"/>
                <w:szCs w:val="28"/>
                <w:rtl/>
                <w:lang w:bidi="ar-JO"/>
              </w:rPr>
              <w:t>الدول التي تكون فبها العلاقة قوية بين الرأسمال</w:t>
            </w:r>
            <w:r>
              <w:rPr>
                <w:rFonts w:asciiTheme="majorBidi" w:hAnsiTheme="majorBidi" w:cstheme="majorBidi" w:hint="cs"/>
                <w:sz w:val="28"/>
                <w:szCs w:val="28"/>
                <w:rtl/>
                <w:lang w:bidi="ar-JO"/>
              </w:rPr>
              <w:t>يين</w:t>
            </w:r>
            <w:r w:rsidR="00942071" w:rsidRPr="00942071">
              <w:rPr>
                <w:rFonts w:asciiTheme="majorBidi" w:hAnsiTheme="majorBidi" w:cstheme="majorBidi"/>
                <w:sz w:val="28"/>
                <w:szCs w:val="28"/>
                <w:rtl/>
                <w:lang w:bidi="ar-JO"/>
              </w:rPr>
              <w:t xml:space="preserve"> والسلطة , قد تنفذ الخصخصة بأسعار غير واقعية</w:t>
            </w:r>
          </w:p>
        </w:tc>
        <w:tc>
          <w:tcPr>
            <w:tcW w:w="3969" w:type="dxa"/>
          </w:tcPr>
          <w:p w:rsidR="00942071" w:rsidRPr="00942071" w:rsidRDefault="00942071" w:rsidP="0002108E">
            <w:pPr>
              <w:pStyle w:val="ListParagraph"/>
              <w:ind w:left="0"/>
              <w:jc w:val="right"/>
              <w:rPr>
                <w:rFonts w:asciiTheme="majorBidi" w:hAnsiTheme="majorBidi" w:cstheme="majorBidi"/>
                <w:sz w:val="28"/>
                <w:szCs w:val="28"/>
                <w:lang w:bidi="ar-JO"/>
              </w:rPr>
            </w:pPr>
            <w:r w:rsidRPr="00942071">
              <w:rPr>
                <w:rFonts w:asciiTheme="majorBidi" w:hAnsiTheme="majorBidi" w:cstheme="majorBidi"/>
                <w:sz w:val="28"/>
                <w:szCs w:val="28"/>
                <w:rtl/>
                <w:lang w:bidi="ar-JO"/>
              </w:rPr>
              <w:t>الخصخ</w:t>
            </w:r>
            <w:r w:rsidR="0002108E">
              <w:rPr>
                <w:rFonts w:asciiTheme="majorBidi" w:hAnsiTheme="majorBidi" w:cstheme="majorBidi" w:hint="cs"/>
                <w:sz w:val="28"/>
                <w:szCs w:val="28"/>
                <w:rtl/>
                <w:lang w:bidi="ar-JO"/>
              </w:rPr>
              <w:t>ص</w:t>
            </w:r>
            <w:r w:rsidRPr="00942071">
              <w:rPr>
                <w:rFonts w:asciiTheme="majorBidi" w:hAnsiTheme="majorBidi" w:cstheme="majorBidi"/>
                <w:sz w:val="28"/>
                <w:szCs w:val="28"/>
                <w:rtl/>
                <w:lang w:bidi="ar-JO"/>
              </w:rPr>
              <w:t xml:space="preserve">ة تساعد بتخفيض الاعتبارات </w:t>
            </w:r>
            <w:r w:rsidR="0002108E">
              <w:rPr>
                <w:rFonts w:asciiTheme="majorBidi" w:hAnsiTheme="majorBidi" w:cstheme="majorBidi" w:hint="cs"/>
                <w:sz w:val="28"/>
                <w:szCs w:val="28"/>
                <w:rtl/>
                <w:lang w:bidi="ar-JO"/>
              </w:rPr>
              <w:t>ال</w:t>
            </w:r>
            <w:r w:rsidRPr="00942071">
              <w:rPr>
                <w:rFonts w:asciiTheme="majorBidi" w:hAnsiTheme="majorBidi" w:cstheme="majorBidi"/>
                <w:sz w:val="28"/>
                <w:szCs w:val="28"/>
                <w:rtl/>
                <w:lang w:bidi="ar-JO"/>
              </w:rPr>
              <w:t xml:space="preserve">سياسيه </w:t>
            </w:r>
            <w:r w:rsidR="0002108E">
              <w:rPr>
                <w:rFonts w:asciiTheme="majorBidi" w:hAnsiTheme="majorBidi" w:cstheme="majorBidi" w:hint="cs"/>
                <w:sz w:val="28"/>
                <w:szCs w:val="28"/>
                <w:rtl/>
                <w:lang w:bidi="ar-JO"/>
              </w:rPr>
              <w:t>للدولة في الشركات</w:t>
            </w:r>
            <w:r w:rsidRPr="00942071">
              <w:rPr>
                <w:rFonts w:asciiTheme="majorBidi" w:hAnsiTheme="majorBidi" w:cstheme="majorBidi"/>
                <w:sz w:val="28"/>
                <w:szCs w:val="28"/>
                <w:rtl/>
                <w:lang w:bidi="ar-JO"/>
              </w:rPr>
              <w:t xml:space="preserve">, </w:t>
            </w:r>
            <w:r w:rsidR="0002108E">
              <w:rPr>
                <w:rFonts w:asciiTheme="majorBidi" w:hAnsiTheme="majorBidi" w:cstheme="majorBidi" w:hint="cs"/>
                <w:sz w:val="28"/>
                <w:szCs w:val="28"/>
                <w:rtl/>
                <w:lang w:bidi="ar-JO"/>
              </w:rPr>
              <w:t xml:space="preserve">وتزيد من الاعتبارات الاقتصادية، </w:t>
            </w:r>
            <w:r w:rsidRPr="00942071">
              <w:rPr>
                <w:rFonts w:asciiTheme="majorBidi" w:hAnsiTheme="majorBidi" w:cstheme="majorBidi"/>
                <w:sz w:val="28"/>
                <w:szCs w:val="28"/>
                <w:rtl/>
                <w:lang w:bidi="ar-JO"/>
              </w:rPr>
              <w:t>وبذلك تساعد الأقلي</w:t>
            </w:r>
            <w:r w:rsidR="0002108E">
              <w:rPr>
                <w:rFonts w:asciiTheme="majorBidi" w:hAnsiTheme="majorBidi" w:cstheme="majorBidi" w:hint="cs"/>
                <w:sz w:val="28"/>
                <w:szCs w:val="28"/>
                <w:rtl/>
                <w:lang w:bidi="ar-JO"/>
              </w:rPr>
              <w:t>ات مثل العرب في اسرائيل</w:t>
            </w:r>
          </w:p>
        </w:tc>
      </w:tr>
    </w:tbl>
    <w:p w:rsidR="004B401E" w:rsidRPr="00942071" w:rsidRDefault="004B401E" w:rsidP="004B401E">
      <w:pPr>
        <w:shd w:val="clear" w:color="auto" w:fill="FFFFFF"/>
        <w:bidi/>
        <w:spacing w:before="120" w:after="120" w:line="360" w:lineRule="auto"/>
        <w:rPr>
          <w:rFonts w:asciiTheme="majorBidi" w:eastAsia="Times New Roman" w:hAnsiTheme="majorBidi" w:cstheme="majorBidi"/>
          <w:color w:val="222222"/>
          <w:sz w:val="28"/>
          <w:szCs w:val="28"/>
          <w:lang w:eastAsia="uz-Latn-UZ"/>
        </w:rPr>
      </w:pPr>
    </w:p>
    <w:p w:rsidR="006B4BB5" w:rsidRPr="00E300BC" w:rsidRDefault="006B4BB5" w:rsidP="0002108E">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امثلة لشركات تم خصخصتها</w:t>
      </w:r>
      <w:r w:rsidR="0002108E">
        <w:rPr>
          <w:rFonts w:asciiTheme="majorBidi" w:eastAsia="Times New Roman" w:hAnsiTheme="majorBidi" w:cstheme="majorBidi" w:hint="cs"/>
          <w:color w:val="222222"/>
          <w:sz w:val="28"/>
          <w:szCs w:val="28"/>
          <w:rtl/>
          <w:lang w:val="en-US" w:eastAsia="uz-Latn-UZ"/>
        </w:rPr>
        <w:t>:</w:t>
      </w: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 xml:space="preserve">1. خصخصة شركة </w:t>
      </w:r>
      <w:r w:rsidRPr="00E300BC">
        <w:rPr>
          <w:rFonts w:asciiTheme="majorBidi" w:eastAsia="Times New Roman" w:hAnsiTheme="majorBidi" w:cstheme="majorBidi"/>
          <w:color w:val="222222"/>
          <w:sz w:val="28"/>
          <w:szCs w:val="28"/>
          <w:rtl/>
          <w:lang w:val="en-US" w:eastAsia="uz-Latn-UZ" w:bidi="he-IL"/>
        </w:rPr>
        <w:t xml:space="preserve">אגרקסו , </w:t>
      </w:r>
      <w:r w:rsidRPr="00E300BC">
        <w:rPr>
          <w:rFonts w:asciiTheme="majorBidi" w:eastAsia="Times New Roman" w:hAnsiTheme="majorBidi" w:cstheme="majorBidi"/>
          <w:color w:val="222222"/>
          <w:sz w:val="28"/>
          <w:szCs w:val="28"/>
          <w:rtl/>
          <w:lang w:val="en-US" w:eastAsia="uz-Latn-UZ"/>
        </w:rPr>
        <w:t xml:space="preserve">شركة لتصدير الزراعة </w:t>
      </w: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r w:rsidRPr="00E300BC">
        <w:rPr>
          <w:rFonts w:asciiTheme="majorBidi" w:eastAsia="Times New Roman" w:hAnsiTheme="majorBidi" w:cstheme="majorBidi"/>
          <w:color w:val="222222"/>
          <w:sz w:val="28"/>
          <w:szCs w:val="28"/>
          <w:rtl/>
          <w:lang w:val="en-US" w:eastAsia="uz-Latn-UZ"/>
        </w:rPr>
        <w:t xml:space="preserve">2. خصخصة الخدمات الصحية للطلاب : ممرضات في المدارس </w:t>
      </w: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lang w:val="en-US" w:eastAsia="uz-Latn-UZ"/>
        </w:rPr>
      </w:pPr>
    </w:p>
    <w:p w:rsidR="006B4BB5" w:rsidRPr="00E300BC" w:rsidRDefault="006B4BB5" w:rsidP="006B4BB5">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p>
    <w:p w:rsidR="00952E51" w:rsidRPr="00E300BC" w:rsidRDefault="00952E51" w:rsidP="00952E51">
      <w:pPr>
        <w:shd w:val="clear" w:color="auto" w:fill="FFFFFF"/>
        <w:bidi/>
        <w:spacing w:before="120" w:after="120" w:line="360" w:lineRule="auto"/>
        <w:rPr>
          <w:rFonts w:asciiTheme="majorBidi" w:eastAsia="Times New Roman" w:hAnsiTheme="majorBidi" w:cstheme="majorBidi"/>
          <w:color w:val="222222"/>
          <w:sz w:val="28"/>
          <w:szCs w:val="28"/>
          <w:rtl/>
          <w:lang w:val="en-US" w:eastAsia="uz-Latn-UZ"/>
        </w:rPr>
      </w:pPr>
    </w:p>
    <w:sectPr w:rsidR="00952E51" w:rsidRPr="00E300BC" w:rsidSect="00FB40CE">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45" w:rsidRDefault="00E24345" w:rsidP="00FB40CE">
      <w:pPr>
        <w:spacing w:after="0" w:line="240" w:lineRule="auto"/>
      </w:pPr>
      <w:r>
        <w:separator/>
      </w:r>
    </w:p>
  </w:endnote>
  <w:endnote w:type="continuationSeparator" w:id="0">
    <w:p w:rsidR="00E24345" w:rsidRDefault="00E24345" w:rsidP="00FB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07317"/>
      <w:docPartObj>
        <w:docPartGallery w:val="Page Numbers (Bottom of Page)"/>
        <w:docPartUnique/>
      </w:docPartObj>
    </w:sdtPr>
    <w:sdtEndPr/>
    <w:sdtContent>
      <w:p w:rsidR="007E4FD7" w:rsidRDefault="007E4FD7">
        <w:pPr>
          <w:pStyle w:val="Footer"/>
          <w:jc w:val="center"/>
          <w:rPr>
            <w:rtl/>
            <w:cs/>
          </w:rPr>
        </w:pPr>
        <w:r>
          <w:rPr>
            <w:noProof/>
            <w:rtl/>
            <w:cs/>
            <w:lang w:val="en-US"/>
          </w:rPr>
          <mc:AlternateContent>
            <mc:Choice Requires="wps">
              <w:drawing>
                <wp:inline distT="0" distB="0" distL="0" distR="0">
                  <wp:extent cx="5467350" cy="54610"/>
                  <wp:effectExtent l="9525" t="19050" r="9525" b="12065"/>
                  <wp:docPr id="1" name="תרשים זרימה: החלט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885140" id="_x0000_t110" coordsize="21600,21600" o:spt="110" path="m10800,l,10800,10800,21600,21600,10800xe">
                  <v:stroke joinstyle="miter"/>
                  <v:path gradientshapeok="t" o:connecttype="rect" textboxrect="5400,5400,16200,16200"/>
                </v:shapetype>
                <v:shape id="תרשים זרימה: החלטה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HFoj19HAgAAYAQA&#10;AA4AAAAAAAAAAAAAAAAALgIAAGRycy9lMm9Eb2MueG1sUEsBAi0AFAAGAAgAAAAhACLl/PnZAAAA&#10;AwEAAA8AAAAAAAAAAAAAAAAAoQQAAGRycy9kb3ducmV2LnhtbFBLBQYAAAAABAAEAPMAAACnBQAA&#10;AAA=&#10;" fillcolor="black">
                  <w10:anchorlock/>
                </v:shape>
              </w:pict>
            </mc:Fallback>
          </mc:AlternateContent>
        </w:r>
      </w:p>
      <w:p w:rsidR="007E4FD7" w:rsidRDefault="007E4FD7">
        <w:pPr>
          <w:pStyle w:val="Footer"/>
          <w:jc w:val="center"/>
          <w:rPr>
            <w:rtl/>
            <w:cs/>
          </w:rPr>
        </w:pPr>
        <w:r>
          <w:fldChar w:fldCharType="begin"/>
        </w:r>
        <w:r>
          <w:rPr>
            <w:rtl/>
            <w:cs/>
          </w:rPr>
          <w:instrText>PAGE    \* MERGEFORMAT</w:instrText>
        </w:r>
        <w:r>
          <w:fldChar w:fldCharType="separate"/>
        </w:r>
        <w:r w:rsidR="00134AC3" w:rsidRPr="00134AC3">
          <w:rPr>
            <w:rFonts w:cs="Calibri"/>
            <w:noProof/>
            <w:lang w:val="he-IL" w:bidi="he-IL"/>
          </w:rPr>
          <w:t>6</w:t>
        </w:r>
        <w:r>
          <w:fldChar w:fldCharType="end"/>
        </w:r>
      </w:p>
    </w:sdtContent>
  </w:sdt>
  <w:p w:rsidR="007E4FD7" w:rsidRDefault="007E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45" w:rsidRDefault="00E24345" w:rsidP="00FB40CE">
      <w:pPr>
        <w:spacing w:after="0" w:line="240" w:lineRule="auto"/>
      </w:pPr>
      <w:r>
        <w:separator/>
      </w:r>
    </w:p>
  </w:footnote>
  <w:footnote w:type="continuationSeparator" w:id="0">
    <w:p w:rsidR="00E24345" w:rsidRDefault="00E24345" w:rsidP="00FB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4538"/>
    <w:multiLevelType w:val="multilevel"/>
    <w:tmpl w:val="8720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208D4"/>
    <w:multiLevelType w:val="hybridMultilevel"/>
    <w:tmpl w:val="CDD2A03A"/>
    <w:lvl w:ilvl="0" w:tplc="04430001">
      <w:start w:val="1"/>
      <w:numFmt w:val="bullet"/>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cs="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cs="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cs="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 w15:restartNumberingAfterBreak="0">
    <w:nsid w:val="197374AC"/>
    <w:multiLevelType w:val="hybridMultilevel"/>
    <w:tmpl w:val="9B78E570"/>
    <w:lvl w:ilvl="0" w:tplc="0443000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3" w15:restartNumberingAfterBreak="0">
    <w:nsid w:val="1FFB280D"/>
    <w:multiLevelType w:val="hybridMultilevel"/>
    <w:tmpl w:val="0FBAAC9A"/>
    <w:lvl w:ilvl="0" w:tplc="0443000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4" w15:restartNumberingAfterBreak="0">
    <w:nsid w:val="275B0B85"/>
    <w:multiLevelType w:val="hybridMultilevel"/>
    <w:tmpl w:val="319CA37C"/>
    <w:lvl w:ilvl="0" w:tplc="04430001">
      <w:start w:val="1"/>
      <w:numFmt w:val="bullet"/>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cs="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cs="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cs="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5" w15:restartNumberingAfterBreak="0">
    <w:nsid w:val="422D0AD7"/>
    <w:multiLevelType w:val="hybridMultilevel"/>
    <w:tmpl w:val="20D4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C3B01"/>
    <w:multiLevelType w:val="hybridMultilevel"/>
    <w:tmpl w:val="54C2FE9C"/>
    <w:lvl w:ilvl="0" w:tplc="82DCD98C">
      <w:start w:val="1"/>
      <w:numFmt w:val="arabicAlpha"/>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7" w15:restartNumberingAfterBreak="0">
    <w:nsid w:val="67840279"/>
    <w:multiLevelType w:val="hybridMultilevel"/>
    <w:tmpl w:val="6F0C9CB8"/>
    <w:lvl w:ilvl="0" w:tplc="FCDC0606">
      <w:start w:val="1"/>
      <w:numFmt w:val="arabicAlpha"/>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8" w15:restartNumberingAfterBreak="0">
    <w:nsid w:val="72475714"/>
    <w:multiLevelType w:val="hybridMultilevel"/>
    <w:tmpl w:val="88C0951C"/>
    <w:lvl w:ilvl="0" w:tplc="297C027C">
      <w:start w:val="1"/>
      <w:numFmt w:val="arabicAlpha"/>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9" w15:restartNumberingAfterBreak="0">
    <w:nsid w:val="7F3B521F"/>
    <w:multiLevelType w:val="hybridMultilevel"/>
    <w:tmpl w:val="4C4C947C"/>
    <w:lvl w:ilvl="0" w:tplc="04430001">
      <w:start w:val="1"/>
      <w:numFmt w:val="bullet"/>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cs="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cs="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cs="Courier New" w:hint="default"/>
      </w:rPr>
    </w:lvl>
    <w:lvl w:ilvl="8" w:tplc="044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4"/>
  </w:num>
  <w:num w:numId="6">
    <w:abstractNumId w:val="3"/>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B2"/>
    <w:rsid w:val="00002273"/>
    <w:rsid w:val="00010CF2"/>
    <w:rsid w:val="0002108E"/>
    <w:rsid w:val="000325E2"/>
    <w:rsid w:val="000355BA"/>
    <w:rsid w:val="00040CF2"/>
    <w:rsid w:val="0004360A"/>
    <w:rsid w:val="00043678"/>
    <w:rsid w:val="00054A4A"/>
    <w:rsid w:val="000754E0"/>
    <w:rsid w:val="00092CD8"/>
    <w:rsid w:val="00096FF8"/>
    <w:rsid w:val="00102FED"/>
    <w:rsid w:val="00120C8B"/>
    <w:rsid w:val="00127461"/>
    <w:rsid w:val="00134AC3"/>
    <w:rsid w:val="00134FBF"/>
    <w:rsid w:val="00145AF2"/>
    <w:rsid w:val="001606AE"/>
    <w:rsid w:val="00162282"/>
    <w:rsid w:val="0019295C"/>
    <w:rsid w:val="001A588D"/>
    <w:rsid w:val="0022100F"/>
    <w:rsid w:val="00242D25"/>
    <w:rsid w:val="00262AFB"/>
    <w:rsid w:val="00274447"/>
    <w:rsid w:val="002869AB"/>
    <w:rsid w:val="002A6CC3"/>
    <w:rsid w:val="00304196"/>
    <w:rsid w:val="00306C1D"/>
    <w:rsid w:val="00336B46"/>
    <w:rsid w:val="00361091"/>
    <w:rsid w:val="003761CC"/>
    <w:rsid w:val="00380AFD"/>
    <w:rsid w:val="0038264A"/>
    <w:rsid w:val="003A3BA6"/>
    <w:rsid w:val="003C4C0C"/>
    <w:rsid w:val="003E2027"/>
    <w:rsid w:val="00414779"/>
    <w:rsid w:val="00427289"/>
    <w:rsid w:val="0043205A"/>
    <w:rsid w:val="00441DA2"/>
    <w:rsid w:val="0044765B"/>
    <w:rsid w:val="00447C8D"/>
    <w:rsid w:val="004B401E"/>
    <w:rsid w:val="00544F95"/>
    <w:rsid w:val="005545C0"/>
    <w:rsid w:val="005546F0"/>
    <w:rsid w:val="005716A6"/>
    <w:rsid w:val="00593C93"/>
    <w:rsid w:val="00597297"/>
    <w:rsid w:val="005A0061"/>
    <w:rsid w:val="005D738F"/>
    <w:rsid w:val="00616CBF"/>
    <w:rsid w:val="00622631"/>
    <w:rsid w:val="00625175"/>
    <w:rsid w:val="00664285"/>
    <w:rsid w:val="006820DF"/>
    <w:rsid w:val="0069377E"/>
    <w:rsid w:val="006A0DC5"/>
    <w:rsid w:val="006B4BB5"/>
    <w:rsid w:val="006C146D"/>
    <w:rsid w:val="006F2DF3"/>
    <w:rsid w:val="006F569C"/>
    <w:rsid w:val="007009FE"/>
    <w:rsid w:val="00715CDD"/>
    <w:rsid w:val="00763650"/>
    <w:rsid w:val="00773448"/>
    <w:rsid w:val="00774A4F"/>
    <w:rsid w:val="00780069"/>
    <w:rsid w:val="0079256D"/>
    <w:rsid w:val="007A1997"/>
    <w:rsid w:val="007B05B2"/>
    <w:rsid w:val="007B69CF"/>
    <w:rsid w:val="007C79CA"/>
    <w:rsid w:val="007D0050"/>
    <w:rsid w:val="007D6681"/>
    <w:rsid w:val="007D6BD1"/>
    <w:rsid w:val="007E4FD7"/>
    <w:rsid w:val="007F388F"/>
    <w:rsid w:val="0083729C"/>
    <w:rsid w:val="008A6841"/>
    <w:rsid w:val="008D1956"/>
    <w:rsid w:val="00910202"/>
    <w:rsid w:val="00921826"/>
    <w:rsid w:val="009243A6"/>
    <w:rsid w:val="00942071"/>
    <w:rsid w:val="0094510D"/>
    <w:rsid w:val="00952E51"/>
    <w:rsid w:val="00985BA7"/>
    <w:rsid w:val="00985FE1"/>
    <w:rsid w:val="009878D9"/>
    <w:rsid w:val="009A2389"/>
    <w:rsid w:val="009F600D"/>
    <w:rsid w:val="00A003CA"/>
    <w:rsid w:val="00A1093F"/>
    <w:rsid w:val="00A51852"/>
    <w:rsid w:val="00A62299"/>
    <w:rsid w:val="00A80F2A"/>
    <w:rsid w:val="00AC35D2"/>
    <w:rsid w:val="00AD41D3"/>
    <w:rsid w:val="00AE7D7E"/>
    <w:rsid w:val="00AF0498"/>
    <w:rsid w:val="00B16A01"/>
    <w:rsid w:val="00B75C8B"/>
    <w:rsid w:val="00BB5855"/>
    <w:rsid w:val="00BC1864"/>
    <w:rsid w:val="00BD55C8"/>
    <w:rsid w:val="00BF2FC9"/>
    <w:rsid w:val="00C274AD"/>
    <w:rsid w:val="00C64CB7"/>
    <w:rsid w:val="00CA2969"/>
    <w:rsid w:val="00CC25F4"/>
    <w:rsid w:val="00CD658C"/>
    <w:rsid w:val="00CF7DB2"/>
    <w:rsid w:val="00D023B8"/>
    <w:rsid w:val="00D057F2"/>
    <w:rsid w:val="00D32E22"/>
    <w:rsid w:val="00D51B19"/>
    <w:rsid w:val="00D71EE3"/>
    <w:rsid w:val="00DB75EA"/>
    <w:rsid w:val="00DC0598"/>
    <w:rsid w:val="00E12BEE"/>
    <w:rsid w:val="00E24345"/>
    <w:rsid w:val="00E300BC"/>
    <w:rsid w:val="00E462AD"/>
    <w:rsid w:val="00E831CA"/>
    <w:rsid w:val="00EF25DD"/>
    <w:rsid w:val="00F2398A"/>
    <w:rsid w:val="00F737AC"/>
    <w:rsid w:val="00F8423D"/>
    <w:rsid w:val="00FA15BA"/>
    <w:rsid w:val="00FB40CE"/>
    <w:rsid w:val="00FC359A"/>
    <w:rsid w:val="00FF0A07"/>
  </w:rsids>
  <m:mathPr>
    <m:mathFont m:val="Cambria Math"/>
    <m:brkBin m:val="before"/>
    <m:brkBinSub m:val="--"/>
    <m:smallFrac m:val="0"/>
    <m:dispDef/>
    <m:lMargin m:val="0"/>
    <m:rMargin m:val="0"/>
    <m:defJc m:val="centerGroup"/>
    <m:wrapIndent m:val="1440"/>
    <m:intLim m:val="subSup"/>
    <m:naryLim m:val="undOvr"/>
  </m:mathPr>
  <w:themeFontLang w:val="uz-Latn-U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05390"/>
  <w15:chartTrackingRefBased/>
  <w15:docId w15:val="{EE4D6E62-CC02-494E-8C3D-54A04884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7DB2"/>
    <w:pPr>
      <w:spacing w:before="100" w:beforeAutospacing="1" w:after="100" w:afterAutospacing="1" w:line="240" w:lineRule="auto"/>
      <w:outlineLvl w:val="1"/>
    </w:pPr>
    <w:rPr>
      <w:rFonts w:ascii="Times New Roman" w:eastAsia="Times New Roman" w:hAnsi="Times New Roman" w:cs="Times New Roman"/>
      <w:b/>
      <w:bCs/>
      <w:sz w:val="36"/>
      <w:szCs w:val="36"/>
      <w:lang w:eastAsia="uz-Latn-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DB2"/>
    <w:rPr>
      <w:rFonts w:ascii="Times New Roman" w:eastAsia="Times New Roman" w:hAnsi="Times New Roman" w:cs="Times New Roman"/>
      <w:b/>
      <w:bCs/>
      <w:sz w:val="36"/>
      <w:szCs w:val="36"/>
      <w:lang w:eastAsia="uz-Latn-UZ"/>
    </w:rPr>
  </w:style>
  <w:style w:type="paragraph" w:styleId="NormalWeb">
    <w:name w:val="Normal (Web)"/>
    <w:basedOn w:val="Normal"/>
    <w:uiPriority w:val="99"/>
    <w:semiHidden/>
    <w:unhideWhenUsed/>
    <w:rsid w:val="00CF7DB2"/>
    <w:pPr>
      <w:spacing w:before="100" w:beforeAutospacing="1" w:after="100" w:afterAutospacing="1" w:line="240" w:lineRule="auto"/>
    </w:pPr>
    <w:rPr>
      <w:rFonts w:ascii="Times New Roman" w:eastAsia="Times New Roman" w:hAnsi="Times New Roman" w:cs="Times New Roman"/>
      <w:sz w:val="24"/>
      <w:szCs w:val="24"/>
      <w:lang w:eastAsia="uz-Latn-UZ"/>
    </w:rPr>
  </w:style>
  <w:style w:type="character" w:styleId="Hyperlink">
    <w:name w:val="Hyperlink"/>
    <w:basedOn w:val="DefaultParagraphFont"/>
    <w:uiPriority w:val="99"/>
    <w:semiHidden/>
    <w:unhideWhenUsed/>
    <w:rsid w:val="00CF7DB2"/>
    <w:rPr>
      <w:color w:val="0000FF"/>
      <w:u w:val="single"/>
    </w:rPr>
  </w:style>
  <w:style w:type="character" w:customStyle="1" w:styleId="tocnumber">
    <w:name w:val="tocnumber"/>
    <w:basedOn w:val="DefaultParagraphFont"/>
    <w:rsid w:val="00CF7DB2"/>
  </w:style>
  <w:style w:type="character" w:customStyle="1" w:styleId="toctext">
    <w:name w:val="toctext"/>
    <w:basedOn w:val="DefaultParagraphFont"/>
    <w:rsid w:val="00CF7DB2"/>
  </w:style>
  <w:style w:type="character" w:customStyle="1" w:styleId="mw-headline">
    <w:name w:val="mw-headline"/>
    <w:basedOn w:val="DefaultParagraphFont"/>
    <w:rsid w:val="00CF7DB2"/>
  </w:style>
  <w:style w:type="character" w:customStyle="1" w:styleId="mw-editsection">
    <w:name w:val="mw-editsection"/>
    <w:basedOn w:val="DefaultParagraphFont"/>
    <w:rsid w:val="00CF7DB2"/>
  </w:style>
  <w:style w:type="character" w:customStyle="1" w:styleId="mw-editsection-bracket">
    <w:name w:val="mw-editsection-bracket"/>
    <w:basedOn w:val="DefaultParagraphFont"/>
    <w:rsid w:val="00CF7DB2"/>
  </w:style>
  <w:style w:type="paragraph" w:styleId="ListParagraph">
    <w:name w:val="List Paragraph"/>
    <w:basedOn w:val="Normal"/>
    <w:uiPriority w:val="34"/>
    <w:qFormat/>
    <w:rsid w:val="007D6BD1"/>
    <w:pPr>
      <w:ind w:left="720"/>
      <w:contextualSpacing/>
    </w:pPr>
  </w:style>
  <w:style w:type="paragraph" w:styleId="Header">
    <w:name w:val="header"/>
    <w:basedOn w:val="Normal"/>
    <w:link w:val="HeaderChar"/>
    <w:uiPriority w:val="99"/>
    <w:unhideWhenUsed/>
    <w:rsid w:val="00FB4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0CE"/>
  </w:style>
  <w:style w:type="paragraph" w:styleId="Footer">
    <w:name w:val="footer"/>
    <w:basedOn w:val="Normal"/>
    <w:link w:val="FooterChar"/>
    <w:uiPriority w:val="99"/>
    <w:unhideWhenUsed/>
    <w:rsid w:val="00FB4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0CE"/>
  </w:style>
  <w:style w:type="paragraph" w:styleId="BalloonText">
    <w:name w:val="Balloon Text"/>
    <w:basedOn w:val="Normal"/>
    <w:link w:val="BalloonTextChar"/>
    <w:uiPriority w:val="99"/>
    <w:semiHidden/>
    <w:unhideWhenUsed/>
    <w:rsid w:val="00075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4E0"/>
    <w:rPr>
      <w:rFonts w:ascii="Segoe UI" w:hAnsi="Segoe UI" w:cs="Segoe UI"/>
      <w:sz w:val="18"/>
      <w:szCs w:val="18"/>
    </w:rPr>
  </w:style>
  <w:style w:type="table" w:styleId="TableGrid">
    <w:name w:val="Table Grid"/>
    <w:basedOn w:val="TableNormal"/>
    <w:uiPriority w:val="39"/>
    <w:rsid w:val="0094207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18">
      <w:bodyDiv w:val="1"/>
      <w:marLeft w:val="0"/>
      <w:marRight w:val="0"/>
      <w:marTop w:val="0"/>
      <w:marBottom w:val="0"/>
      <w:divBdr>
        <w:top w:val="none" w:sz="0" w:space="0" w:color="auto"/>
        <w:left w:val="none" w:sz="0" w:space="0" w:color="auto"/>
        <w:bottom w:val="none" w:sz="0" w:space="0" w:color="auto"/>
        <w:right w:val="none" w:sz="0" w:space="0" w:color="auto"/>
      </w:divBdr>
      <w:divsChild>
        <w:div w:id="20670219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8</Pages>
  <Words>1723</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dc:creator>
  <cp:keywords/>
  <dc:description/>
  <cp:lastModifiedBy>USER</cp:lastModifiedBy>
  <cp:revision>38</cp:revision>
  <cp:lastPrinted>2019-08-23T16:42:00Z</cp:lastPrinted>
  <dcterms:created xsi:type="dcterms:W3CDTF">2019-08-23T16:45:00Z</dcterms:created>
  <dcterms:modified xsi:type="dcterms:W3CDTF">2020-02-07T20:26:00Z</dcterms:modified>
</cp:coreProperties>
</file>