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173F" w14:textId="3AEC490A" w:rsidR="00741AEE" w:rsidRDefault="00741AEE" w:rsidP="00741AEE">
      <w:pPr>
        <w:rPr>
          <w:rFonts w:ascii="David" w:hAnsi="David" w:cs="David"/>
          <w:b/>
          <w:bCs/>
          <w:sz w:val="36"/>
          <w:szCs w:val="36"/>
          <w:rtl/>
        </w:rPr>
      </w:pPr>
      <w:r w:rsidRPr="00BB75E4">
        <w:rPr>
          <w:rFonts w:ascii="David" w:hAnsi="David" w:cs="David"/>
          <w:b/>
          <w:bCs/>
          <w:sz w:val="36"/>
          <w:szCs w:val="36"/>
          <w:rtl/>
        </w:rPr>
        <w:t xml:space="preserve">דף עבודה </w:t>
      </w:r>
      <w:r>
        <w:rPr>
          <w:rFonts w:ascii="David" w:hAnsi="David" w:cs="David" w:hint="cs"/>
          <w:b/>
          <w:bCs/>
          <w:sz w:val="36"/>
          <w:szCs w:val="36"/>
          <w:rtl/>
        </w:rPr>
        <w:t xml:space="preserve"> מילות קישור </w:t>
      </w:r>
      <w:bookmarkStart w:id="0" w:name="_GoBack"/>
      <w:bookmarkEnd w:id="0"/>
    </w:p>
    <w:p w14:paraId="6532A413" w14:textId="77777777" w:rsidR="00741AEE" w:rsidRPr="00BB75E4" w:rsidRDefault="00741AEE" w:rsidP="00741AEE">
      <w:pPr>
        <w:rPr>
          <w:rFonts w:ascii="David" w:hAnsi="David" w:cs="David"/>
          <w:b/>
          <w:bCs/>
          <w:sz w:val="36"/>
          <w:szCs w:val="36"/>
          <w:rtl/>
        </w:rPr>
      </w:pPr>
    </w:p>
    <w:p w14:paraId="62CD6516" w14:textId="77777777" w:rsidR="00741AEE" w:rsidRPr="0099365F" w:rsidRDefault="00741AEE" w:rsidP="00741AEE">
      <w:pPr>
        <w:rPr>
          <w:rFonts w:ascii="David" w:hAnsi="David" w:cs="David"/>
          <w:b/>
          <w:bCs/>
          <w:rtl/>
        </w:rPr>
      </w:pPr>
      <w:r w:rsidRPr="0099365F">
        <w:rPr>
          <w:rFonts w:ascii="David" w:hAnsi="David" w:cs="David"/>
          <w:b/>
          <w:bCs/>
          <w:rtl/>
        </w:rPr>
        <w:t>שאלה מס 1</w:t>
      </w:r>
    </w:p>
    <w:p w14:paraId="7CABE451" w14:textId="77777777" w:rsidR="00741AEE" w:rsidRPr="00BB75E4" w:rsidRDefault="00741AEE" w:rsidP="00741AEE">
      <w:pPr>
        <w:rPr>
          <w:rFonts w:ascii="David" w:hAnsi="David" w:cs="David"/>
          <w:rtl/>
        </w:rPr>
      </w:pPr>
    </w:p>
    <w:p w14:paraId="6962E3C5" w14:textId="77777777" w:rsidR="00741AEE" w:rsidRPr="00510FA8" w:rsidRDefault="00741AEE" w:rsidP="00741AEE">
      <w:pPr>
        <w:spacing w:line="360" w:lineRule="auto"/>
        <w:ind w:left="360" w:right="1080"/>
        <w:rPr>
          <w:rFonts w:ascii="David" w:hAnsi="David" w:cs="David"/>
          <w:b/>
          <w:bCs/>
        </w:rPr>
      </w:pPr>
      <w:r w:rsidRPr="00510FA8">
        <w:rPr>
          <w:rFonts w:ascii="David" w:hAnsi="David" w:cs="David"/>
          <w:b/>
          <w:bCs/>
          <w:rtl/>
        </w:rPr>
        <w:t>ציינו את תפקידם של הקשרים המודגשים</w:t>
      </w:r>
    </w:p>
    <w:p w14:paraId="11C8EF96" w14:textId="77777777" w:rsidR="00741AEE" w:rsidRPr="00510FA8" w:rsidRDefault="00741AEE" w:rsidP="00741AEE">
      <w:pPr>
        <w:spacing w:line="360" w:lineRule="auto"/>
        <w:ind w:left="360" w:right="1080"/>
        <w:rPr>
          <w:rFonts w:ascii="David" w:hAnsi="David" w:cs="David"/>
          <w:sz w:val="28"/>
          <w:szCs w:val="28"/>
        </w:rPr>
      </w:pPr>
    </w:p>
    <w:p w14:paraId="649BF9FF" w14:textId="77777777" w:rsidR="00741AEE" w:rsidRPr="00510FA8" w:rsidRDefault="00741AEE" w:rsidP="00741AEE">
      <w:pPr>
        <w:numPr>
          <w:ilvl w:val="1"/>
          <w:numId w:val="1"/>
        </w:numPr>
        <w:spacing w:line="360" w:lineRule="auto"/>
        <w:ind w:right="1440"/>
        <w:rPr>
          <w:rFonts w:ascii="David" w:hAnsi="David" w:cs="David"/>
          <w:sz w:val="28"/>
          <w:szCs w:val="28"/>
        </w:rPr>
      </w:pPr>
      <w:r w:rsidRPr="00510FA8">
        <w:rPr>
          <w:rFonts w:ascii="David" w:hAnsi="David" w:cs="David"/>
          <w:sz w:val="28"/>
          <w:szCs w:val="28"/>
          <w:rtl/>
        </w:rPr>
        <w:t xml:space="preserve">האירופים נזקקו לתבלינים שהובאו מאסיה, </w:t>
      </w:r>
      <w:r w:rsidRPr="00510FA8">
        <w:rPr>
          <w:rFonts w:ascii="David" w:hAnsi="David" w:cs="David"/>
          <w:sz w:val="28"/>
          <w:szCs w:val="28"/>
          <w:u w:val="single"/>
          <w:rtl/>
        </w:rPr>
        <w:t>מפני ש</w:t>
      </w:r>
      <w:r w:rsidRPr="00510FA8">
        <w:rPr>
          <w:rFonts w:ascii="David" w:hAnsi="David" w:cs="David"/>
          <w:sz w:val="28"/>
          <w:szCs w:val="28"/>
          <w:rtl/>
        </w:rPr>
        <w:t>הם שימשו אמצעי יעיל לשימור הבשר.</w:t>
      </w:r>
    </w:p>
    <w:p w14:paraId="4ED2A7CB" w14:textId="77777777" w:rsidR="00741AEE" w:rsidRPr="00510FA8" w:rsidRDefault="00741AEE" w:rsidP="00741AEE">
      <w:pPr>
        <w:spacing w:line="360" w:lineRule="auto"/>
        <w:ind w:right="1080"/>
        <w:rPr>
          <w:rFonts w:ascii="David" w:hAnsi="David" w:cs="David"/>
          <w:sz w:val="28"/>
          <w:szCs w:val="28"/>
        </w:rPr>
      </w:pPr>
    </w:p>
    <w:p w14:paraId="027BEFC4" w14:textId="77777777" w:rsidR="00741AEE" w:rsidRPr="00510FA8" w:rsidRDefault="00741AEE" w:rsidP="00741AEE">
      <w:pPr>
        <w:numPr>
          <w:ilvl w:val="1"/>
          <w:numId w:val="1"/>
        </w:numPr>
        <w:spacing w:line="360" w:lineRule="auto"/>
        <w:ind w:right="1440"/>
        <w:rPr>
          <w:rFonts w:ascii="David" w:hAnsi="David" w:cs="David"/>
          <w:sz w:val="28"/>
          <w:szCs w:val="28"/>
        </w:rPr>
      </w:pPr>
      <w:r w:rsidRPr="00510FA8">
        <w:rPr>
          <w:rFonts w:ascii="David" w:hAnsi="David" w:cs="David"/>
          <w:sz w:val="28"/>
          <w:szCs w:val="28"/>
          <w:rtl/>
        </w:rPr>
        <w:t xml:space="preserve">לאחרונה גברה המודעות בצבא לשמירה על כללי הזהירות </w:t>
      </w:r>
      <w:r w:rsidRPr="00510FA8">
        <w:rPr>
          <w:rFonts w:ascii="David" w:hAnsi="David" w:cs="David"/>
          <w:sz w:val="28"/>
          <w:szCs w:val="28"/>
          <w:u w:val="single"/>
          <w:rtl/>
        </w:rPr>
        <w:t>כדי</w:t>
      </w:r>
      <w:r w:rsidRPr="00510FA8">
        <w:rPr>
          <w:rFonts w:ascii="David" w:hAnsi="David" w:cs="David"/>
          <w:sz w:val="28"/>
          <w:szCs w:val="28"/>
          <w:rtl/>
        </w:rPr>
        <w:t xml:space="preserve"> למנוע אסונות הנגרמים מרשלנות, </w:t>
      </w:r>
      <w:r w:rsidRPr="00510FA8">
        <w:rPr>
          <w:rFonts w:ascii="David" w:hAnsi="David" w:cs="David"/>
          <w:sz w:val="28"/>
          <w:szCs w:val="28"/>
          <w:u w:val="single"/>
          <w:rtl/>
        </w:rPr>
        <w:t>למרות זאת</w:t>
      </w:r>
      <w:r w:rsidRPr="00510FA8">
        <w:rPr>
          <w:rFonts w:ascii="David" w:hAnsi="David" w:cs="David"/>
          <w:sz w:val="28"/>
          <w:szCs w:val="28"/>
          <w:rtl/>
        </w:rPr>
        <w:t xml:space="preserve"> עדיין מתרחשות , לצערנו, תקלות ..</w:t>
      </w:r>
    </w:p>
    <w:p w14:paraId="67A9DD96" w14:textId="77777777" w:rsidR="00741AEE" w:rsidRPr="00510FA8" w:rsidRDefault="00741AEE" w:rsidP="00741AEE">
      <w:pPr>
        <w:spacing w:line="360" w:lineRule="auto"/>
        <w:ind w:right="1080"/>
        <w:rPr>
          <w:rFonts w:ascii="David" w:hAnsi="David" w:cs="David"/>
          <w:sz w:val="28"/>
          <w:szCs w:val="28"/>
          <w:rtl/>
        </w:rPr>
      </w:pPr>
    </w:p>
    <w:p w14:paraId="7AA6A3D9" w14:textId="77777777" w:rsidR="00741AEE" w:rsidRPr="00510FA8" w:rsidRDefault="00741AEE" w:rsidP="00741AEE">
      <w:pPr>
        <w:numPr>
          <w:ilvl w:val="1"/>
          <w:numId w:val="1"/>
        </w:numPr>
        <w:spacing w:line="360" w:lineRule="auto"/>
        <w:ind w:right="1440"/>
        <w:rPr>
          <w:rFonts w:ascii="David" w:hAnsi="David" w:cs="David"/>
          <w:sz w:val="28"/>
          <w:szCs w:val="28"/>
        </w:rPr>
      </w:pPr>
      <w:r w:rsidRPr="00510FA8">
        <w:rPr>
          <w:rFonts w:ascii="David" w:hAnsi="David" w:cs="David"/>
          <w:sz w:val="28"/>
          <w:szCs w:val="28"/>
          <w:rtl/>
        </w:rPr>
        <w:t xml:space="preserve">על אף דבריו הקשים ידענו שכוונתו הייתה טובה, </w:t>
      </w:r>
      <w:r w:rsidRPr="00510FA8">
        <w:rPr>
          <w:rFonts w:ascii="David" w:hAnsi="David" w:cs="David"/>
          <w:sz w:val="28"/>
          <w:szCs w:val="28"/>
          <w:u w:val="single"/>
          <w:rtl/>
        </w:rPr>
        <w:t>ולכן</w:t>
      </w:r>
      <w:r w:rsidRPr="00510FA8">
        <w:rPr>
          <w:rFonts w:ascii="David" w:hAnsi="David" w:cs="David"/>
          <w:sz w:val="28"/>
          <w:szCs w:val="28"/>
          <w:rtl/>
        </w:rPr>
        <w:t xml:space="preserve"> נענינו לבקשתו.</w:t>
      </w:r>
    </w:p>
    <w:p w14:paraId="65E8C34D" w14:textId="77777777" w:rsidR="00741AEE" w:rsidRPr="00510FA8" w:rsidRDefault="00741AEE" w:rsidP="00741AEE">
      <w:pPr>
        <w:spacing w:line="360" w:lineRule="auto"/>
        <w:ind w:left="360" w:right="1080"/>
        <w:rPr>
          <w:rFonts w:ascii="David" w:hAnsi="David" w:cs="David"/>
          <w:sz w:val="28"/>
          <w:szCs w:val="28"/>
        </w:rPr>
      </w:pPr>
    </w:p>
    <w:p w14:paraId="2D994A66" w14:textId="77777777" w:rsidR="00741AEE" w:rsidRPr="00510FA8" w:rsidRDefault="00741AEE" w:rsidP="00741AEE">
      <w:pPr>
        <w:numPr>
          <w:ilvl w:val="1"/>
          <w:numId w:val="1"/>
        </w:numPr>
        <w:spacing w:line="360" w:lineRule="auto"/>
        <w:ind w:right="1440"/>
        <w:rPr>
          <w:rFonts w:ascii="David" w:hAnsi="David" w:cs="David"/>
          <w:sz w:val="28"/>
          <w:szCs w:val="28"/>
        </w:rPr>
      </w:pPr>
      <w:r w:rsidRPr="00510FA8">
        <w:rPr>
          <w:rFonts w:ascii="David" w:hAnsi="David" w:cs="David"/>
          <w:sz w:val="28"/>
          <w:szCs w:val="28"/>
          <w:u w:val="single"/>
          <w:rtl/>
        </w:rPr>
        <w:t>למרות</w:t>
      </w:r>
      <w:r w:rsidRPr="00510FA8">
        <w:rPr>
          <w:rFonts w:ascii="David" w:hAnsi="David" w:cs="David"/>
          <w:sz w:val="28"/>
          <w:szCs w:val="28"/>
          <w:rtl/>
        </w:rPr>
        <w:t xml:space="preserve"> השרב הכבד נמשכה התחרות כמתוכנן.</w:t>
      </w:r>
    </w:p>
    <w:p w14:paraId="6CC7F455" w14:textId="77777777" w:rsidR="00741AEE" w:rsidRPr="00510FA8" w:rsidRDefault="00741AEE" w:rsidP="00741AEE">
      <w:pPr>
        <w:spacing w:line="360" w:lineRule="auto"/>
        <w:ind w:right="1080"/>
        <w:rPr>
          <w:rFonts w:ascii="David" w:hAnsi="David" w:cs="David"/>
          <w:sz w:val="28"/>
          <w:szCs w:val="28"/>
          <w:rtl/>
        </w:rPr>
      </w:pPr>
      <w:bookmarkStart w:id="1" w:name="_Hlk26373991"/>
    </w:p>
    <w:p w14:paraId="4DF55372" w14:textId="77777777" w:rsidR="00741AEE" w:rsidRDefault="00741AEE" w:rsidP="00741AEE">
      <w:pPr>
        <w:numPr>
          <w:ilvl w:val="1"/>
          <w:numId w:val="1"/>
        </w:numPr>
        <w:spacing w:line="360" w:lineRule="auto"/>
        <w:ind w:right="1440"/>
        <w:rPr>
          <w:rFonts w:ascii="David" w:hAnsi="David" w:cs="David"/>
          <w:sz w:val="28"/>
          <w:szCs w:val="28"/>
        </w:rPr>
      </w:pPr>
      <w:r w:rsidRPr="00510FA8">
        <w:rPr>
          <w:rFonts w:ascii="David" w:hAnsi="David" w:cs="David"/>
          <w:sz w:val="28"/>
          <w:szCs w:val="28"/>
          <w:rtl/>
        </w:rPr>
        <w:t xml:space="preserve">חברי הקבוצה התאמצו לזכות בתחרות, </w:t>
      </w:r>
      <w:r w:rsidRPr="00510FA8">
        <w:rPr>
          <w:rFonts w:ascii="David" w:hAnsi="David" w:cs="David"/>
          <w:sz w:val="28"/>
          <w:szCs w:val="28"/>
          <w:u w:val="single"/>
          <w:rtl/>
        </w:rPr>
        <w:t>אך</w:t>
      </w:r>
      <w:r w:rsidRPr="00510FA8">
        <w:rPr>
          <w:rFonts w:ascii="David" w:hAnsi="David" w:cs="David"/>
          <w:sz w:val="28"/>
          <w:szCs w:val="28"/>
          <w:rtl/>
        </w:rPr>
        <w:t xml:space="preserve"> נכשלו בשל חוסר ניסיונם.</w:t>
      </w:r>
    </w:p>
    <w:bookmarkEnd w:id="1"/>
    <w:p w14:paraId="578F0BE9" w14:textId="77777777" w:rsidR="00741AEE" w:rsidRDefault="00741AEE" w:rsidP="00741AEE">
      <w:pPr>
        <w:pStyle w:val="a3"/>
        <w:rPr>
          <w:rFonts w:ascii="David" w:hAnsi="David" w:cs="David"/>
          <w:sz w:val="28"/>
          <w:szCs w:val="28"/>
          <w:rtl/>
        </w:rPr>
      </w:pPr>
    </w:p>
    <w:p w14:paraId="25C8DF22" w14:textId="77777777" w:rsidR="00741AEE" w:rsidRPr="00BB75E4" w:rsidRDefault="00741AEE" w:rsidP="00741AEE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  <w:rtl/>
        </w:rPr>
      </w:pPr>
      <w:r w:rsidRPr="00BB75E4">
        <w:rPr>
          <w:rFonts w:ascii="David" w:hAnsi="David" w:cs="David"/>
          <w:sz w:val="28"/>
          <w:szCs w:val="28"/>
          <w:u w:val="single"/>
          <w:rtl/>
        </w:rPr>
        <w:t>לאחר</w:t>
      </w:r>
      <w:r w:rsidRPr="00BB75E4">
        <w:rPr>
          <w:rFonts w:ascii="David" w:hAnsi="David" w:cs="David"/>
          <w:sz w:val="28"/>
          <w:szCs w:val="28"/>
          <w:rtl/>
        </w:rPr>
        <w:t xml:space="preserve"> שהפורטוגלים גילו את מערב אפריקה במאה ה-15 , הם הביאו משם  ראשוני העבדים </w:t>
      </w:r>
      <w:r w:rsidRPr="00BB75E4">
        <w:rPr>
          <w:rFonts w:ascii="David" w:hAnsi="David" w:cs="David"/>
          <w:sz w:val="28"/>
          <w:szCs w:val="28"/>
          <w:u w:val="single"/>
          <w:rtl/>
        </w:rPr>
        <w:t>כדי</w:t>
      </w:r>
      <w:r w:rsidRPr="00BB75E4">
        <w:rPr>
          <w:rFonts w:ascii="David" w:hAnsi="David" w:cs="David"/>
          <w:sz w:val="28"/>
          <w:szCs w:val="28"/>
          <w:rtl/>
        </w:rPr>
        <w:t xml:space="preserve"> למכרם במטעים שביבשת אמריקה.</w:t>
      </w:r>
    </w:p>
    <w:p w14:paraId="2624EE00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71CB36E3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1C0587D8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1B393A2B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7D794F25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31DE423E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36A00B7B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34E5480C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5B09D072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228E8852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511082A3" w14:textId="77777777" w:rsidR="00741AEE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  <w:rtl/>
        </w:rPr>
      </w:pPr>
    </w:p>
    <w:p w14:paraId="017080AF" w14:textId="77777777" w:rsidR="00741AEE" w:rsidRPr="00BB75E4" w:rsidRDefault="00741AEE" w:rsidP="00741AEE">
      <w:pPr>
        <w:spacing w:line="360" w:lineRule="auto"/>
        <w:ind w:left="973" w:right="1080"/>
        <w:rPr>
          <w:rFonts w:ascii="David" w:hAnsi="David" w:cs="David"/>
          <w:sz w:val="28"/>
          <w:szCs w:val="28"/>
        </w:rPr>
      </w:pPr>
    </w:p>
    <w:p w14:paraId="54056867" w14:textId="77777777" w:rsidR="00741AEE" w:rsidRDefault="00741AEE" w:rsidP="00741AEE">
      <w:pPr>
        <w:rPr>
          <w:rFonts w:ascii="David" w:hAnsi="David" w:cs="David"/>
          <w:b/>
          <w:bCs/>
          <w:rtl/>
        </w:rPr>
      </w:pPr>
      <w:r w:rsidRPr="00BB75E4">
        <w:rPr>
          <w:rFonts w:ascii="David" w:hAnsi="David" w:cs="David"/>
          <w:b/>
          <w:bCs/>
          <w:rtl/>
        </w:rPr>
        <w:lastRenderedPageBreak/>
        <w:t>שאלה מס 2</w:t>
      </w:r>
    </w:p>
    <w:p w14:paraId="6E832569" w14:textId="77777777" w:rsidR="00741AEE" w:rsidRPr="00BB75E4" w:rsidRDefault="00741AEE" w:rsidP="00741AEE">
      <w:pPr>
        <w:rPr>
          <w:rFonts w:ascii="David" w:hAnsi="David" w:cs="David"/>
          <w:b/>
          <w:bCs/>
          <w:rtl/>
        </w:rPr>
      </w:pPr>
    </w:p>
    <w:p w14:paraId="383F2B53" w14:textId="77777777" w:rsidR="00741AEE" w:rsidRPr="00510FA8" w:rsidRDefault="00741AEE" w:rsidP="00741AEE">
      <w:pPr>
        <w:numPr>
          <w:ilvl w:val="0"/>
          <w:numId w:val="2"/>
        </w:numPr>
        <w:rPr>
          <w:rFonts w:ascii="David" w:hAnsi="David" w:cs="David"/>
          <w:b/>
          <w:bCs/>
          <w:noProof/>
          <w:sz w:val="28"/>
          <w:szCs w:val="28"/>
          <w:lang w:val="he-IL"/>
        </w:rPr>
      </w:pPr>
      <w:bookmarkStart w:id="2" w:name="_Hlk26374516"/>
      <w:r w:rsidRPr="00510FA8">
        <w:rPr>
          <w:rFonts w:ascii="David" w:hAnsi="David" w:cs="David"/>
          <w:b/>
          <w:bCs/>
          <w:noProof/>
          <w:sz w:val="28"/>
          <w:szCs w:val="28"/>
          <w:rtl/>
          <w:lang w:val="he-IL"/>
        </w:rPr>
        <w:t>השלימו את המילה המקשרת המתאימה ביותר מתוך המוצע  בכל משפט:</w:t>
      </w:r>
    </w:p>
    <w:p w14:paraId="6A6DE47E" w14:textId="77777777" w:rsidR="00741AEE" w:rsidRPr="00510FA8" w:rsidRDefault="00741AEE" w:rsidP="00741AEE">
      <w:pPr>
        <w:ind w:left="360"/>
        <w:rPr>
          <w:rFonts w:ascii="David" w:hAnsi="David" w:cs="David"/>
          <w:b/>
          <w:bCs/>
          <w:noProof/>
          <w:sz w:val="22"/>
          <w:szCs w:val="22"/>
          <w:u w:val="single"/>
          <w:rtl/>
          <w:lang w:val="he-IL"/>
        </w:rPr>
      </w:pPr>
    </w:p>
    <w:p w14:paraId="14E3B1B5" w14:textId="77777777" w:rsidR="00741AEE" w:rsidRDefault="00741AEE" w:rsidP="00741AEE">
      <w:pPr>
        <w:numPr>
          <w:ilvl w:val="1"/>
          <w:numId w:val="2"/>
        </w:numPr>
        <w:spacing w:line="480" w:lineRule="auto"/>
        <w:rPr>
          <w:rFonts w:ascii="David" w:hAnsi="David" w:cs="David"/>
          <w:sz w:val="28"/>
          <w:szCs w:val="28"/>
        </w:rPr>
      </w:pPr>
      <w:r w:rsidRPr="00510FA8">
        <w:rPr>
          <w:rFonts w:ascii="David" w:hAnsi="David" w:cs="David"/>
          <w:noProof/>
          <w:sz w:val="28"/>
          <w:szCs w:val="28"/>
          <w:rtl/>
          <w:lang w:val="he-IL"/>
        </w:rPr>
        <w:t>ריקי לא הכינה את שעורי הבית ___________ לא הבינה את הנלמד בשעור הסטוריה. (כי / למען)</w:t>
      </w:r>
    </w:p>
    <w:p w14:paraId="7E2530DC" w14:textId="77777777" w:rsidR="00741AEE" w:rsidRPr="00FE7317" w:rsidRDefault="00741AEE" w:rsidP="00741AEE">
      <w:pPr>
        <w:spacing w:line="480" w:lineRule="auto"/>
        <w:ind w:left="1440"/>
        <w:rPr>
          <w:rFonts w:ascii="David" w:hAnsi="David" w:cs="David"/>
          <w:sz w:val="28"/>
          <w:szCs w:val="28"/>
        </w:rPr>
      </w:pPr>
    </w:p>
    <w:p w14:paraId="73D06C64" w14:textId="77777777" w:rsidR="00741AEE" w:rsidRDefault="00741AEE" w:rsidP="00741AEE">
      <w:pPr>
        <w:numPr>
          <w:ilvl w:val="1"/>
          <w:numId w:val="2"/>
        </w:numPr>
        <w:spacing w:line="480" w:lineRule="auto"/>
        <w:rPr>
          <w:rFonts w:ascii="David" w:hAnsi="David" w:cs="David"/>
          <w:sz w:val="28"/>
          <w:szCs w:val="28"/>
        </w:rPr>
      </w:pPr>
      <w:r w:rsidRPr="00510FA8">
        <w:rPr>
          <w:rFonts w:ascii="David" w:hAnsi="David" w:cs="David"/>
          <w:sz w:val="28"/>
          <w:szCs w:val="28"/>
          <w:rtl/>
        </w:rPr>
        <w:t>אבא הבטיח לקנות לי אופניים ____________ שאצליח בכל מבחני החשבון במחצית זו. (בתנאי, אם)</w:t>
      </w:r>
    </w:p>
    <w:p w14:paraId="1DDB3DED" w14:textId="77777777" w:rsidR="00741AEE" w:rsidRDefault="00741AEE" w:rsidP="00741AEE">
      <w:pPr>
        <w:pStyle w:val="a3"/>
        <w:rPr>
          <w:rFonts w:ascii="David" w:hAnsi="David" w:cs="David"/>
          <w:sz w:val="28"/>
          <w:szCs w:val="28"/>
          <w:rtl/>
        </w:rPr>
      </w:pPr>
    </w:p>
    <w:p w14:paraId="7EE381D7" w14:textId="77777777" w:rsidR="00741AEE" w:rsidRPr="00510FA8" w:rsidRDefault="00741AEE" w:rsidP="00741AEE">
      <w:pPr>
        <w:spacing w:line="360" w:lineRule="auto"/>
        <w:ind w:right="1080"/>
        <w:rPr>
          <w:rFonts w:ascii="David" w:hAnsi="David" w:cs="David"/>
          <w:sz w:val="28"/>
          <w:szCs w:val="28"/>
          <w:rtl/>
        </w:rPr>
      </w:pPr>
    </w:p>
    <w:p w14:paraId="78F8FFA6" w14:textId="77777777" w:rsidR="00741AEE" w:rsidRDefault="00741AEE" w:rsidP="00741AEE">
      <w:pPr>
        <w:numPr>
          <w:ilvl w:val="1"/>
          <w:numId w:val="2"/>
        </w:numPr>
        <w:spacing w:line="360" w:lineRule="auto"/>
        <w:rPr>
          <w:rFonts w:ascii="David" w:hAnsi="David" w:cs="David"/>
          <w:sz w:val="28"/>
          <w:szCs w:val="28"/>
        </w:rPr>
      </w:pPr>
      <w:r w:rsidRPr="00510FA8">
        <w:rPr>
          <w:rFonts w:ascii="David" w:hAnsi="David" w:cs="David"/>
          <w:sz w:val="28"/>
          <w:szCs w:val="28"/>
          <w:rtl/>
        </w:rPr>
        <w:t xml:space="preserve">חברי הקבוצה התאמצו לזכות בתחרות, </w:t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__________ </w:t>
      </w:r>
      <w:r w:rsidRPr="00510FA8">
        <w:rPr>
          <w:rFonts w:ascii="David" w:hAnsi="David" w:cs="David"/>
          <w:sz w:val="28"/>
          <w:szCs w:val="28"/>
          <w:rtl/>
        </w:rPr>
        <w:t>נכשלו בשל חוסר ניסיונם.</w:t>
      </w:r>
      <w:r>
        <w:rPr>
          <w:rFonts w:ascii="David" w:hAnsi="David" w:cs="David" w:hint="cs"/>
          <w:sz w:val="28"/>
          <w:szCs w:val="28"/>
          <w:rtl/>
        </w:rPr>
        <w:t xml:space="preserve"> ( בשל , אך )</w:t>
      </w:r>
    </w:p>
    <w:p w14:paraId="03748EE6" w14:textId="77777777" w:rsidR="00741AEE" w:rsidRDefault="00741AEE" w:rsidP="00741AEE">
      <w:pPr>
        <w:spacing w:line="360" w:lineRule="auto"/>
        <w:ind w:left="1440" w:right="1080"/>
        <w:rPr>
          <w:rFonts w:ascii="David" w:hAnsi="David" w:cs="David"/>
          <w:sz w:val="28"/>
          <w:szCs w:val="28"/>
        </w:rPr>
      </w:pPr>
    </w:p>
    <w:p w14:paraId="299AD051" w14:textId="77777777" w:rsidR="00741AEE" w:rsidRDefault="00741AEE" w:rsidP="00741AEE">
      <w:pPr>
        <w:numPr>
          <w:ilvl w:val="1"/>
          <w:numId w:val="2"/>
        </w:numPr>
        <w:spacing w:line="360" w:lineRule="auto"/>
        <w:ind w:right="0"/>
        <w:rPr>
          <w:rFonts w:ascii="David" w:hAnsi="David" w:cs="David"/>
          <w:sz w:val="28"/>
          <w:szCs w:val="28"/>
        </w:rPr>
      </w:pPr>
      <w:r w:rsidRPr="00FE7317">
        <w:rPr>
          <w:rFonts w:ascii="David" w:hAnsi="David" w:cs="David"/>
          <w:sz w:val="28"/>
          <w:szCs w:val="28"/>
          <w:rtl/>
        </w:rPr>
        <w:t>הנגר היה עסוק בבניית הארון הגדול ______________ לא הספיק לבנות את השולחן שביקשתי. (ולכן / וכדי)</w:t>
      </w:r>
    </w:p>
    <w:p w14:paraId="33368732" w14:textId="77777777" w:rsidR="00741AEE" w:rsidRDefault="00741AEE" w:rsidP="00741AEE">
      <w:pPr>
        <w:pStyle w:val="a3"/>
        <w:rPr>
          <w:rFonts w:ascii="David" w:hAnsi="David" w:cs="David"/>
          <w:sz w:val="28"/>
          <w:szCs w:val="28"/>
          <w:rtl/>
        </w:rPr>
      </w:pPr>
    </w:p>
    <w:p w14:paraId="4DED65DA" w14:textId="77777777" w:rsidR="00741AEE" w:rsidRPr="00FE7317" w:rsidRDefault="00741AEE" w:rsidP="00741AEE">
      <w:pPr>
        <w:spacing w:line="360" w:lineRule="auto"/>
        <w:ind w:left="1440"/>
        <w:rPr>
          <w:rFonts w:ascii="David" w:hAnsi="David" w:cs="David"/>
          <w:sz w:val="28"/>
          <w:szCs w:val="28"/>
        </w:rPr>
      </w:pPr>
    </w:p>
    <w:p w14:paraId="27692A1F" w14:textId="77777777" w:rsidR="00741AEE" w:rsidRPr="00FE7317" w:rsidRDefault="00741AEE" w:rsidP="00741AEE">
      <w:pPr>
        <w:pStyle w:val="a3"/>
        <w:numPr>
          <w:ilvl w:val="1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FE7317">
        <w:rPr>
          <w:rFonts w:ascii="David" w:hAnsi="David" w:cs="David"/>
          <w:sz w:val="28"/>
          <w:szCs w:val="28"/>
          <w:rtl/>
        </w:rPr>
        <w:t xml:space="preserve">רציתי לצאת לטיול </w:t>
      </w:r>
      <w:r w:rsidRPr="00FE7317">
        <w:rPr>
          <w:rFonts w:ascii="David" w:hAnsi="David" w:cs="David"/>
          <w:sz w:val="28"/>
          <w:szCs w:val="28"/>
          <w:u w:val="single"/>
          <w:rtl/>
        </w:rPr>
        <w:t>_________</w:t>
      </w:r>
      <w:r w:rsidRPr="00FE7317">
        <w:rPr>
          <w:rFonts w:ascii="David" w:hAnsi="David" w:cs="David"/>
          <w:sz w:val="28"/>
          <w:szCs w:val="28"/>
          <w:rtl/>
        </w:rPr>
        <w:t xml:space="preserve"> המחיר היה גבוה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FE7317">
        <w:rPr>
          <w:rFonts w:ascii="David" w:hAnsi="David" w:cs="David"/>
          <w:sz w:val="28"/>
          <w:szCs w:val="28"/>
          <w:rtl/>
        </w:rPr>
        <w:t>מידי. ( אבל , למרות )</w:t>
      </w:r>
    </w:p>
    <w:bookmarkEnd w:id="2"/>
    <w:p w14:paraId="5F245B46" w14:textId="77777777" w:rsidR="00741AEE" w:rsidRDefault="00741AEE"/>
    <w:sectPr w:rsidR="00741AEE" w:rsidSect="007312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13C2B"/>
    <w:multiLevelType w:val="hybridMultilevel"/>
    <w:tmpl w:val="18BC51C4"/>
    <w:lvl w:ilvl="0" w:tplc="05CCC02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4E208EA4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50FF0A12"/>
    <w:multiLevelType w:val="hybridMultilevel"/>
    <w:tmpl w:val="F0DE3A9E"/>
    <w:lvl w:ilvl="0" w:tplc="A3E2B97C">
      <w:start w:val="1"/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Times New Roman" w:hint="default"/>
      </w:rPr>
    </w:lvl>
    <w:lvl w:ilvl="1" w:tplc="29CCFC00">
      <w:start w:val="1"/>
      <w:numFmt w:val="bullet"/>
      <w:lvlText w:val=""/>
      <w:lvlJc w:val="left"/>
      <w:pPr>
        <w:tabs>
          <w:tab w:val="num" w:pos="1030"/>
        </w:tabs>
        <w:ind w:left="973" w:hanging="227"/>
      </w:pPr>
      <w:rPr>
        <w:rFonts w:ascii="Wingdings" w:hAnsi="Wingdings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EE"/>
    <w:rsid w:val="007312CF"/>
    <w:rsid w:val="0074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5F42"/>
  <w15:chartTrackingRefBased/>
  <w15:docId w15:val="{B2EA07CD-24F7-4C05-849A-7D2D211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878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1</cp:revision>
  <dcterms:created xsi:type="dcterms:W3CDTF">2020-03-16T18:51:00Z</dcterms:created>
  <dcterms:modified xsi:type="dcterms:W3CDTF">2020-03-16T18:51:00Z</dcterms:modified>
</cp:coreProperties>
</file>