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BA" w:rsidRPr="00E35056" w:rsidRDefault="00E35056" w:rsidP="00E35056">
      <w:pPr>
        <w:jc w:val="center"/>
        <w:rPr>
          <w:rFonts w:cs="David"/>
          <w:b/>
          <w:bCs/>
          <w:sz w:val="32"/>
          <w:szCs w:val="32"/>
          <w:rtl/>
        </w:rPr>
      </w:pPr>
      <w:bookmarkStart w:id="0" w:name="_GoBack"/>
      <w:bookmarkEnd w:id="0"/>
      <w:r w:rsidRPr="00E35056">
        <w:rPr>
          <w:rFonts w:cs="David" w:hint="cs"/>
          <w:b/>
          <w:bCs/>
          <w:sz w:val="32"/>
          <w:szCs w:val="32"/>
          <w:rtl/>
        </w:rPr>
        <w:t xml:space="preserve">חברה, אומנות ומנהיגות </w:t>
      </w:r>
      <w:r w:rsidRPr="00E35056">
        <w:rPr>
          <w:rFonts w:cs="David"/>
          <w:b/>
          <w:bCs/>
          <w:sz w:val="32"/>
          <w:szCs w:val="32"/>
          <w:rtl/>
        </w:rPr>
        <w:t>–</w:t>
      </w:r>
      <w:r w:rsidRPr="00E35056">
        <w:rPr>
          <w:rFonts w:cs="David" w:hint="cs"/>
          <w:b/>
          <w:bCs/>
          <w:sz w:val="32"/>
          <w:szCs w:val="32"/>
          <w:rtl/>
        </w:rPr>
        <w:t xml:space="preserve"> אורט יד </w:t>
      </w:r>
      <w:proofErr w:type="spellStart"/>
      <w:r w:rsidRPr="00E35056">
        <w:rPr>
          <w:rFonts w:cs="David" w:hint="cs"/>
          <w:b/>
          <w:bCs/>
          <w:sz w:val="32"/>
          <w:szCs w:val="32"/>
          <w:rtl/>
        </w:rPr>
        <w:t>לבוביץ</w:t>
      </w:r>
      <w:proofErr w:type="spellEnd"/>
      <w:r w:rsidRPr="00E35056">
        <w:rPr>
          <w:rFonts w:cs="David" w:hint="cs"/>
          <w:b/>
          <w:bCs/>
          <w:sz w:val="32"/>
          <w:szCs w:val="32"/>
          <w:rtl/>
        </w:rPr>
        <w:t xml:space="preserve"> נתניה</w:t>
      </w:r>
    </w:p>
    <w:p w:rsidR="00E35056" w:rsidRDefault="00E35056" w:rsidP="00E35056">
      <w:pPr>
        <w:jc w:val="center"/>
        <w:rPr>
          <w:rFonts w:cs="David"/>
          <w:b/>
          <w:bCs/>
          <w:sz w:val="32"/>
          <w:szCs w:val="32"/>
          <w:rtl/>
        </w:rPr>
      </w:pPr>
      <w:r w:rsidRPr="00E35056">
        <w:rPr>
          <w:rFonts w:cs="David" w:hint="cs"/>
          <w:b/>
          <w:bCs/>
          <w:sz w:val="32"/>
          <w:szCs w:val="32"/>
          <w:rtl/>
        </w:rPr>
        <w:t>משימת הערכה למשתלמים</w:t>
      </w:r>
    </w:p>
    <w:p w:rsidR="00E35056" w:rsidRDefault="00E35056" w:rsidP="00E35056">
      <w:pPr>
        <w:jc w:val="center"/>
        <w:rPr>
          <w:rFonts w:cs="David"/>
          <w:b/>
          <w:bCs/>
          <w:sz w:val="32"/>
          <w:szCs w:val="32"/>
          <w:rtl/>
        </w:rPr>
      </w:pPr>
      <w:r w:rsidRPr="00E35056">
        <w:rPr>
          <w:rFonts w:cs="David" w:hint="cs"/>
          <w:b/>
          <w:bCs/>
          <w:sz w:val="32"/>
          <w:szCs w:val="32"/>
          <w:rtl/>
        </w:rPr>
        <w:t xml:space="preserve">מגישה: דנה </w:t>
      </w:r>
      <w:proofErr w:type="spellStart"/>
      <w:r w:rsidRPr="00E35056">
        <w:rPr>
          <w:rFonts w:cs="David" w:hint="cs"/>
          <w:b/>
          <w:bCs/>
          <w:sz w:val="32"/>
          <w:szCs w:val="32"/>
          <w:rtl/>
        </w:rPr>
        <w:t>קקון</w:t>
      </w:r>
      <w:proofErr w:type="spellEnd"/>
      <w:r w:rsidRPr="00E35056">
        <w:rPr>
          <w:rFonts w:cs="David" w:hint="cs"/>
          <w:b/>
          <w:bCs/>
          <w:sz w:val="32"/>
          <w:szCs w:val="32"/>
          <w:rtl/>
        </w:rPr>
        <w:t xml:space="preserve"> 039531892</w:t>
      </w:r>
      <w:r>
        <w:rPr>
          <w:rFonts w:cs="David" w:hint="cs"/>
          <w:b/>
          <w:bCs/>
          <w:sz w:val="32"/>
          <w:szCs w:val="32"/>
          <w:rtl/>
        </w:rPr>
        <w:t xml:space="preserve"> </w:t>
      </w:r>
    </w:p>
    <w:p w:rsidR="00E35056" w:rsidRDefault="00E35056" w:rsidP="00E35056">
      <w:pPr>
        <w:jc w:val="center"/>
        <w:rPr>
          <w:rFonts w:cs="David"/>
          <w:b/>
          <w:bCs/>
          <w:sz w:val="32"/>
          <w:szCs w:val="32"/>
          <w:rtl/>
        </w:rPr>
      </w:pPr>
    </w:p>
    <w:p w:rsidR="00E35056" w:rsidRDefault="00E35056" w:rsidP="00E35056">
      <w:pPr>
        <w:rPr>
          <w:rFonts w:cs="David"/>
          <w:sz w:val="28"/>
          <w:szCs w:val="28"/>
          <w:rtl/>
        </w:rPr>
      </w:pPr>
      <w:r>
        <w:rPr>
          <w:rFonts w:cs="David" w:hint="cs"/>
          <w:sz w:val="28"/>
          <w:szCs w:val="28"/>
          <w:rtl/>
        </w:rPr>
        <w:t>יחידת התוכן שבחרתי היא "ערכים וחזון" ואתמקד בנושא "בירור ערכי".</w:t>
      </w:r>
    </w:p>
    <w:p w:rsidR="00E35056" w:rsidRDefault="00E35056" w:rsidP="00E35056">
      <w:pPr>
        <w:rPr>
          <w:rFonts w:cs="David"/>
          <w:sz w:val="28"/>
          <w:szCs w:val="28"/>
          <w:rtl/>
        </w:rPr>
      </w:pPr>
      <w:r>
        <w:rPr>
          <w:rFonts w:cs="David" w:hint="cs"/>
          <w:sz w:val="28"/>
          <w:szCs w:val="28"/>
          <w:rtl/>
        </w:rPr>
        <w:t>יחידת הוראה:</w:t>
      </w:r>
    </w:p>
    <w:p w:rsidR="00E35056" w:rsidRDefault="00E35056" w:rsidP="00E35056">
      <w:pPr>
        <w:rPr>
          <w:rFonts w:cs="David"/>
          <w:sz w:val="28"/>
          <w:szCs w:val="28"/>
          <w:rtl/>
        </w:rPr>
      </w:pPr>
      <w:r>
        <w:rPr>
          <w:rFonts w:cs="David" w:hint="cs"/>
          <w:sz w:val="28"/>
          <w:szCs w:val="28"/>
          <w:rtl/>
        </w:rPr>
        <w:t xml:space="preserve">בשיעור הראשון נתחיל במשחק כיתתי. כל התלמידים עומדים ליד הלוח, המורה מסביר כי הוא יתאר מספר אירועים. בכל אירוע התלמידים יצטרכו להחליט באיזה צד של הכיתה לעמוד: צד ימין הוא למי שמרגיש בנוח עם </w:t>
      </w:r>
      <w:r w:rsidR="000811A1">
        <w:rPr>
          <w:rFonts w:cs="David" w:hint="cs"/>
          <w:sz w:val="28"/>
          <w:szCs w:val="28"/>
          <w:rtl/>
        </w:rPr>
        <w:t>האירוע המתואר וצד שמאל הוא למי שמרגיש לא בנוח עם האירוע המתואר.</w:t>
      </w:r>
    </w:p>
    <w:p w:rsidR="000811A1" w:rsidRDefault="000811A1" w:rsidP="00E35056">
      <w:pPr>
        <w:rPr>
          <w:rFonts w:cs="David"/>
          <w:sz w:val="28"/>
          <w:szCs w:val="28"/>
          <w:rtl/>
        </w:rPr>
      </w:pPr>
      <w:r>
        <w:rPr>
          <w:rFonts w:cs="David" w:hint="cs"/>
          <w:sz w:val="28"/>
          <w:szCs w:val="28"/>
          <w:rtl/>
        </w:rPr>
        <w:t>המורה מתאר אירועים בהם יש דילמה ערכית אך מסיים את האירוע עם החלטה מסוימת כך שעל התלמידים לעמוד בצד הכיתה לפי ההרגשה האישית שלהם לגבי ההחלטה אותה מתאר המורה.</w:t>
      </w:r>
    </w:p>
    <w:p w:rsidR="0046219D" w:rsidRDefault="000811A1" w:rsidP="0046219D">
      <w:pPr>
        <w:rPr>
          <w:rFonts w:cs="David"/>
          <w:sz w:val="28"/>
          <w:szCs w:val="28"/>
          <w:rtl/>
        </w:rPr>
      </w:pPr>
      <w:r>
        <w:rPr>
          <w:rFonts w:cs="David" w:hint="cs"/>
          <w:sz w:val="28"/>
          <w:szCs w:val="28"/>
          <w:rtl/>
        </w:rPr>
        <w:t>לדוגמה: המורה ביקשה</w:t>
      </w:r>
      <w:r w:rsidR="0046219D">
        <w:rPr>
          <w:rFonts w:cs="David" w:hint="cs"/>
          <w:sz w:val="28"/>
          <w:szCs w:val="28"/>
          <w:rtl/>
        </w:rPr>
        <w:t xml:space="preserve"> להגיש עבודה בקבוצה של 4 תלמידים. אתה הכנת את כל העבודה בעצמך ואילו שאר התלמידים רק כתבו את שמם. קיבלתם 100 על העבודה ואתם יודעים שהציון מגיע רק לכם. שיתפתם את ההורים בכך והם ביקשו שתספרו את האמת למורה. החלטתם להקשיב להורים ולשתף את המורה בכך שכתבתם את העבודה לבד. מי שמרגיש בנוח עם ההחלטה לשתף את המורה ניגש לצד ימין של הכיתה, מי שלא מרגיש בנוח עם ההחלטה ניגש לצד שמאל של הכיתה. </w:t>
      </w:r>
    </w:p>
    <w:p w:rsidR="0046219D" w:rsidRDefault="0046219D" w:rsidP="0046219D">
      <w:pPr>
        <w:rPr>
          <w:rFonts w:cs="David"/>
          <w:sz w:val="28"/>
          <w:szCs w:val="28"/>
          <w:rtl/>
        </w:rPr>
      </w:pPr>
      <w:r>
        <w:rPr>
          <w:rFonts w:cs="David" w:hint="cs"/>
          <w:sz w:val="28"/>
          <w:szCs w:val="28"/>
          <w:rtl/>
        </w:rPr>
        <w:t>כאשר התלמידים עומדים בצדדים השונים עורכים דיון קצר בו הם משתפים למה נוח או לא נוח להם עם הסיטואציה. כך ממשיכים מספר דילמות נוספות והתלמידים עוברים מצד לצד לפי הרגשתם, ומשתפים.</w:t>
      </w:r>
    </w:p>
    <w:p w:rsidR="0046219D" w:rsidRDefault="0046219D" w:rsidP="0046219D">
      <w:pPr>
        <w:rPr>
          <w:rFonts w:cs="David"/>
          <w:sz w:val="28"/>
          <w:szCs w:val="28"/>
          <w:rtl/>
        </w:rPr>
      </w:pPr>
      <w:r>
        <w:rPr>
          <w:rFonts w:cs="David" w:hint="cs"/>
          <w:sz w:val="28"/>
          <w:szCs w:val="28"/>
          <w:rtl/>
        </w:rPr>
        <w:t>אחרי המשחק, התלמידים חוזרים לשבת ואנחנו מדברים על המושג ערכים ועל כך שהדילמות הן דילמות ערכיות ונסביר להם מהו קונפליקט ערכים.</w:t>
      </w:r>
    </w:p>
    <w:p w:rsidR="0046219D" w:rsidRDefault="0046219D" w:rsidP="0046219D">
      <w:pPr>
        <w:rPr>
          <w:rFonts w:cs="David"/>
          <w:sz w:val="28"/>
          <w:szCs w:val="28"/>
          <w:rtl/>
        </w:rPr>
      </w:pPr>
      <w:r>
        <w:rPr>
          <w:rFonts w:cs="David" w:hint="cs"/>
          <w:sz w:val="28"/>
          <w:szCs w:val="28"/>
          <w:rtl/>
        </w:rPr>
        <w:t>בחלק השני של השיעור מקרינים על הלוח רשימת ערכים וכל תלמיד מתבקש לדרג על דף את סדר הערכים מ 1-10 , לאחר מכן נערוך השוואה ונגלה כי כל תלמיד מדרג את הערכים שונה, נדון על למה זה כך ועל מהו סולם ערכים.</w:t>
      </w:r>
    </w:p>
    <w:p w:rsidR="0046219D" w:rsidRDefault="0046219D" w:rsidP="0046219D">
      <w:pPr>
        <w:rPr>
          <w:rFonts w:cs="David"/>
          <w:sz w:val="28"/>
          <w:szCs w:val="28"/>
          <w:rtl/>
        </w:rPr>
      </w:pPr>
    </w:p>
    <w:p w:rsidR="0046219D" w:rsidRDefault="0046219D" w:rsidP="0046219D">
      <w:pPr>
        <w:rPr>
          <w:rFonts w:cs="David"/>
          <w:sz w:val="28"/>
          <w:szCs w:val="28"/>
          <w:rtl/>
        </w:rPr>
      </w:pPr>
      <w:r>
        <w:rPr>
          <w:rFonts w:cs="David" w:hint="cs"/>
          <w:sz w:val="28"/>
          <w:szCs w:val="28"/>
          <w:rtl/>
        </w:rPr>
        <w:t>בשיעור השני:</w:t>
      </w:r>
    </w:p>
    <w:p w:rsidR="0046219D" w:rsidRDefault="0046219D" w:rsidP="0046219D">
      <w:pPr>
        <w:rPr>
          <w:rFonts w:cs="David"/>
          <w:sz w:val="28"/>
          <w:szCs w:val="28"/>
          <w:rtl/>
        </w:rPr>
      </w:pPr>
      <w:r>
        <w:rPr>
          <w:rFonts w:cs="David" w:hint="cs"/>
          <w:sz w:val="28"/>
          <w:szCs w:val="28"/>
          <w:rtl/>
        </w:rPr>
        <w:t xml:space="preserve">נביא לכיתה מגזינים, בריסטולים, דבק, מספריים, טושים </w:t>
      </w:r>
      <w:proofErr w:type="spellStart"/>
      <w:r>
        <w:rPr>
          <w:rFonts w:cs="David" w:hint="cs"/>
          <w:sz w:val="28"/>
          <w:szCs w:val="28"/>
          <w:rtl/>
        </w:rPr>
        <w:t>וכו</w:t>
      </w:r>
      <w:proofErr w:type="spellEnd"/>
      <w:r>
        <w:rPr>
          <w:rFonts w:cs="David" w:hint="cs"/>
          <w:sz w:val="28"/>
          <w:szCs w:val="28"/>
          <w:rtl/>
        </w:rPr>
        <w:t>'.</w:t>
      </w:r>
    </w:p>
    <w:p w:rsidR="0046219D" w:rsidRDefault="0046219D" w:rsidP="0046219D">
      <w:pPr>
        <w:rPr>
          <w:rFonts w:cs="David"/>
          <w:sz w:val="28"/>
          <w:szCs w:val="28"/>
          <w:rtl/>
        </w:rPr>
      </w:pPr>
      <w:r>
        <w:rPr>
          <w:rFonts w:cs="David" w:hint="cs"/>
          <w:sz w:val="28"/>
          <w:szCs w:val="28"/>
          <w:rtl/>
        </w:rPr>
        <w:t>בהמשך לשיעור הקודם נבקש מכל תלמיד ל</w:t>
      </w:r>
      <w:r w:rsidR="009011F4">
        <w:rPr>
          <w:rFonts w:cs="David" w:hint="cs"/>
          <w:sz w:val="28"/>
          <w:szCs w:val="28"/>
          <w:rtl/>
        </w:rPr>
        <w:t>הביא את דירוג הערכים וניתן אפשרות להחליף את הערכים בערכים אחרים אשר חשובים להם יותר, מי שמעוניין.</w:t>
      </w:r>
    </w:p>
    <w:p w:rsidR="009011F4" w:rsidRDefault="009011F4" w:rsidP="0046219D">
      <w:pPr>
        <w:rPr>
          <w:rFonts w:cs="David"/>
          <w:sz w:val="28"/>
          <w:szCs w:val="28"/>
          <w:rtl/>
        </w:rPr>
      </w:pPr>
      <w:r>
        <w:rPr>
          <w:rFonts w:cs="David" w:hint="cs"/>
          <w:sz w:val="28"/>
          <w:szCs w:val="28"/>
          <w:rtl/>
        </w:rPr>
        <w:t>כל תלמיד יצור קולאז' המייצג את סולם הערכים שלו ובו עד 10 ערכים אותם הוא בוחר להציג.</w:t>
      </w:r>
    </w:p>
    <w:p w:rsidR="009011F4" w:rsidRDefault="009011F4" w:rsidP="0046219D">
      <w:pPr>
        <w:rPr>
          <w:rFonts w:cs="David"/>
          <w:sz w:val="28"/>
          <w:szCs w:val="28"/>
          <w:rtl/>
        </w:rPr>
      </w:pPr>
      <w:r>
        <w:rPr>
          <w:rFonts w:cs="David" w:hint="cs"/>
          <w:sz w:val="28"/>
          <w:szCs w:val="28"/>
          <w:rtl/>
        </w:rPr>
        <w:t>את הקולאז'ים ניתן ורצוי לתלות בכיתה. כל תלמיד יתבקש להסביר את הקולאז' שהכין.</w:t>
      </w:r>
    </w:p>
    <w:p w:rsidR="009011F4" w:rsidRDefault="009011F4" w:rsidP="0046219D">
      <w:pPr>
        <w:rPr>
          <w:rFonts w:cs="David"/>
          <w:sz w:val="28"/>
          <w:szCs w:val="28"/>
          <w:rtl/>
        </w:rPr>
      </w:pPr>
      <w:r>
        <w:rPr>
          <w:rFonts w:cs="David" w:hint="cs"/>
          <w:sz w:val="28"/>
          <w:szCs w:val="28"/>
          <w:rtl/>
        </w:rPr>
        <w:lastRenderedPageBreak/>
        <w:t>רפלקציה:</w:t>
      </w:r>
    </w:p>
    <w:p w:rsidR="00082D4A" w:rsidRDefault="009011F4" w:rsidP="0046219D">
      <w:pPr>
        <w:rPr>
          <w:rFonts w:cs="David"/>
          <w:sz w:val="28"/>
          <w:szCs w:val="28"/>
          <w:rtl/>
        </w:rPr>
      </w:pPr>
      <w:r>
        <w:rPr>
          <w:rFonts w:cs="David" w:hint="cs"/>
          <w:sz w:val="28"/>
          <w:szCs w:val="28"/>
          <w:rtl/>
        </w:rPr>
        <w:t xml:space="preserve">אני אוהבת לקחת חלק בקהילת מנהיגות, להתנסות בתכנים אחרים ואני נהנית משיתוף הפעולה עם תנועת תרבות. </w:t>
      </w:r>
    </w:p>
    <w:p w:rsidR="009011F4" w:rsidRDefault="009011F4" w:rsidP="0046219D">
      <w:pPr>
        <w:rPr>
          <w:rFonts w:cs="David"/>
          <w:sz w:val="28"/>
          <w:szCs w:val="28"/>
          <w:rtl/>
        </w:rPr>
      </w:pPr>
      <w:r>
        <w:rPr>
          <w:rFonts w:cs="David" w:hint="cs"/>
          <w:sz w:val="28"/>
          <w:szCs w:val="28"/>
          <w:rtl/>
        </w:rPr>
        <w:t>השנה הייתה לי חוויה קצת שונה כיוון שנכנסתי ללמד מנהיגות בכיתת חינוך מיוחד חדשה ומהר מאוד הבנו אני ועמרי שכדאי להתאים את התכנים בדרך קצת אחרת לתלמידים. התחלנו עבודה מאוד יפה איתם והתמקדנו בנושא העוני בישראל, התלמידים שיתפו ברובם פעולה מאוד יפה אך לצערי הכיתה נסגרה ולא יכולתי להמשיך איתם את התהליך.</w:t>
      </w:r>
    </w:p>
    <w:p w:rsidR="009011F4" w:rsidRDefault="009011F4" w:rsidP="0046219D">
      <w:pPr>
        <w:rPr>
          <w:rFonts w:cs="David"/>
          <w:sz w:val="28"/>
          <w:szCs w:val="28"/>
          <w:rtl/>
        </w:rPr>
      </w:pPr>
      <w:r>
        <w:rPr>
          <w:rFonts w:cs="David" w:hint="cs"/>
          <w:sz w:val="28"/>
          <w:szCs w:val="28"/>
          <w:rtl/>
        </w:rPr>
        <w:t>דבר חדש שלמדתי ואני מאמצת, למדתי מעמרי. עמרי הציע לתלמידים לצלם עוני ולהביא לנו תמונות לשיעור הבא. כאשר הגיע השיעור בו התלמידים התבקשו להראות את מה שצילמו הוא הראה להם תמונות של צלם ידוע, תמונות המשקפות עוני. אהבתי מאוד את הקישור בין היצירה של התלמידים ליצירות של אמנים ידועים. זה הוסיף עניין ונפח לשיעור והתחבר בצורה מעולה.</w:t>
      </w:r>
    </w:p>
    <w:p w:rsidR="009011F4" w:rsidRDefault="009011F4" w:rsidP="0046219D">
      <w:pPr>
        <w:rPr>
          <w:rFonts w:cs="David"/>
          <w:sz w:val="28"/>
          <w:szCs w:val="28"/>
          <w:rtl/>
        </w:rPr>
      </w:pPr>
      <w:r>
        <w:rPr>
          <w:rFonts w:cs="David" w:hint="cs"/>
          <w:sz w:val="28"/>
          <w:szCs w:val="28"/>
          <w:rtl/>
        </w:rPr>
        <w:t>מעבר לכך, העבודה עם עמרי מתנועת תרבות תמיד מוסיפה עוד כיוון שאני לא חושבת עליו בכלל. גם כשהחלטנו לעשות קולאז</w:t>
      </w:r>
      <w:r w:rsidR="00082D4A">
        <w:rPr>
          <w:rFonts w:cs="David" w:hint="cs"/>
          <w:sz w:val="28"/>
          <w:szCs w:val="28"/>
          <w:rtl/>
        </w:rPr>
        <w:t>'</w:t>
      </w:r>
      <w:r>
        <w:rPr>
          <w:rFonts w:cs="David" w:hint="cs"/>
          <w:sz w:val="28"/>
          <w:szCs w:val="28"/>
          <w:rtl/>
        </w:rPr>
        <w:t xml:space="preserve"> בכיתה </w:t>
      </w:r>
      <w:r>
        <w:rPr>
          <w:rFonts w:cs="David"/>
          <w:sz w:val="28"/>
          <w:szCs w:val="28"/>
          <w:rtl/>
        </w:rPr>
        <w:t>–</w:t>
      </w:r>
      <w:r>
        <w:rPr>
          <w:rFonts w:cs="David" w:hint="cs"/>
          <w:sz w:val="28"/>
          <w:szCs w:val="28"/>
          <w:rtl/>
        </w:rPr>
        <w:t xml:space="preserve"> יש לו רעיונות מיוחדים והוא יודע לכוון את התלמידים נפלא. יש לו משחקים מעניינים והכל הוא שולף מהמותן בטבעיות, אני מאו</w:t>
      </w:r>
      <w:r w:rsidR="00082D4A">
        <w:rPr>
          <w:rFonts w:cs="David" w:hint="cs"/>
          <w:sz w:val="28"/>
          <w:szCs w:val="28"/>
          <w:rtl/>
        </w:rPr>
        <w:t>ד</w:t>
      </w:r>
      <w:r>
        <w:rPr>
          <w:rFonts w:cs="David" w:hint="cs"/>
          <w:sz w:val="28"/>
          <w:szCs w:val="28"/>
          <w:rtl/>
        </w:rPr>
        <w:t xml:space="preserve"> נהניתי משיתוף הפעולה </w:t>
      </w:r>
      <w:proofErr w:type="spellStart"/>
      <w:r>
        <w:rPr>
          <w:rFonts w:cs="David" w:hint="cs"/>
          <w:sz w:val="28"/>
          <w:szCs w:val="28"/>
          <w:rtl/>
        </w:rPr>
        <w:t>איתו</w:t>
      </w:r>
      <w:proofErr w:type="spellEnd"/>
      <w:r>
        <w:rPr>
          <w:rFonts w:cs="David" w:hint="cs"/>
          <w:sz w:val="28"/>
          <w:szCs w:val="28"/>
          <w:rtl/>
        </w:rPr>
        <w:t xml:space="preserve"> ואין לי ספק שגם התלמידים.</w:t>
      </w:r>
    </w:p>
    <w:p w:rsidR="00E35056" w:rsidRPr="00E35056" w:rsidRDefault="00E35056" w:rsidP="00E35056">
      <w:pPr>
        <w:rPr>
          <w:rFonts w:cs="David"/>
          <w:sz w:val="28"/>
          <w:szCs w:val="28"/>
          <w:rtl/>
        </w:rPr>
      </w:pPr>
    </w:p>
    <w:p w:rsidR="00E35056" w:rsidRDefault="00E35056" w:rsidP="00E35056"/>
    <w:sectPr w:rsidR="00E35056" w:rsidSect="0057509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56"/>
    <w:rsid w:val="000811A1"/>
    <w:rsid w:val="00082D4A"/>
    <w:rsid w:val="00140E54"/>
    <w:rsid w:val="003829BA"/>
    <w:rsid w:val="0046219D"/>
    <w:rsid w:val="00575099"/>
    <w:rsid w:val="009011F4"/>
    <w:rsid w:val="00E35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D7D55-6B24-4BAC-96AF-26267AE5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2387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אורט</cp:lastModifiedBy>
  <cp:revision>2</cp:revision>
  <dcterms:created xsi:type="dcterms:W3CDTF">2020-06-04T03:13:00Z</dcterms:created>
  <dcterms:modified xsi:type="dcterms:W3CDTF">2020-06-04T03:13:00Z</dcterms:modified>
</cp:coreProperties>
</file>