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6E63" w14:textId="32D30BD6" w:rsidR="00D1122B" w:rsidRPr="00EB57CF" w:rsidRDefault="001672FB" w:rsidP="008A3EF9">
      <w:pPr>
        <w:pStyle w:val="a6"/>
        <w:rPr>
          <w:rFonts w:ascii="David" w:hAnsi="David" w:cs="David"/>
          <w:b/>
          <w:bCs/>
          <w:sz w:val="24"/>
          <w:szCs w:val="24"/>
          <w:u w:val="single"/>
          <w:rtl/>
        </w:rPr>
      </w:pPr>
      <w:r>
        <w:rPr>
          <w:rFonts w:ascii="David" w:hAnsi="David" w:cs="David" w:hint="cs"/>
          <w:b/>
          <w:bCs/>
          <w:sz w:val="24"/>
          <w:szCs w:val="24"/>
          <w:u w:val="single"/>
          <w:rtl/>
        </w:rPr>
        <w:t>ציונות- נטע קדם</w:t>
      </w:r>
      <w:bookmarkStart w:id="0" w:name="_GoBack"/>
      <w:bookmarkEnd w:id="0"/>
    </w:p>
    <w:p w14:paraId="4C96AE06" w14:textId="4B711556" w:rsidR="001667DC" w:rsidRDefault="001667DC" w:rsidP="008A3EF9">
      <w:pPr>
        <w:rPr>
          <w:rFonts w:ascii="David" w:hAnsi="David" w:cs="David"/>
          <w:sz w:val="24"/>
          <w:szCs w:val="24"/>
          <w:rtl/>
        </w:rPr>
      </w:pPr>
    </w:p>
    <w:p w14:paraId="4C4C505E" w14:textId="26B414F8" w:rsidR="001667DC" w:rsidRDefault="001667DC" w:rsidP="008A3EF9">
      <w:pPr>
        <w:rPr>
          <w:rFonts w:ascii="David" w:hAnsi="David" w:cs="David"/>
          <w:sz w:val="24"/>
          <w:szCs w:val="24"/>
          <w:rtl/>
        </w:rPr>
      </w:pPr>
    </w:p>
    <w:p w14:paraId="249E5199" w14:textId="5F310079" w:rsidR="001667DC" w:rsidRDefault="001667DC" w:rsidP="00EB57CF">
      <w:pPr>
        <w:spacing w:line="360" w:lineRule="auto"/>
        <w:rPr>
          <w:rFonts w:ascii="David" w:hAnsi="David" w:cs="David"/>
          <w:sz w:val="24"/>
          <w:szCs w:val="24"/>
          <w:rtl/>
        </w:rPr>
      </w:pPr>
      <w:proofErr w:type="gramStart"/>
      <w:r>
        <w:rPr>
          <w:rFonts w:ascii="David" w:hAnsi="David" w:cs="David"/>
          <w:sz w:val="24"/>
          <w:szCs w:val="24"/>
        </w:rPr>
        <w:t>"</w:t>
      </w:r>
      <w:r w:rsidRPr="001667DC">
        <w:rPr>
          <w:rFonts w:ascii="David" w:hAnsi="David" w:cs="David"/>
          <w:sz w:val="24"/>
          <w:szCs w:val="24"/>
        </w:rPr>
        <w:t> </w:t>
      </w:r>
      <w:r w:rsidRPr="001667DC">
        <w:rPr>
          <w:rFonts w:ascii="David" w:hAnsi="David" w:cs="David"/>
          <w:sz w:val="24"/>
          <w:szCs w:val="24"/>
          <w:rtl/>
        </w:rPr>
        <w:t>הדגש</w:t>
      </w:r>
      <w:proofErr w:type="gramEnd"/>
      <w:r w:rsidRPr="001667DC">
        <w:rPr>
          <w:rFonts w:ascii="David" w:hAnsi="David" w:cs="David"/>
          <w:sz w:val="24"/>
          <w:szCs w:val="24"/>
          <w:rtl/>
        </w:rPr>
        <w:t xml:space="preserve"> בעבודה בקהילה היה על שינוי שיטת הנחיה של החומר הנלמד בכיתות. היה לי חשוב שהמורים יבינו שבשילוב אמנויות ושיטות הנחיה מגוונות אפשר להמשיך להתקדם בחומר, שלא נדרשות שעות של עבודה להכנה ושבסופו של דבר גם יהיו לתלמידים תוצאות טובות יותר, יהיה יותר עניין והתלמידים יפתחו כישורים חשובים לחיים</w:t>
      </w:r>
      <w:r w:rsidRPr="001667DC">
        <w:rPr>
          <w:rFonts w:ascii="David" w:hAnsi="David" w:cs="David"/>
          <w:sz w:val="24"/>
          <w:szCs w:val="24"/>
        </w:rPr>
        <w:t>.</w:t>
      </w:r>
      <w:r>
        <w:rPr>
          <w:rFonts w:ascii="David" w:hAnsi="David" w:cs="David" w:hint="cs"/>
          <w:sz w:val="24"/>
          <w:szCs w:val="24"/>
          <w:rtl/>
        </w:rPr>
        <w:t xml:space="preserve">" מתוך דבריה של יעל שטרן, </w:t>
      </w:r>
      <w:r w:rsidRPr="001667DC">
        <w:rPr>
          <w:rFonts w:ascii="David" w:hAnsi="David" w:cs="David"/>
          <w:sz w:val="24"/>
          <w:szCs w:val="24"/>
          <w:rtl/>
        </w:rPr>
        <w:t>שילוב אמנויות בהוראה – מורה מובילה שינוי</w:t>
      </w:r>
      <w:r>
        <w:rPr>
          <w:rFonts w:ascii="David" w:hAnsi="David" w:cs="David" w:hint="cs"/>
          <w:sz w:val="24"/>
          <w:szCs w:val="24"/>
          <w:rtl/>
        </w:rPr>
        <w:t xml:space="preserve">. </w:t>
      </w:r>
    </w:p>
    <w:p w14:paraId="75EC0C81" w14:textId="61081BB0" w:rsidR="001667DC" w:rsidRDefault="001667DC" w:rsidP="00EB57CF">
      <w:pPr>
        <w:spacing w:line="360" w:lineRule="auto"/>
        <w:rPr>
          <w:rFonts w:ascii="David" w:hAnsi="David" w:cs="David"/>
          <w:sz w:val="24"/>
          <w:szCs w:val="24"/>
          <w:rtl/>
        </w:rPr>
      </w:pPr>
      <w:r>
        <w:rPr>
          <w:rFonts w:ascii="David" w:hAnsi="David" w:cs="David" w:hint="cs"/>
          <w:sz w:val="24"/>
          <w:szCs w:val="24"/>
          <w:rtl/>
        </w:rPr>
        <w:t xml:space="preserve">המטרה השנתית בקהילת הלומדים של צוות מנהיגות </w:t>
      </w:r>
      <w:proofErr w:type="spellStart"/>
      <w:r>
        <w:rPr>
          <w:rFonts w:ascii="David" w:hAnsi="David" w:cs="David" w:hint="cs"/>
          <w:sz w:val="24"/>
          <w:szCs w:val="24"/>
          <w:rtl/>
        </w:rPr>
        <w:t>היתה</w:t>
      </w:r>
      <w:proofErr w:type="spellEnd"/>
      <w:r>
        <w:rPr>
          <w:rFonts w:ascii="David" w:hAnsi="David" w:cs="David" w:hint="cs"/>
          <w:sz w:val="24"/>
          <w:szCs w:val="24"/>
          <w:rtl/>
        </w:rPr>
        <w:t xml:space="preserve"> ליצור חווית הוראה אחרת. מתוך מאמרה של יעל שטרן מצאתי לנכון להזדהות עם הקשיים ועם התהיות שהיו לי בדרך ועל כן, בחרתי לפתוח את עבודתי עם קומץ קטן מתחושותיה. </w:t>
      </w:r>
    </w:p>
    <w:p w14:paraId="4EF53D36" w14:textId="0FE44457" w:rsidR="001667DC" w:rsidRDefault="001667DC" w:rsidP="00EB57CF">
      <w:pPr>
        <w:spacing w:line="360" w:lineRule="auto"/>
        <w:rPr>
          <w:rFonts w:ascii="David" w:hAnsi="David" w:cs="David"/>
          <w:sz w:val="24"/>
          <w:szCs w:val="24"/>
          <w:rtl/>
        </w:rPr>
      </w:pPr>
      <w:r>
        <w:rPr>
          <w:rFonts w:ascii="David" w:hAnsi="David" w:cs="David" w:hint="cs"/>
          <w:sz w:val="24"/>
          <w:szCs w:val="24"/>
          <w:rtl/>
        </w:rPr>
        <w:t xml:space="preserve">הנושא השנתי היה ציונות שאותו התבקשנו ללמד באופן חווייתי ואחר. </w:t>
      </w:r>
    </w:p>
    <w:p w14:paraId="431E7953" w14:textId="21266E00" w:rsidR="00972498" w:rsidRDefault="00972498" w:rsidP="00EB57CF">
      <w:pPr>
        <w:spacing w:line="360" w:lineRule="auto"/>
        <w:rPr>
          <w:rFonts w:ascii="David" w:hAnsi="David" w:cs="David"/>
          <w:sz w:val="24"/>
          <w:szCs w:val="24"/>
          <w:rtl/>
        </w:rPr>
      </w:pPr>
      <w:r>
        <w:rPr>
          <w:rFonts w:ascii="David" w:hAnsi="David" w:cs="David" w:hint="cs"/>
          <w:sz w:val="24"/>
          <w:szCs w:val="24"/>
          <w:rtl/>
        </w:rPr>
        <w:t xml:space="preserve">בחרתי לספר על מערך של כמה שיעורים שבהם התחלנו תהליך עם שיר והצגה, ועברנו להוראה בדרכים אומנותיות על מנת ללמד על הממשק ביניהם. </w:t>
      </w:r>
    </w:p>
    <w:p w14:paraId="122CFACF" w14:textId="3503B8F8" w:rsidR="001667DC" w:rsidRDefault="001667DC" w:rsidP="00EB57CF">
      <w:pPr>
        <w:spacing w:line="360" w:lineRule="auto"/>
        <w:rPr>
          <w:rFonts w:ascii="David" w:hAnsi="David" w:cs="David"/>
          <w:b/>
          <w:bCs/>
          <w:sz w:val="28"/>
          <w:szCs w:val="28"/>
          <w:u w:val="single"/>
          <w:rtl/>
        </w:rPr>
      </w:pPr>
      <w:r w:rsidRPr="001667DC">
        <w:rPr>
          <w:rFonts w:ascii="David" w:hAnsi="David" w:cs="David" w:hint="cs"/>
          <w:b/>
          <w:bCs/>
          <w:sz w:val="28"/>
          <w:szCs w:val="28"/>
          <w:u w:val="single"/>
          <w:rtl/>
        </w:rPr>
        <w:t xml:space="preserve">נושא השיעור היה ניתוח השיר " לונדון לא מחכה לי" / חנוך לוין </w:t>
      </w:r>
    </w:p>
    <w:p w14:paraId="6ADBBF62" w14:textId="5370D731" w:rsidR="001667DC" w:rsidRPr="00972498" w:rsidRDefault="001667DC" w:rsidP="00972498">
      <w:pPr>
        <w:pStyle w:val="a6"/>
        <w:numPr>
          <w:ilvl w:val="0"/>
          <w:numId w:val="4"/>
        </w:numPr>
        <w:spacing w:line="360" w:lineRule="auto"/>
        <w:rPr>
          <w:rFonts w:ascii="David" w:hAnsi="David" w:cs="David"/>
          <w:sz w:val="24"/>
          <w:szCs w:val="24"/>
          <w:rtl/>
        </w:rPr>
      </w:pPr>
      <w:r w:rsidRPr="00972498">
        <w:rPr>
          <w:rFonts w:ascii="David" w:hAnsi="David" w:cs="David" w:hint="cs"/>
          <w:b/>
          <w:bCs/>
          <w:sz w:val="24"/>
          <w:szCs w:val="24"/>
          <w:rtl/>
        </w:rPr>
        <w:t xml:space="preserve">מטרת </w:t>
      </w:r>
      <w:r w:rsidR="00972498" w:rsidRPr="00972498">
        <w:rPr>
          <w:rFonts w:ascii="David" w:hAnsi="David" w:cs="David" w:hint="cs"/>
          <w:b/>
          <w:bCs/>
          <w:sz w:val="24"/>
          <w:szCs w:val="24"/>
          <w:rtl/>
        </w:rPr>
        <w:t>העל</w:t>
      </w:r>
      <w:r w:rsidR="00972498">
        <w:rPr>
          <w:rFonts w:ascii="David" w:hAnsi="David" w:cs="David" w:hint="cs"/>
          <w:sz w:val="24"/>
          <w:szCs w:val="24"/>
          <w:rtl/>
        </w:rPr>
        <w:t xml:space="preserve"> </w:t>
      </w:r>
      <w:r w:rsidRPr="00972498">
        <w:rPr>
          <w:rFonts w:ascii="David" w:hAnsi="David" w:cs="David" w:hint="cs"/>
          <w:sz w:val="24"/>
          <w:szCs w:val="24"/>
          <w:rtl/>
        </w:rPr>
        <w:t xml:space="preserve"> </w:t>
      </w:r>
      <w:proofErr w:type="spellStart"/>
      <w:r w:rsidRPr="00972498">
        <w:rPr>
          <w:rFonts w:ascii="David" w:hAnsi="David" w:cs="David" w:hint="cs"/>
          <w:sz w:val="24"/>
          <w:szCs w:val="24"/>
          <w:rtl/>
        </w:rPr>
        <w:t>היתה</w:t>
      </w:r>
      <w:proofErr w:type="spellEnd"/>
      <w:r w:rsidRPr="00972498">
        <w:rPr>
          <w:rFonts w:ascii="David" w:hAnsi="David" w:cs="David" w:hint="cs"/>
          <w:sz w:val="24"/>
          <w:szCs w:val="24"/>
          <w:rtl/>
        </w:rPr>
        <w:t xml:space="preserve"> להקנות לתלמידים כלים לניתוח יצירה ולחקור עליה באופן עצמאי</w:t>
      </w:r>
      <w:r w:rsidR="00911E73" w:rsidRPr="00972498">
        <w:rPr>
          <w:rFonts w:ascii="David" w:hAnsi="David" w:cs="David" w:hint="cs"/>
          <w:sz w:val="24"/>
          <w:szCs w:val="24"/>
          <w:rtl/>
        </w:rPr>
        <w:t xml:space="preserve"> תוך כדי שיח על נושא הציונות העולה מתוך השיר</w:t>
      </w:r>
      <w:r w:rsidR="00972498" w:rsidRPr="00972498">
        <w:rPr>
          <w:rFonts w:ascii="David" w:hAnsi="David" w:cs="David" w:hint="cs"/>
          <w:sz w:val="24"/>
          <w:szCs w:val="24"/>
          <w:rtl/>
        </w:rPr>
        <w:t>.</w:t>
      </w:r>
    </w:p>
    <w:p w14:paraId="6229F77F" w14:textId="2391379B" w:rsidR="00972498" w:rsidRPr="00972498" w:rsidRDefault="00972498" w:rsidP="00972498">
      <w:pPr>
        <w:pStyle w:val="a6"/>
        <w:numPr>
          <w:ilvl w:val="0"/>
          <w:numId w:val="4"/>
        </w:numPr>
        <w:spacing w:line="360" w:lineRule="auto"/>
        <w:rPr>
          <w:rFonts w:ascii="David" w:hAnsi="David" w:cs="David"/>
          <w:sz w:val="24"/>
          <w:szCs w:val="24"/>
          <w:rtl/>
        </w:rPr>
      </w:pPr>
      <w:r w:rsidRPr="00972498">
        <w:rPr>
          <w:rFonts w:ascii="David" w:hAnsi="David" w:cs="David" w:hint="cs"/>
          <w:b/>
          <w:bCs/>
          <w:sz w:val="24"/>
          <w:szCs w:val="24"/>
          <w:rtl/>
        </w:rPr>
        <w:t>מטרה אופרטיבית</w:t>
      </w:r>
      <w:r>
        <w:rPr>
          <w:rFonts w:ascii="David" w:hAnsi="David" w:cs="David" w:hint="cs"/>
          <w:sz w:val="24"/>
          <w:szCs w:val="24"/>
          <w:rtl/>
        </w:rPr>
        <w:t xml:space="preserve">: </w:t>
      </w:r>
      <w:r w:rsidRPr="00972498">
        <w:rPr>
          <w:rFonts w:ascii="David" w:hAnsi="David" w:cs="David" w:hint="cs"/>
          <w:sz w:val="24"/>
          <w:szCs w:val="24"/>
          <w:rtl/>
        </w:rPr>
        <w:t xml:space="preserve"> </w:t>
      </w:r>
      <w:r>
        <w:rPr>
          <w:rFonts w:ascii="David" w:hAnsi="David" w:cs="David" w:hint="cs"/>
          <w:sz w:val="24"/>
          <w:szCs w:val="24"/>
          <w:rtl/>
        </w:rPr>
        <w:t xml:space="preserve">התלמידים ידעו לחקור בעצמם </w:t>
      </w:r>
      <w:r w:rsidRPr="00972498">
        <w:rPr>
          <w:rFonts w:ascii="David" w:hAnsi="David" w:cs="David" w:hint="cs"/>
          <w:sz w:val="24"/>
          <w:szCs w:val="24"/>
          <w:rtl/>
        </w:rPr>
        <w:t xml:space="preserve"> על המשורר ועל הקשר שלו לשיר שכתב. </w:t>
      </w:r>
    </w:p>
    <w:p w14:paraId="3D7BC70C" w14:textId="35620F85" w:rsidR="001667DC" w:rsidRDefault="001667DC" w:rsidP="00EB57CF">
      <w:pPr>
        <w:pStyle w:val="a6"/>
        <w:numPr>
          <w:ilvl w:val="0"/>
          <w:numId w:val="3"/>
        </w:numPr>
        <w:spacing w:line="360" w:lineRule="auto"/>
        <w:rPr>
          <w:rFonts w:ascii="David" w:hAnsi="David" w:cs="David"/>
          <w:sz w:val="24"/>
          <w:szCs w:val="24"/>
        </w:rPr>
      </w:pPr>
      <w:r>
        <w:rPr>
          <w:rFonts w:ascii="David" w:hAnsi="David" w:cs="David" w:hint="cs"/>
          <w:sz w:val="24"/>
          <w:szCs w:val="24"/>
          <w:rtl/>
        </w:rPr>
        <w:t xml:space="preserve">התלמידים קיבלו את מילות השיר ביד ובנוסף הוקרן במקרן הכיתתי. </w:t>
      </w:r>
    </w:p>
    <w:p w14:paraId="0DFA3FF4" w14:textId="01CE9510" w:rsidR="001667DC" w:rsidRDefault="001667DC" w:rsidP="00EB57CF">
      <w:pPr>
        <w:pStyle w:val="a6"/>
        <w:numPr>
          <w:ilvl w:val="0"/>
          <w:numId w:val="3"/>
        </w:numPr>
        <w:spacing w:line="360" w:lineRule="auto"/>
        <w:rPr>
          <w:rFonts w:ascii="David" w:hAnsi="David" w:cs="David"/>
          <w:sz w:val="24"/>
          <w:szCs w:val="24"/>
        </w:rPr>
      </w:pPr>
      <w:r>
        <w:rPr>
          <w:rFonts w:ascii="David" w:hAnsi="David" w:cs="David" w:hint="cs"/>
          <w:sz w:val="24"/>
          <w:szCs w:val="24"/>
          <w:rtl/>
        </w:rPr>
        <w:t xml:space="preserve">התלמידים זיהו מילות חזרה, מטאפורות, חריזה, דימויים וכו' </w:t>
      </w:r>
    </w:p>
    <w:p w14:paraId="6D392874" w14:textId="7DB8CA70" w:rsidR="001667DC" w:rsidRDefault="001667DC" w:rsidP="00EB57CF">
      <w:pPr>
        <w:pStyle w:val="a6"/>
        <w:numPr>
          <w:ilvl w:val="0"/>
          <w:numId w:val="3"/>
        </w:numPr>
        <w:spacing w:line="360" w:lineRule="auto"/>
        <w:rPr>
          <w:rFonts w:ascii="David" w:hAnsi="David" w:cs="David"/>
          <w:sz w:val="24"/>
          <w:szCs w:val="24"/>
        </w:rPr>
      </w:pPr>
      <w:r>
        <w:rPr>
          <w:rFonts w:ascii="David" w:hAnsi="David" w:cs="David" w:hint="cs"/>
          <w:sz w:val="24"/>
          <w:szCs w:val="24"/>
          <w:rtl/>
        </w:rPr>
        <w:t>התלמידים קישרן בין האמצעים האומנותיים לבין כוונת הדוברת בשיר</w:t>
      </w:r>
      <w:r w:rsidR="00911E73">
        <w:rPr>
          <w:rFonts w:ascii="David" w:hAnsi="David" w:cs="David" w:hint="cs"/>
          <w:sz w:val="24"/>
          <w:szCs w:val="24"/>
          <w:rtl/>
        </w:rPr>
        <w:t xml:space="preserve"> ועלה שיח על מה טוב בארץ ומה לא טוב בארץ, למה מתגעגעת הדוברת, מה הכוונה בשיר ל"גם שם אהיה לבד"... </w:t>
      </w:r>
    </w:p>
    <w:p w14:paraId="1CD622C8" w14:textId="564F1422" w:rsidR="001667DC" w:rsidRDefault="001667DC" w:rsidP="00EB57CF">
      <w:pPr>
        <w:pStyle w:val="a6"/>
        <w:numPr>
          <w:ilvl w:val="0"/>
          <w:numId w:val="3"/>
        </w:numPr>
        <w:spacing w:line="360" w:lineRule="auto"/>
        <w:rPr>
          <w:rFonts w:ascii="David" w:hAnsi="David" w:cs="David"/>
          <w:sz w:val="24"/>
          <w:szCs w:val="24"/>
        </w:rPr>
      </w:pPr>
      <w:r>
        <w:rPr>
          <w:rFonts w:ascii="David" w:hAnsi="David" w:cs="David" w:hint="cs"/>
          <w:sz w:val="24"/>
          <w:szCs w:val="24"/>
          <w:rtl/>
        </w:rPr>
        <w:t xml:space="preserve">התלמידים התבקשו לחפש באמצעים הדיגיטליים </w:t>
      </w:r>
      <w:r w:rsidR="00911E73">
        <w:rPr>
          <w:rFonts w:ascii="David" w:hAnsi="David" w:cs="David" w:hint="cs"/>
          <w:sz w:val="24"/>
          <w:szCs w:val="24"/>
          <w:rtl/>
        </w:rPr>
        <w:t>מהו מקור השיר, באיזה שנה הוא נכתב, מיהו המשורר? יש לציין  שהתלמידים מצאו קשר בין כוונת השיר לבין המחזה של חנוך לוין להצגה "</w:t>
      </w:r>
      <w:proofErr w:type="spellStart"/>
      <w:r w:rsidR="00911E73">
        <w:rPr>
          <w:rFonts w:ascii="David" w:hAnsi="David" w:cs="David" w:hint="cs"/>
          <w:sz w:val="24"/>
          <w:szCs w:val="24"/>
          <w:rtl/>
        </w:rPr>
        <w:t>אורזי</w:t>
      </w:r>
      <w:proofErr w:type="spellEnd"/>
      <w:r w:rsidR="00911E73">
        <w:rPr>
          <w:rFonts w:ascii="David" w:hAnsi="David" w:cs="David" w:hint="cs"/>
          <w:sz w:val="24"/>
          <w:szCs w:val="24"/>
          <w:rtl/>
        </w:rPr>
        <w:t xml:space="preserve"> המזוודות". </w:t>
      </w:r>
    </w:p>
    <w:p w14:paraId="7A68D616" w14:textId="43F71773" w:rsidR="00911E73" w:rsidRDefault="00911E73" w:rsidP="00EB57CF">
      <w:pPr>
        <w:pStyle w:val="a6"/>
        <w:numPr>
          <w:ilvl w:val="0"/>
          <w:numId w:val="3"/>
        </w:numPr>
        <w:spacing w:line="360" w:lineRule="auto"/>
        <w:rPr>
          <w:rFonts w:ascii="David" w:hAnsi="David" w:cs="David"/>
          <w:sz w:val="24"/>
          <w:szCs w:val="24"/>
        </w:rPr>
      </w:pPr>
      <w:r>
        <w:rPr>
          <w:rFonts w:ascii="David" w:hAnsi="David" w:cs="David" w:hint="cs"/>
          <w:sz w:val="24"/>
          <w:szCs w:val="24"/>
          <w:rtl/>
        </w:rPr>
        <w:t>ההצגה "</w:t>
      </w:r>
      <w:proofErr w:type="spellStart"/>
      <w:r>
        <w:rPr>
          <w:rFonts w:ascii="David" w:hAnsi="David" w:cs="David" w:hint="cs"/>
          <w:sz w:val="24"/>
          <w:szCs w:val="24"/>
          <w:rtl/>
        </w:rPr>
        <w:t>אורזי</w:t>
      </w:r>
      <w:proofErr w:type="spellEnd"/>
      <w:r>
        <w:rPr>
          <w:rFonts w:ascii="David" w:hAnsi="David" w:cs="David" w:hint="cs"/>
          <w:sz w:val="24"/>
          <w:szCs w:val="24"/>
          <w:rtl/>
        </w:rPr>
        <w:t xml:space="preserve"> המזוודות" עוסקת בשאלה של לרדת מהארץ או להישאר "קבור" פה. </w:t>
      </w:r>
    </w:p>
    <w:p w14:paraId="28560228" w14:textId="3BEE5D4B" w:rsidR="00911E73" w:rsidRPr="00EB57CF" w:rsidRDefault="00911E73" w:rsidP="00EB57CF">
      <w:pPr>
        <w:pStyle w:val="a6"/>
        <w:numPr>
          <w:ilvl w:val="0"/>
          <w:numId w:val="3"/>
        </w:numPr>
        <w:spacing w:line="360" w:lineRule="auto"/>
        <w:rPr>
          <w:rFonts w:ascii="David" w:hAnsi="David" w:cs="David"/>
          <w:sz w:val="24"/>
          <w:szCs w:val="24"/>
          <w:rtl/>
        </w:rPr>
      </w:pPr>
      <w:r w:rsidRPr="00911E73">
        <w:rPr>
          <w:rFonts w:ascii="David" w:hAnsi="David" w:cs="David" w:hint="cs"/>
          <w:sz w:val="24"/>
          <w:szCs w:val="24"/>
          <w:rtl/>
        </w:rPr>
        <w:t xml:space="preserve">את ההצגה חקרו התלמידים באמצעות משחק תפקידים כאשר מספר תלמידים נבחרו לגלם דמות </w:t>
      </w:r>
      <w:proofErr w:type="spellStart"/>
      <w:r w:rsidRPr="00911E73">
        <w:rPr>
          <w:rFonts w:ascii="David" w:hAnsi="David" w:cs="David" w:hint="cs"/>
          <w:sz w:val="24"/>
          <w:szCs w:val="24"/>
          <w:rtl/>
        </w:rPr>
        <w:t>מסויימת</w:t>
      </w:r>
      <w:proofErr w:type="spellEnd"/>
      <w:r w:rsidRPr="00911E73">
        <w:rPr>
          <w:rFonts w:ascii="David" w:hAnsi="David" w:cs="David" w:hint="cs"/>
          <w:sz w:val="24"/>
          <w:szCs w:val="24"/>
          <w:rtl/>
        </w:rPr>
        <w:t xml:space="preserve"> בהצגה. תוך כדי גילום התפקידים נתחנו יחד עם לירן מתנועת תרבות את הדמויות במחזה</w:t>
      </w:r>
      <w:r>
        <w:rPr>
          <w:rFonts w:ascii="David" w:hAnsi="David" w:cs="David" w:hint="cs"/>
          <w:sz w:val="24"/>
          <w:szCs w:val="24"/>
          <w:rtl/>
        </w:rPr>
        <w:t>.</w:t>
      </w:r>
    </w:p>
    <w:p w14:paraId="207257A3" w14:textId="1B9EC5FB" w:rsidR="00242572" w:rsidRDefault="007953BB" w:rsidP="007953BB">
      <w:pPr>
        <w:spacing w:line="360" w:lineRule="auto"/>
        <w:rPr>
          <w:rFonts w:ascii="David" w:hAnsi="David" w:cs="David"/>
          <w:sz w:val="24"/>
          <w:szCs w:val="24"/>
          <w:rtl/>
        </w:rPr>
      </w:pPr>
      <w:r>
        <w:rPr>
          <w:rFonts w:ascii="David" w:hAnsi="David" w:cs="David" w:hint="cs"/>
          <w:sz w:val="24"/>
          <w:szCs w:val="24"/>
          <w:rtl/>
        </w:rPr>
        <w:t xml:space="preserve">בשיעורים שלאחר השיעור המוצג </w:t>
      </w:r>
      <w:r w:rsidRPr="007953BB">
        <w:rPr>
          <w:rFonts w:ascii="David" w:hAnsi="David" w:cs="David" w:hint="cs"/>
          <w:sz w:val="24"/>
          <w:szCs w:val="24"/>
          <w:rtl/>
        </w:rPr>
        <w:t xml:space="preserve">החלטנו ליישם את הנלמד במפגשי ההשתלמות ולבקש מהתלמידים לבצע </w:t>
      </w:r>
      <w:proofErr w:type="spellStart"/>
      <w:r w:rsidRPr="007953BB">
        <w:rPr>
          <w:rFonts w:ascii="David" w:hAnsi="David" w:cs="David" w:hint="cs"/>
          <w:sz w:val="24"/>
          <w:szCs w:val="24"/>
          <w:rtl/>
        </w:rPr>
        <w:t>קולאז</w:t>
      </w:r>
      <w:proofErr w:type="spellEnd"/>
      <w:r w:rsidRPr="007953BB">
        <w:rPr>
          <w:rFonts w:ascii="David" w:hAnsi="David" w:cs="David" w:hint="cs"/>
          <w:sz w:val="24"/>
          <w:szCs w:val="24"/>
          <w:rtl/>
        </w:rPr>
        <w:t xml:space="preserve">'. </w:t>
      </w:r>
      <w:r>
        <w:rPr>
          <w:rFonts w:ascii="David" w:hAnsi="David" w:cs="David" w:hint="cs"/>
          <w:sz w:val="24"/>
          <w:szCs w:val="24"/>
          <w:rtl/>
        </w:rPr>
        <w:t>על מנת</w:t>
      </w:r>
      <w:r w:rsidR="00911E73">
        <w:rPr>
          <w:rFonts w:ascii="David" w:hAnsi="David" w:cs="David" w:hint="cs"/>
          <w:sz w:val="24"/>
          <w:szCs w:val="24"/>
          <w:rtl/>
        </w:rPr>
        <w:t xml:space="preserve"> לחבר את נקודת הממשק בין ניתוח השיר "לונדון לא מחכה לי" מאת חנוך לוין לבין ההצגה שלו </w:t>
      </w:r>
      <w:r w:rsidR="00242572">
        <w:rPr>
          <w:rFonts w:ascii="David" w:hAnsi="David" w:cs="David" w:hint="cs"/>
          <w:sz w:val="24"/>
          <w:szCs w:val="24"/>
          <w:rtl/>
        </w:rPr>
        <w:t>"</w:t>
      </w:r>
      <w:proofErr w:type="spellStart"/>
      <w:r w:rsidR="00242572">
        <w:rPr>
          <w:rFonts w:ascii="David" w:hAnsi="David" w:cs="David" w:hint="cs"/>
          <w:sz w:val="24"/>
          <w:szCs w:val="24"/>
          <w:rtl/>
        </w:rPr>
        <w:t>אורזי</w:t>
      </w:r>
      <w:proofErr w:type="spellEnd"/>
      <w:r w:rsidR="00242572">
        <w:rPr>
          <w:rFonts w:ascii="David" w:hAnsi="David" w:cs="David" w:hint="cs"/>
          <w:sz w:val="24"/>
          <w:szCs w:val="24"/>
          <w:rtl/>
        </w:rPr>
        <w:t xml:space="preserve"> </w:t>
      </w:r>
      <w:r>
        <w:rPr>
          <w:rFonts w:ascii="David" w:hAnsi="David" w:cs="David" w:hint="cs"/>
          <w:sz w:val="24"/>
          <w:szCs w:val="24"/>
          <w:rtl/>
        </w:rPr>
        <w:t xml:space="preserve">המזוודות". </w:t>
      </w:r>
    </w:p>
    <w:p w14:paraId="29C5CEB3" w14:textId="4F4836FD" w:rsidR="00911E73" w:rsidRPr="00242572" w:rsidRDefault="00242572" w:rsidP="00EB57CF">
      <w:pPr>
        <w:spacing w:line="360" w:lineRule="auto"/>
        <w:rPr>
          <w:rFonts w:ascii="David" w:hAnsi="David" w:cs="David"/>
          <w:sz w:val="24"/>
          <w:szCs w:val="24"/>
          <w:rtl/>
        </w:rPr>
      </w:pPr>
      <w:r>
        <w:rPr>
          <w:rFonts w:ascii="David" w:hAnsi="David" w:cs="David" w:hint="cs"/>
          <w:sz w:val="24"/>
          <w:szCs w:val="24"/>
          <w:rtl/>
        </w:rPr>
        <w:lastRenderedPageBreak/>
        <w:t>"</w:t>
      </w:r>
      <w:r w:rsidRPr="00242572">
        <w:rPr>
          <w:rFonts w:ascii="David" w:hAnsi="David" w:cs="David"/>
          <w:sz w:val="24"/>
          <w:szCs w:val="24"/>
          <w:rtl/>
        </w:rPr>
        <w:t>הדרך לשיתוף יותר תלמידים בלמידה נשענת על תובנה הנוגעת לקשר שבין הוראה ללמידה ועל הכרת אופני הוראה המפעילים את כל התלמידים במהלך השיעור. יישומם בכיתה מצריך (א) את העלאת המודעות למצב הקיים; (ב) את הגדרת המקום שאנו רוצים להגיע אליו; (ג) הבנה של התהליך הנדרש לשם כך; (ד) אמונה ביכולתם של תלמידים; (ה) הכרה בחשיבות הלמידה; (ו) שיפור מתמיד של מיומנות ניהול ההוראה</w:t>
      </w:r>
      <w:r w:rsidRPr="00242572">
        <w:rPr>
          <w:rFonts w:ascii="David" w:hAnsi="David" w:cs="David"/>
          <w:sz w:val="24"/>
          <w:szCs w:val="24"/>
        </w:rPr>
        <w:t>.</w:t>
      </w:r>
      <w:r>
        <w:rPr>
          <w:rFonts w:ascii="David" w:hAnsi="David" w:cs="David" w:hint="cs"/>
          <w:sz w:val="24"/>
          <w:szCs w:val="24"/>
          <w:rtl/>
        </w:rPr>
        <w:t>" (מאת כל הכיתה כל הזמן, אבני ראשה)</w:t>
      </w:r>
    </w:p>
    <w:p w14:paraId="55D86BD3" w14:textId="7D5DFD32" w:rsidR="00242572" w:rsidRPr="00242572" w:rsidRDefault="00242572" w:rsidP="00EB57CF">
      <w:pPr>
        <w:spacing w:line="360" w:lineRule="auto"/>
        <w:rPr>
          <w:rFonts w:ascii="David" w:hAnsi="David" w:cs="David"/>
          <w:sz w:val="24"/>
          <w:szCs w:val="24"/>
          <w:rtl/>
        </w:rPr>
      </w:pPr>
      <w:r>
        <w:rPr>
          <w:rFonts w:ascii="David" w:hAnsi="David" w:cs="David" w:hint="cs"/>
          <w:sz w:val="24"/>
          <w:szCs w:val="24"/>
          <w:rtl/>
        </w:rPr>
        <w:t xml:space="preserve">לירן הסבירה את המונח המקצועי תוך כדי שהיא מביאה בריסטולים גדולים, המון עיתונים ודבק. קולאז' </w:t>
      </w:r>
      <w:r w:rsidRPr="00242572">
        <w:rPr>
          <w:rFonts w:ascii="David" w:hAnsi="David" w:cs="David"/>
          <w:sz w:val="24"/>
          <w:szCs w:val="24"/>
        </w:rPr>
        <w:t> </w:t>
      </w:r>
      <w:r w:rsidRPr="00242572">
        <w:rPr>
          <w:rFonts w:ascii="David" w:hAnsi="David" w:cs="David"/>
          <w:sz w:val="24"/>
          <w:szCs w:val="24"/>
          <w:rtl/>
        </w:rPr>
        <w:t>היא טכניקה שבה מצרפים בהדבקה על אותו משטח אוסף של קרעי נייר, פיסות בד, גזרי תמונות, חלקי עיתונים, דברי דפוס ומגוון של חומרים שטוחים אחרים</w:t>
      </w:r>
      <w:r w:rsidRPr="00242572">
        <w:rPr>
          <w:rFonts w:ascii="David" w:hAnsi="David" w:cs="David"/>
          <w:sz w:val="24"/>
          <w:szCs w:val="24"/>
        </w:rPr>
        <w:t>.</w:t>
      </w:r>
    </w:p>
    <w:p w14:paraId="0C0AB579" w14:textId="0B12D483" w:rsidR="00242572" w:rsidRDefault="00242572" w:rsidP="00EB57CF">
      <w:pPr>
        <w:spacing w:line="360" w:lineRule="auto"/>
        <w:rPr>
          <w:rFonts w:ascii="David" w:hAnsi="David" w:cs="David"/>
          <w:sz w:val="24"/>
          <w:szCs w:val="24"/>
          <w:rtl/>
        </w:rPr>
      </w:pPr>
      <w:r>
        <w:rPr>
          <w:rFonts w:ascii="David" w:hAnsi="David" w:cs="David" w:hint="cs"/>
          <w:sz w:val="24"/>
          <w:szCs w:val="24"/>
          <w:rtl/>
        </w:rPr>
        <w:t xml:space="preserve">התלמידים חולקו ל2 קבוצות. </w:t>
      </w:r>
      <w:r w:rsidRPr="00242572">
        <w:rPr>
          <w:rFonts w:ascii="David" w:hAnsi="David" w:cs="David" w:hint="cs"/>
          <w:b/>
          <w:bCs/>
          <w:sz w:val="24"/>
          <w:szCs w:val="24"/>
          <w:rtl/>
        </w:rPr>
        <w:t>קבוצה אחת מחפשת גזרי עיתונות שמסמלת את הארץ</w:t>
      </w:r>
      <w:r>
        <w:rPr>
          <w:rFonts w:ascii="David" w:hAnsi="David" w:cs="David" w:hint="cs"/>
          <w:sz w:val="24"/>
          <w:szCs w:val="24"/>
          <w:rtl/>
        </w:rPr>
        <w:t xml:space="preserve"> כמו: כותל מערבי, חייל, תפוז בפרדס וסמל כחול לבן.  </w:t>
      </w:r>
      <w:r w:rsidRPr="00242572">
        <w:rPr>
          <w:rFonts w:ascii="David" w:hAnsi="David" w:cs="David" w:hint="cs"/>
          <w:b/>
          <w:bCs/>
          <w:sz w:val="24"/>
          <w:szCs w:val="24"/>
          <w:rtl/>
        </w:rPr>
        <w:t>קבוצה שניה מחפשת גזרי עיתונות שמסמלים את חו"ל.</w:t>
      </w:r>
      <w:r>
        <w:rPr>
          <w:rFonts w:ascii="David" w:hAnsi="David" w:cs="David" w:hint="cs"/>
          <w:sz w:val="24"/>
          <w:szCs w:val="24"/>
          <w:rtl/>
        </w:rPr>
        <w:t xml:space="preserve"> כמו: תכשיטים, יוקרה, מכוניות מפוארות, </w:t>
      </w:r>
      <w:proofErr w:type="spellStart"/>
      <w:r>
        <w:rPr>
          <w:rFonts w:ascii="David" w:hAnsi="David" w:cs="David" w:hint="cs"/>
          <w:sz w:val="24"/>
          <w:szCs w:val="24"/>
          <w:rtl/>
        </w:rPr>
        <w:t>דונאלד</w:t>
      </w:r>
      <w:proofErr w:type="spellEnd"/>
      <w:r>
        <w:rPr>
          <w:rFonts w:ascii="David" w:hAnsi="David" w:cs="David" w:hint="cs"/>
          <w:sz w:val="24"/>
          <w:szCs w:val="24"/>
          <w:rtl/>
        </w:rPr>
        <w:t xml:space="preserve"> </w:t>
      </w:r>
      <w:proofErr w:type="spellStart"/>
      <w:r>
        <w:rPr>
          <w:rFonts w:ascii="David" w:hAnsi="David" w:cs="David" w:hint="cs"/>
          <w:sz w:val="24"/>
          <w:szCs w:val="24"/>
          <w:rtl/>
        </w:rPr>
        <w:t>טראמפ</w:t>
      </w:r>
      <w:proofErr w:type="spellEnd"/>
      <w:r>
        <w:rPr>
          <w:rFonts w:ascii="David" w:hAnsi="David" w:cs="David" w:hint="cs"/>
          <w:sz w:val="24"/>
          <w:szCs w:val="24"/>
          <w:rtl/>
        </w:rPr>
        <w:t xml:space="preserve"> </w:t>
      </w:r>
      <w:proofErr w:type="spellStart"/>
      <w:r>
        <w:rPr>
          <w:rFonts w:ascii="David" w:hAnsi="David" w:cs="David" w:hint="cs"/>
          <w:sz w:val="24"/>
          <w:szCs w:val="24"/>
          <w:rtl/>
        </w:rPr>
        <w:t>וכו</w:t>
      </w:r>
      <w:proofErr w:type="spellEnd"/>
      <w:r>
        <w:rPr>
          <w:rFonts w:ascii="David" w:hAnsi="David" w:cs="David" w:hint="cs"/>
          <w:sz w:val="24"/>
          <w:szCs w:val="24"/>
          <w:rtl/>
        </w:rPr>
        <w:t xml:space="preserve">'. </w:t>
      </w:r>
    </w:p>
    <w:p w14:paraId="6C4C08D6" w14:textId="0193B339" w:rsidR="00242572" w:rsidRDefault="00242572" w:rsidP="00EB57CF">
      <w:pPr>
        <w:spacing w:line="360" w:lineRule="auto"/>
        <w:rPr>
          <w:rFonts w:ascii="David" w:hAnsi="David" w:cs="David"/>
          <w:sz w:val="24"/>
          <w:szCs w:val="24"/>
          <w:rtl/>
        </w:rPr>
      </w:pPr>
      <w:r>
        <w:rPr>
          <w:rFonts w:ascii="David" w:hAnsi="David" w:cs="David" w:hint="cs"/>
          <w:sz w:val="24"/>
          <w:szCs w:val="24"/>
          <w:rtl/>
        </w:rPr>
        <w:t>בנוסף 4 תלמידים קבועים נבחרו לא לבצע את הקולאז' ולקחת חלק בלמידת אומנות מסוג אחר. הם התבקשו להמחיז את הדמויות בסצנות שונות מתוך ההצגה "</w:t>
      </w:r>
      <w:proofErr w:type="spellStart"/>
      <w:r>
        <w:rPr>
          <w:rFonts w:ascii="David" w:hAnsi="David" w:cs="David" w:hint="cs"/>
          <w:sz w:val="24"/>
          <w:szCs w:val="24"/>
          <w:rtl/>
        </w:rPr>
        <w:t>אורזי</w:t>
      </w:r>
      <w:proofErr w:type="spellEnd"/>
      <w:r>
        <w:rPr>
          <w:rFonts w:ascii="David" w:hAnsi="David" w:cs="David" w:hint="cs"/>
          <w:sz w:val="24"/>
          <w:szCs w:val="24"/>
          <w:rtl/>
        </w:rPr>
        <w:t xml:space="preserve"> המזוודות" אותם דמויות הוקרנו לבסוף בסרטון שהוקרן בתערוכת סוף שנה. בנוסף להקלטת התלמידים כאשר הם ממחיזים את הדמויות הם גם התבקשו ליצור בובות על מקלות לפי איך שהם מדמיינים את הדמות בראשם. </w:t>
      </w:r>
    </w:p>
    <w:p w14:paraId="1A4F3CCB" w14:textId="58C095DC" w:rsidR="00242572" w:rsidRDefault="00242572" w:rsidP="00EB57CF">
      <w:pPr>
        <w:spacing w:line="360" w:lineRule="auto"/>
        <w:rPr>
          <w:rFonts w:ascii="David" w:hAnsi="David" w:cs="David"/>
          <w:sz w:val="24"/>
          <w:szCs w:val="24"/>
          <w:rtl/>
        </w:rPr>
      </w:pPr>
      <w:r>
        <w:rPr>
          <w:rFonts w:ascii="David" w:hAnsi="David" w:cs="David" w:hint="cs"/>
          <w:sz w:val="24"/>
          <w:szCs w:val="24"/>
          <w:rtl/>
        </w:rPr>
        <w:t xml:space="preserve">הסרטון והמחזת הדמויות זכה לביקורות מצוינות בתערוכה והתלמידים שובחו בפני חבריהם בשכבה ובפני מוריהם. </w:t>
      </w:r>
    </w:p>
    <w:p w14:paraId="6F420D95" w14:textId="54100636" w:rsidR="00D40FBB" w:rsidRDefault="00D40FBB" w:rsidP="00EB57CF">
      <w:pPr>
        <w:spacing w:line="360" w:lineRule="auto"/>
        <w:ind w:left="360"/>
        <w:rPr>
          <w:rFonts w:ascii="David" w:hAnsi="David" w:cs="David"/>
          <w:sz w:val="24"/>
          <w:szCs w:val="24"/>
          <w:rtl/>
        </w:rPr>
      </w:pPr>
    </w:p>
    <w:p w14:paraId="05CB33D7" w14:textId="5FFEE44C" w:rsidR="00D40FBB" w:rsidRPr="00EB57CF" w:rsidRDefault="00D40FBB" w:rsidP="00EB57CF">
      <w:pPr>
        <w:spacing w:line="360" w:lineRule="auto"/>
        <w:ind w:left="360"/>
        <w:rPr>
          <w:rFonts w:ascii="David" w:hAnsi="David" w:cs="David"/>
          <w:b/>
          <w:bCs/>
          <w:sz w:val="32"/>
          <w:szCs w:val="32"/>
          <w:u w:val="single"/>
          <w:rtl/>
        </w:rPr>
      </w:pPr>
      <w:r w:rsidRPr="00EB57CF">
        <w:rPr>
          <w:rFonts w:ascii="David" w:hAnsi="David" w:cs="David" w:hint="cs"/>
          <w:b/>
          <w:bCs/>
          <w:sz w:val="32"/>
          <w:szCs w:val="32"/>
          <w:u w:val="single"/>
          <w:rtl/>
        </w:rPr>
        <w:t>רפלקציה:</w:t>
      </w:r>
    </w:p>
    <w:p w14:paraId="50892814" w14:textId="18435F3A" w:rsidR="00D40FBB" w:rsidRDefault="00D40FBB" w:rsidP="00EB57CF">
      <w:pPr>
        <w:spacing w:line="360" w:lineRule="auto"/>
        <w:rPr>
          <w:rFonts w:ascii="David" w:hAnsi="David" w:cs="David"/>
          <w:sz w:val="24"/>
          <w:szCs w:val="24"/>
          <w:rtl/>
        </w:rPr>
      </w:pPr>
      <w:r>
        <w:rPr>
          <w:rFonts w:ascii="David" w:hAnsi="David" w:cs="David" w:hint="cs"/>
          <w:sz w:val="24"/>
          <w:szCs w:val="24"/>
          <w:rtl/>
        </w:rPr>
        <w:t xml:space="preserve">חווית ההוראה והלמידה שלי מהשתלמות זו נוגעת בשאלה המהותית ביותר שמעסיקה אותי </w:t>
      </w:r>
      <w:r>
        <w:rPr>
          <w:rFonts w:ascii="David" w:hAnsi="David" w:cs="David"/>
          <w:sz w:val="24"/>
          <w:szCs w:val="24"/>
          <w:rtl/>
        </w:rPr>
        <w:t>–</w:t>
      </w:r>
      <w:r>
        <w:rPr>
          <w:rFonts w:ascii="David" w:hAnsi="David" w:cs="David" w:hint="cs"/>
          <w:sz w:val="24"/>
          <w:szCs w:val="24"/>
          <w:rtl/>
        </w:rPr>
        <w:t xml:space="preserve"> איך אני גורמת לכמה שיותר תלמידים להיות פעילים איתי בשיעור. </w:t>
      </w:r>
    </w:p>
    <w:p w14:paraId="7AC2F6E1" w14:textId="3C1DA8D5" w:rsidR="00D40FBB" w:rsidRDefault="00D40FBB" w:rsidP="00EB57CF">
      <w:pPr>
        <w:spacing w:line="360" w:lineRule="auto"/>
        <w:rPr>
          <w:rFonts w:ascii="David" w:hAnsi="David" w:cs="David"/>
          <w:sz w:val="24"/>
          <w:szCs w:val="24"/>
          <w:rtl/>
        </w:rPr>
      </w:pPr>
      <w:r>
        <w:rPr>
          <w:rFonts w:ascii="David" w:hAnsi="David" w:cs="David" w:hint="cs"/>
          <w:sz w:val="24"/>
          <w:szCs w:val="24"/>
          <w:rtl/>
        </w:rPr>
        <w:t xml:space="preserve">אני חושבת שדרכי ההוראה שלמדנו השנה בפרט </w:t>
      </w:r>
      <w:proofErr w:type="spellStart"/>
      <w:r>
        <w:rPr>
          <w:rFonts w:ascii="David" w:hAnsi="David" w:cs="David" w:hint="cs"/>
          <w:sz w:val="24"/>
          <w:szCs w:val="24"/>
          <w:rtl/>
        </w:rPr>
        <w:t>מהעוסקים</w:t>
      </w:r>
      <w:proofErr w:type="spellEnd"/>
      <w:r>
        <w:rPr>
          <w:rFonts w:ascii="David" w:hAnsi="David" w:cs="David" w:hint="cs"/>
          <w:sz w:val="24"/>
          <w:szCs w:val="24"/>
          <w:rtl/>
        </w:rPr>
        <w:t xml:space="preserve"> במלאכה שהם החברים מתנועת תרבות שלקחו חלק בלתי נפרד מההוראה בכיתה והראו לנו שאפשר גם אחרת. אפשר גם אחרת כי מגבלת הזמן לא מאפשרת שכולם יהיו פעילים ובנוסף לא ניתן "לגעת" בכל תלמיד ותלמיד וכאשר אני משתמשת בכלי אומנותי שכולם חייבים ליצור אני מאפשרת לכולם להתבטא, זו הסיבה העיקרית להוקרה שלי השנה בכלים השונים שקיבלנו. </w:t>
      </w:r>
    </w:p>
    <w:p w14:paraId="58E2C2F4" w14:textId="351DDDD7" w:rsidR="00D40FBB" w:rsidRDefault="00D40FBB" w:rsidP="00EB57CF">
      <w:pPr>
        <w:spacing w:line="360" w:lineRule="auto"/>
        <w:rPr>
          <w:rFonts w:ascii="David" w:hAnsi="David" w:cs="David"/>
          <w:sz w:val="24"/>
          <w:szCs w:val="24"/>
          <w:rtl/>
        </w:rPr>
      </w:pPr>
      <w:r>
        <w:rPr>
          <w:rFonts w:ascii="David" w:hAnsi="David" w:cs="David" w:hint="cs"/>
          <w:sz w:val="24"/>
          <w:szCs w:val="24"/>
          <w:rtl/>
        </w:rPr>
        <w:t xml:space="preserve">אני יודעת שהמשימה 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קלה וההתנגדות בהתחלה לא אפשרה למידה רציפה ומאוחדת של כלל המורים השייכים לקהילת מנהיגות אך, מנקודת מבט שונה הכלים שקיבלנו להוראת הנושא ציונות שיכולנו ללמד אותו כמו מקצוע היסטוריה אפשרו לנו להעלות את המוטיבציה והמסוגלות האישית של התלמידים בכיתה. </w:t>
      </w:r>
    </w:p>
    <w:p w14:paraId="55D448A9" w14:textId="4BF46724" w:rsidR="007953BB" w:rsidRDefault="007953BB" w:rsidP="00EB57CF">
      <w:pPr>
        <w:spacing w:line="360" w:lineRule="auto"/>
        <w:rPr>
          <w:rFonts w:ascii="David" w:hAnsi="David" w:cs="David"/>
          <w:sz w:val="24"/>
          <w:szCs w:val="24"/>
          <w:rtl/>
        </w:rPr>
      </w:pPr>
    </w:p>
    <w:p w14:paraId="68D94250" w14:textId="77777777" w:rsidR="007953BB" w:rsidRDefault="007953BB" w:rsidP="00EB57CF">
      <w:pPr>
        <w:spacing w:line="360" w:lineRule="auto"/>
        <w:rPr>
          <w:rFonts w:ascii="David" w:hAnsi="David" w:cs="David"/>
          <w:sz w:val="24"/>
          <w:szCs w:val="24"/>
          <w:rtl/>
        </w:rPr>
      </w:pPr>
    </w:p>
    <w:p w14:paraId="1EA601C6" w14:textId="77777777" w:rsidR="007953BB" w:rsidRDefault="007953BB" w:rsidP="00EB57CF">
      <w:pPr>
        <w:spacing w:line="360" w:lineRule="auto"/>
        <w:rPr>
          <w:rFonts w:ascii="David" w:hAnsi="David" w:cs="David"/>
          <w:sz w:val="24"/>
          <w:szCs w:val="24"/>
          <w:rtl/>
        </w:rPr>
      </w:pPr>
    </w:p>
    <w:p w14:paraId="7A25B18E" w14:textId="71D1F4B7" w:rsidR="007953BB" w:rsidRPr="007953BB" w:rsidRDefault="007953BB" w:rsidP="00EB57CF">
      <w:pPr>
        <w:spacing w:line="360" w:lineRule="auto"/>
        <w:rPr>
          <w:rFonts w:ascii="David" w:hAnsi="David" w:cs="David"/>
          <w:b/>
          <w:bCs/>
          <w:sz w:val="28"/>
          <w:szCs w:val="28"/>
          <w:u w:val="single"/>
          <w:rtl/>
        </w:rPr>
      </w:pPr>
      <w:proofErr w:type="spellStart"/>
      <w:r w:rsidRPr="007953BB">
        <w:rPr>
          <w:rFonts w:ascii="David" w:hAnsi="David" w:cs="David" w:hint="cs"/>
          <w:b/>
          <w:bCs/>
          <w:sz w:val="28"/>
          <w:szCs w:val="28"/>
          <w:u w:val="single"/>
          <w:rtl/>
        </w:rPr>
        <w:t>בבליוגרפיה</w:t>
      </w:r>
      <w:proofErr w:type="spellEnd"/>
      <w:r w:rsidRPr="007953BB">
        <w:rPr>
          <w:rFonts w:ascii="David" w:hAnsi="David" w:cs="David" w:hint="cs"/>
          <w:b/>
          <w:bCs/>
          <w:sz w:val="28"/>
          <w:szCs w:val="28"/>
          <w:u w:val="single"/>
          <w:rtl/>
        </w:rPr>
        <w:t xml:space="preserve">: </w:t>
      </w:r>
    </w:p>
    <w:p w14:paraId="479C204B" w14:textId="105EEEAC" w:rsidR="007953BB" w:rsidRPr="007953BB" w:rsidRDefault="007953BB" w:rsidP="007953BB">
      <w:pPr>
        <w:pStyle w:val="a6"/>
        <w:numPr>
          <w:ilvl w:val="0"/>
          <w:numId w:val="4"/>
        </w:numPr>
        <w:spacing w:line="360" w:lineRule="auto"/>
        <w:rPr>
          <w:rFonts w:ascii="David" w:hAnsi="David" w:cs="David"/>
          <w:sz w:val="24"/>
          <w:szCs w:val="24"/>
          <w:rtl/>
        </w:rPr>
      </w:pPr>
      <w:r w:rsidRPr="007953BB">
        <w:rPr>
          <w:rFonts w:ascii="David" w:hAnsi="David" w:cs="David"/>
          <w:sz w:val="24"/>
          <w:szCs w:val="24"/>
          <w:rtl/>
        </w:rPr>
        <w:t>יעל שטרן, שילוב אומנויות בהוראה- מורה מובילה שינוי</w:t>
      </w:r>
    </w:p>
    <w:p w14:paraId="31D55101" w14:textId="031F5383" w:rsidR="007953BB" w:rsidRPr="007953BB" w:rsidRDefault="007953BB" w:rsidP="007953BB">
      <w:pPr>
        <w:pStyle w:val="a6"/>
        <w:numPr>
          <w:ilvl w:val="0"/>
          <w:numId w:val="4"/>
        </w:numPr>
        <w:spacing w:line="360" w:lineRule="auto"/>
        <w:rPr>
          <w:rFonts w:ascii="David" w:hAnsi="David" w:cs="David"/>
          <w:sz w:val="24"/>
          <w:szCs w:val="24"/>
          <w:rtl/>
        </w:rPr>
      </w:pPr>
      <w:r w:rsidRPr="007953BB">
        <w:rPr>
          <w:rFonts w:ascii="David" w:hAnsi="David" w:cs="David"/>
          <w:sz w:val="24"/>
          <w:szCs w:val="24"/>
          <w:rtl/>
        </w:rPr>
        <w:t xml:space="preserve">קובי </w:t>
      </w:r>
      <w:proofErr w:type="spellStart"/>
      <w:r w:rsidRPr="007953BB">
        <w:rPr>
          <w:rFonts w:ascii="David" w:hAnsi="David" w:cs="David"/>
          <w:sz w:val="24"/>
          <w:szCs w:val="24"/>
          <w:rtl/>
        </w:rPr>
        <w:t>גוטרמן</w:t>
      </w:r>
      <w:proofErr w:type="spellEnd"/>
      <w:r w:rsidRPr="007953BB">
        <w:rPr>
          <w:rFonts w:ascii="David" w:hAnsi="David" w:cs="David"/>
          <w:sz w:val="24"/>
          <w:szCs w:val="24"/>
          <w:rtl/>
        </w:rPr>
        <w:t>, כל התלמידים, כל השיעור</w:t>
      </w:r>
    </w:p>
    <w:sectPr w:rsidR="007953BB" w:rsidRPr="007953BB" w:rsidSect="002C3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Arial"/>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7FB4"/>
    <w:multiLevelType w:val="hybridMultilevel"/>
    <w:tmpl w:val="7DCC65EC"/>
    <w:lvl w:ilvl="0" w:tplc="210AD68E">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801E9"/>
    <w:multiLevelType w:val="hybridMultilevel"/>
    <w:tmpl w:val="2214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A029A"/>
    <w:multiLevelType w:val="hybridMultilevel"/>
    <w:tmpl w:val="E4DEC368"/>
    <w:lvl w:ilvl="0" w:tplc="1E4E21EA">
      <w:start w:val="1"/>
      <w:numFmt w:val="decimal"/>
      <w:lvlText w:val="%1."/>
      <w:lvlJc w:val="left"/>
      <w:pPr>
        <w:tabs>
          <w:tab w:val="num" w:pos="720"/>
        </w:tabs>
        <w:ind w:left="720" w:hanging="360"/>
      </w:pPr>
    </w:lvl>
    <w:lvl w:ilvl="1" w:tplc="64068F5C" w:tentative="1">
      <w:start w:val="1"/>
      <w:numFmt w:val="decimal"/>
      <w:lvlText w:val="%2."/>
      <w:lvlJc w:val="left"/>
      <w:pPr>
        <w:tabs>
          <w:tab w:val="num" w:pos="1440"/>
        </w:tabs>
        <w:ind w:left="1440" w:hanging="360"/>
      </w:pPr>
    </w:lvl>
    <w:lvl w:ilvl="2" w:tplc="3D28749C" w:tentative="1">
      <w:start w:val="1"/>
      <w:numFmt w:val="decimal"/>
      <w:lvlText w:val="%3."/>
      <w:lvlJc w:val="left"/>
      <w:pPr>
        <w:tabs>
          <w:tab w:val="num" w:pos="2160"/>
        </w:tabs>
        <w:ind w:left="2160" w:hanging="360"/>
      </w:pPr>
    </w:lvl>
    <w:lvl w:ilvl="3" w:tplc="13F8739E" w:tentative="1">
      <w:start w:val="1"/>
      <w:numFmt w:val="decimal"/>
      <w:lvlText w:val="%4."/>
      <w:lvlJc w:val="left"/>
      <w:pPr>
        <w:tabs>
          <w:tab w:val="num" w:pos="2880"/>
        </w:tabs>
        <w:ind w:left="2880" w:hanging="360"/>
      </w:pPr>
    </w:lvl>
    <w:lvl w:ilvl="4" w:tplc="04A46040" w:tentative="1">
      <w:start w:val="1"/>
      <w:numFmt w:val="decimal"/>
      <w:lvlText w:val="%5."/>
      <w:lvlJc w:val="left"/>
      <w:pPr>
        <w:tabs>
          <w:tab w:val="num" w:pos="3600"/>
        </w:tabs>
        <w:ind w:left="3600" w:hanging="360"/>
      </w:pPr>
    </w:lvl>
    <w:lvl w:ilvl="5" w:tplc="112C1E9C" w:tentative="1">
      <w:start w:val="1"/>
      <w:numFmt w:val="decimal"/>
      <w:lvlText w:val="%6."/>
      <w:lvlJc w:val="left"/>
      <w:pPr>
        <w:tabs>
          <w:tab w:val="num" w:pos="4320"/>
        </w:tabs>
        <w:ind w:left="4320" w:hanging="360"/>
      </w:pPr>
    </w:lvl>
    <w:lvl w:ilvl="6" w:tplc="ABAC8B5E" w:tentative="1">
      <w:start w:val="1"/>
      <w:numFmt w:val="decimal"/>
      <w:lvlText w:val="%7."/>
      <w:lvlJc w:val="left"/>
      <w:pPr>
        <w:tabs>
          <w:tab w:val="num" w:pos="5040"/>
        </w:tabs>
        <w:ind w:left="5040" w:hanging="360"/>
      </w:pPr>
    </w:lvl>
    <w:lvl w:ilvl="7" w:tplc="F73A2EC2" w:tentative="1">
      <w:start w:val="1"/>
      <w:numFmt w:val="decimal"/>
      <w:lvlText w:val="%8."/>
      <w:lvlJc w:val="left"/>
      <w:pPr>
        <w:tabs>
          <w:tab w:val="num" w:pos="5760"/>
        </w:tabs>
        <w:ind w:left="5760" w:hanging="360"/>
      </w:pPr>
    </w:lvl>
    <w:lvl w:ilvl="8" w:tplc="0DBE8D6E" w:tentative="1">
      <w:start w:val="1"/>
      <w:numFmt w:val="decimal"/>
      <w:lvlText w:val="%9."/>
      <w:lvlJc w:val="left"/>
      <w:pPr>
        <w:tabs>
          <w:tab w:val="num" w:pos="6480"/>
        </w:tabs>
        <w:ind w:left="6480" w:hanging="360"/>
      </w:pPr>
    </w:lvl>
  </w:abstractNum>
  <w:abstractNum w:abstractNumId="3">
    <w:nsid w:val="59D50167"/>
    <w:multiLevelType w:val="hybridMultilevel"/>
    <w:tmpl w:val="018233C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F9"/>
    <w:rsid w:val="001667DC"/>
    <w:rsid w:val="001672FB"/>
    <w:rsid w:val="00242572"/>
    <w:rsid w:val="002C30A0"/>
    <w:rsid w:val="002C4107"/>
    <w:rsid w:val="00327FA1"/>
    <w:rsid w:val="004B1E95"/>
    <w:rsid w:val="005D4581"/>
    <w:rsid w:val="00640B81"/>
    <w:rsid w:val="006C344D"/>
    <w:rsid w:val="0071085C"/>
    <w:rsid w:val="007845F9"/>
    <w:rsid w:val="007953BB"/>
    <w:rsid w:val="00847114"/>
    <w:rsid w:val="00873CB4"/>
    <w:rsid w:val="008A3EF9"/>
    <w:rsid w:val="00911E73"/>
    <w:rsid w:val="00972498"/>
    <w:rsid w:val="009D0064"/>
    <w:rsid w:val="009E5A55"/>
    <w:rsid w:val="00AF3038"/>
    <w:rsid w:val="00B44532"/>
    <w:rsid w:val="00BA32A6"/>
    <w:rsid w:val="00BC1FD2"/>
    <w:rsid w:val="00C5067A"/>
    <w:rsid w:val="00C562C5"/>
    <w:rsid w:val="00CB05F0"/>
    <w:rsid w:val="00CB57F8"/>
    <w:rsid w:val="00D1122B"/>
    <w:rsid w:val="00D40FBB"/>
    <w:rsid w:val="00D8150A"/>
    <w:rsid w:val="00EB57CF"/>
    <w:rsid w:val="00F77F7C"/>
    <w:rsid w:val="00FB2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AB2D"/>
  <w15:chartTrackingRefBased/>
  <w15:docId w15:val="{1927788D-1A48-4849-BCA3-54459603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1667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C4107"/>
    <w:rPr>
      <w:color w:val="0563C1" w:themeColor="hyperlink"/>
      <w:u w:val="single"/>
    </w:rPr>
  </w:style>
  <w:style w:type="character" w:customStyle="1" w:styleId="UnresolvedMention">
    <w:name w:val="Unresolved Mention"/>
    <w:basedOn w:val="a0"/>
    <w:uiPriority w:val="99"/>
    <w:semiHidden/>
    <w:unhideWhenUsed/>
    <w:rsid w:val="002C4107"/>
    <w:rPr>
      <w:color w:val="605E5C"/>
      <w:shd w:val="clear" w:color="auto" w:fill="E1DFDD"/>
    </w:rPr>
  </w:style>
  <w:style w:type="paragraph" w:styleId="a3">
    <w:name w:val="Balloon Text"/>
    <w:basedOn w:val="a"/>
    <w:link w:val="a4"/>
    <w:uiPriority w:val="99"/>
    <w:semiHidden/>
    <w:unhideWhenUsed/>
    <w:rsid w:val="0071085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1085C"/>
    <w:rPr>
      <w:rFonts w:ascii="Tahoma" w:hAnsi="Tahoma" w:cs="Tahoma"/>
      <w:sz w:val="18"/>
      <w:szCs w:val="18"/>
    </w:rPr>
  </w:style>
  <w:style w:type="table" w:styleId="a5">
    <w:name w:val="Table Grid"/>
    <w:basedOn w:val="a1"/>
    <w:uiPriority w:val="39"/>
    <w:rsid w:val="00640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62C5"/>
    <w:pPr>
      <w:ind w:left="720"/>
      <w:contextualSpacing/>
    </w:pPr>
  </w:style>
  <w:style w:type="character" w:customStyle="1" w:styleId="20">
    <w:name w:val="כותרת 2 תו"/>
    <w:basedOn w:val="a0"/>
    <w:link w:val="2"/>
    <w:uiPriority w:val="9"/>
    <w:semiHidden/>
    <w:rsid w:val="001667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417">
      <w:bodyDiv w:val="1"/>
      <w:marLeft w:val="0"/>
      <w:marRight w:val="0"/>
      <w:marTop w:val="0"/>
      <w:marBottom w:val="0"/>
      <w:divBdr>
        <w:top w:val="none" w:sz="0" w:space="0" w:color="auto"/>
        <w:left w:val="none" w:sz="0" w:space="0" w:color="auto"/>
        <w:bottom w:val="none" w:sz="0" w:space="0" w:color="auto"/>
        <w:right w:val="none" w:sz="0" w:space="0" w:color="auto"/>
      </w:divBdr>
      <w:divsChild>
        <w:div w:id="1540968269">
          <w:marLeft w:val="0"/>
          <w:marRight w:val="806"/>
          <w:marTop w:val="200"/>
          <w:marBottom w:val="0"/>
          <w:divBdr>
            <w:top w:val="none" w:sz="0" w:space="0" w:color="auto"/>
            <w:left w:val="none" w:sz="0" w:space="0" w:color="auto"/>
            <w:bottom w:val="none" w:sz="0" w:space="0" w:color="auto"/>
            <w:right w:val="none" w:sz="0" w:space="0" w:color="auto"/>
          </w:divBdr>
        </w:div>
        <w:div w:id="104807454">
          <w:marLeft w:val="0"/>
          <w:marRight w:val="806"/>
          <w:marTop w:val="200"/>
          <w:marBottom w:val="0"/>
          <w:divBdr>
            <w:top w:val="none" w:sz="0" w:space="0" w:color="auto"/>
            <w:left w:val="none" w:sz="0" w:space="0" w:color="auto"/>
            <w:bottom w:val="none" w:sz="0" w:space="0" w:color="auto"/>
            <w:right w:val="none" w:sz="0" w:space="0" w:color="auto"/>
          </w:divBdr>
        </w:div>
        <w:div w:id="980884849">
          <w:marLeft w:val="0"/>
          <w:marRight w:val="806"/>
          <w:marTop w:val="200"/>
          <w:marBottom w:val="0"/>
          <w:divBdr>
            <w:top w:val="none" w:sz="0" w:space="0" w:color="auto"/>
            <w:left w:val="none" w:sz="0" w:space="0" w:color="auto"/>
            <w:bottom w:val="none" w:sz="0" w:space="0" w:color="auto"/>
            <w:right w:val="none" w:sz="0" w:space="0" w:color="auto"/>
          </w:divBdr>
        </w:div>
        <w:div w:id="809906624">
          <w:marLeft w:val="0"/>
          <w:marRight w:val="806"/>
          <w:marTop w:val="200"/>
          <w:marBottom w:val="0"/>
          <w:divBdr>
            <w:top w:val="none" w:sz="0" w:space="0" w:color="auto"/>
            <w:left w:val="none" w:sz="0" w:space="0" w:color="auto"/>
            <w:bottom w:val="none" w:sz="0" w:space="0" w:color="auto"/>
            <w:right w:val="none" w:sz="0" w:space="0" w:color="auto"/>
          </w:divBdr>
        </w:div>
        <w:div w:id="421755155">
          <w:marLeft w:val="0"/>
          <w:marRight w:val="806"/>
          <w:marTop w:val="200"/>
          <w:marBottom w:val="0"/>
          <w:divBdr>
            <w:top w:val="none" w:sz="0" w:space="0" w:color="auto"/>
            <w:left w:val="none" w:sz="0" w:space="0" w:color="auto"/>
            <w:bottom w:val="none" w:sz="0" w:space="0" w:color="auto"/>
            <w:right w:val="none" w:sz="0" w:space="0" w:color="auto"/>
          </w:divBdr>
        </w:div>
        <w:div w:id="2009483382">
          <w:marLeft w:val="0"/>
          <w:marRight w:val="806"/>
          <w:marTop w:val="200"/>
          <w:marBottom w:val="0"/>
          <w:divBdr>
            <w:top w:val="none" w:sz="0" w:space="0" w:color="auto"/>
            <w:left w:val="none" w:sz="0" w:space="0" w:color="auto"/>
            <w:bottom w:val="none" w:sz="0" w:space="0" w:color="auto"/>
            <w:right w:val="none" w:sz="0" w:space="0" w:color="auto"/>
          </w:divBdr>
        </w:div>
        <w:div w:id="1325742721">
          <w:marLeft w:val="0"/>
          <w:marRight w:val="806"/>
          <w:marTop w:val="200"/>
          <w:marBottom w:val="0"/>
          <w:divBdr>
            <w:top w:val="none" w:sz="0" w:space="0" w:color="auto"/>
            <w:left w:val="none" w:sz="0" w:space="0" w:color="auto"/>
            <w:bottom w:val="none" w:sz="0" w:space="0" w:color="auto"/>
            <w:right w:val="none" w:sz="0" w:space="0" w:color="auto"/>
          </w:divBdr>
        </w:div>
      </w:divsChild>
    </w:div>
    <w:div w:id="33845320">
      <w:bodyDiv w:val="1"/>
      <w:marLeft w:val="0"/>
      <w:marRight w:val="0"/>
      <w:marTop w:val="0"/>
      <w:marBottom w:val="0"/>
      <w:divBdr>
        <w:top w:val="none" w:sz="0" w:space="0" w:color="auto"/>
        <w:left w:val="none" w:sz="0" w:space="0" w:color="auto"/>
        <w:bottom w:val="none" w:sz="0" w:space="0" w:color="auto"/>
        <w:right w:val="none" w:sz="0" w:space="0" w:color="auto"/>
      </w:divBdr>
    </w:div>
    <w:div w:id="2344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3413</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dc:creator>
  <cp:keywords/>
  <dc:description/>
  <cp:lastModifiedBy>אורט</cp:lastModifiedBy>
  <cp:revision>2</cp:revision>
  <cp:lastPrinted>2020-02-22T11:00:00Z</cp:lastPrinted>
  <dcterms:created xsi:type="dcterms:W3CDTF">2020-06-04T02:04:00Z</dcterms:created>
  <dcterms:modified xsi:type="dcterms:W3CDTF">2020-06-04T02:04:00Z</dcterms:modified>
</cp:coreProperties>
</file>