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761A" w14:textId="77777777" w:rsidR="00727EAF" w:rsidRPr="00727EAF" w:rsidRDefault="00727EAF" w:rsidP="00727EAF">
      <w:pPr>
        <w:rPr>
          <w:rFonts w:ascii="FbAvukado Regular" w:hAnsi="FbAvukado Regular" w:cs="FbAvukado Regular"/>
          <w:b/>
          <w:bCs/>
          <w:rtl/>
        </w:rPr>
      </w:pPr>
      <w:r w:rsidRPr="00727EAF">
        <w:rPr>
          <w:rFonts w:ascii="FbAvukado Regular" w:hAnsi="FbAvukado Regular" w:cs="FbAvukado Regular" w:hint="cs"/>
          <w:b/>
          <w:bCs/>
          <w:rtl/>
        </w:rPr>
        <w:t>בס"ד</w:t>
      </w:r>
    </w:p>
    <w:p w14:paraId="574E3479" w14:textId="18ED9C86" w:rsidR="00727EAF" w:rsidRPr="005A785D" w:rsidRDefault="00727EAF" w:rsidP="00727EAF">
      <w:pPr>
        <w:jc w:val="center"/>
        <w:rPr>
          <w:rFonts w:ascii="FbAvukado Regular" w:hAnsi="FbAvukado Regular" w:cs="FbAvukado Regular"/>
          <w:sz w:val="38"/>
          <w:szCs w:val="38"/>
          <w:u w:val="single"/>
        </w:rPr>
      </w:pPr>
      <w:r w:rsidRPr="005A785D">
        <w:rPr>
          <w:rFonts w:ascii="FbAvukado Regular" w:hAnsi="FbAvukado Regular" w:cs="FbAvukado Regular"/>
          <w:b/>
          <w:bCs/>
          <w:sz w:val="50"/>
          <w:szCs w:val="50"/>
          <w:rtl/>
        </w:rPr>
        <w:t>בראשית פרק ט"ו</w:t>
      </w:r>
    </w:p>
    <w:p w14:paraId="24AA1913" w14:textId="77777777" w:rsidR="00727EAF" w:rsidRPr="005A785D" w:rsidRDefault="00727EAF" w:rsidP="00727EAF">
      <w:pPr>
        <w:rPr>
          <w:rFonts w:ascii="Gisha" w:hAnsi="Gisha" w:cs="Gisha"/>
          <w:sz w:val="26"/>
          <w:szCs w:val="26"/>
          <w:rtl/>
        </w:rPr>
      </w:pPr>
      <w:r w:rsidRPr="005A785D">
        <w:rPr>
          <w:rFonts w:ascii="Gisha" w:hAnsi="Gisha" w:cs="Gisha"/>
          <w:sz w:val="26"/>
          <w:szCs w:val="26"/>
          <w:rtl/>
        </w:rPr>
        <w:t xml:space="preserve">בפרק ט"ו אנו לומדים על ברית בין הבתרים שנכרתה בין הקב"ה ובין אברהם לדורות. נלמד מהן חששותיו של אברהם ומהי משמעות כריתת הברית. </w:t>
      </w:r>
    </w:p>
    <w:p w14:paraId="302C642B" w14:textId="77777777" w:rsidR="00727EAF" w:rsidRDefault="00727EAF" w:rsidP="00727EAF">
      <w:pPr>
        <w:jc w:val="center"/>
        <w:rPr>
          <w:rStyle w:val="a3"/>
          <w:rFonts w:ascii="FbAvukado Regular" w:hAnsi="FbAvukado Regular" w:cs="FbAvukado Regular"/>
          <w:sz w:val="36"/>
          <w:szCs w:val="36"/>
          <w:rtl/>
        </w:rPr>
      </w:pPr>
    </w:p>
    <w:p w14:paraId="47013014" w14:textId="2539A99B" w:rsidR="00727EAF" w:rsidRPr="005A785D" w:rsidRDefault="00727EAF" w:rsidP="00727EAF">
      <w:pPr>
        <w:jc w:val="center"/>
        <w:rPr>
          <w:rFonts w:ascii="FbAvukado Regular" w:hAnsi="FbAvukado Regular" w:cs="FbAvukado Regular"/>
          <w:sz w:val="36"/>
          <w:szCs w:val="36"/>
          <w:rtl/>
        </w:rPr>
      </w:pPr>
      <w:r w:rsidRPr="005A785D">
        <w:rPr>
          <w:rStyle w:val="a3"/>
          <w:rFonts w:ascii="FbAvukado Regular" w:hAnsi="FbAvukado Regular" w:cs="FbAvukado Regular"/>
          <w:sz w:val="36"/>
          <w:szCs w:val="36"/>
          <w:rtl/>
        </w:rPr>
        <w:t>הבטחות ה' לאברהם פסוקים</w:t>
      </w:r>
      <w:r w:rsidRPr="005A785D">
        <w:rPr>
          <w:rFonts w:ascii="FbAvukado Regular" w:hAnsi="FbAvukado Regular" w:cs="FbAvukado Regular"/>
          <w:sz w:val="36"/>
          <w:szCs w:val="36"/>
          <w:rtl/>
        </w:rPr>
        <w:t xml:space="preserve"> </w:t>
      </w:r>
      <w:r w:rsidRPr="005A785D">
        <w:rPr>
          <w:rFonts w:ascii="FbAvukado Regular" w:hAnsi="FbAvukado Regular" w:cs="FbAvukado Regular"/>
          <w:b/>
          <w:bCs/>
          <w:sz w:val="36"/>
          <w:szCs w:val="36"/>
          <w:rtl/>
        </w:rPr>
        <w:t>א'-ו'</w:t>
      </w:r>
    </w:p>
    <w:p w14:paraId="139E455C" w14:textId="77777777" w:rsidR="00727EAF" w:rsidRPr="005A785D" w:rsidRDefault="00727EAF" w:rsidP="00727EAF">
      <w:pPr>
        <w:rPr>
          <w:rStyle w:val="a3"/>
          <w:rFonts w:ascii="Gisha" w:hAnsi="Gisha" w:cs="Gisha"/>
          <w:color w:val="000000"/>
          <w:sz w:val="26"/>
          <w:szCs w:val="26"/>
          <w:u w:val="single"/>
          <w:rtl/>
        </w:rPr>
      </w:pPr>
    </w:p>
    <w:p w14:paraId="39D7A8F3" w14:textId="77777777" w:rsidR="00727EAF" w:rsidRPr="005A785D" w:rsidRDefault="00727EAF" w:rsidP="00727EAF">
      <w:pPr>
        <w:rPr>
          <w:rFonts w:ascii="FbKapriza Regular" w:hAnsi="FbKapriza Regular" w:cs="FbKapriza Regular"/>
          <w:color w:val="000000"/>
          <w:sz w:val="36"/>
          <w:szCs w:val="36"/>
          <w:rtl/>
        </w:rPr>
      </w:pPr>
      <w:r w:rsidRPr="005A785D">
        <w:rPr>
          <w:rStyle w:val="a3"/>
          <w:rFonts w:ascii="FbKapriza Regular" w:hAnsi="FbKapriza Regular" w:cs="FbKapriza Regular"/>
          <w:color w:val="000000"/>
          <w:sz w:val="36"/>
          <w:szCs w:val="36"/>
          <w:u w:val="single"/>
          <w:rtl/>
        </w:rPr>
        <w:t>הבטחת השכר וטענת  אברהם</w:t>
      </w:r>
      <w:r w:rsidRPr="005A785D">
        <w:rPr>
          <w:rFonts w:ascii="FbKapriza Regular" w:hAnsi="FbKapriza Regular" w:cs="FbKapriza Regular"/>
          <w:color w:val="000000"/>
          <w:sz w:val="36"/>
          <w:szCs w:val="36"/>
          <w:u w:val="single"/>
          <w:rtl/>
        </w:rPr>
        <w:t xml:space="preserve"> </w:t>
      </w:r>
      <w:r w:rsidRPr="005A785D">
        <w:rPr>
          <w:rFonts w:ascii="FbKapriza Regular" w:hAnsi="FbKapriza Regular" w:cs="FbKapriza Regular"/>
          <w:b/>
          <w:bCs/>
          <w:color w:val="000000"/>
          <w:sz w:val="36"/>
          <w:szCs w:val="36"/>
          <w:u w:val="single"/>
          <w:rtl/>
        </w:rPr>
        <w:t xml:space="preserve">- </w:t>
      </w:r>
      <w:r w:rsidRPr="005A785D">
        <w:rPr>
          <w:rFonts w:ascii="FbKapriza Regular" w:hAnsi="FbKapriza Regular" w:cs="FbKapriza Regular"/>
          <w:color w:val="000000"/>
          <w:sz w:val="36"/>
          <w:szCs w:val="36"/>
          <w:rtl/>
        </w:rPr>
        <w:t>פסוקים א'-ג'</w:t>
      </w:r>
    </w:p>
    <w:p w14:paraId="2179338B" w14:textId="77777777" w:rsidR="00727EAF" w:rsidRPr="005A785D" w:rsidRDefault="00727EAF" w:rsidP="00727EAF">
      <w:pPr>
        <w:rPr>
          <w:rFonts w:ascii="Gisha" w:hAnsi="Gisha" w:cs="Gisha"/>
          <w:color w:val="000000"/>
          <w:sz w:val="26"/>
          <w:szCs w:val="26"/>
          <w:rtl/>
        </w:rPr>
      </w:pPr>
    </w:p>
    <w:p w14:paraId="41BB16FD" w14:textId="77777777" w:rsidR="00727EAF" w:rsidRPr="005A785D" w:rsidRDefault="00727EAF" w:rsidP="00727E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Gisha" w:hAnsi="Gisha" w:cs="Gisha"/>
          <w:color w:val="000000"/>
          <w:sz w:val="26"/>
          <w:szCs w:val="26"/>
          <w:rtl/>
        </w:rPr>
      </w:pP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א</w:t>
      </w:r>
      <w:r w:rsidRPr="005A785D">
        <w:rPr>
          <w:rFonts w:ascii="Gisha" w:hAnsi="Gisha" w:cs="Gisha"/>
          <w:color w:val="000000"/>
          <w:sz w:val="26"/>
          <w:szCs w:val="26"/>
          <w:rtl/>
        </w:rPr>
        <w:t>.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אַחַר הַדְּבָרִים הָאֵלֶּה הָיָה דְבַר-ה' אֶל-אַבְרָם בַּמַּחֲזֶה </w:t>
      </w:r>
      <w:proofErr w:type="spellStart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לֵאמֹר</w:t>
      </w:r>
      <w:proofErr w:type="spellEnd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 אַל-תִּירָא אַבְרָם אָנֹכִי מָגֵן לָךְ שְׂכָרְךָ הַרְבֵּה מְאֹד:</w:t>
      </w:r>
      <w:r w:rsidRPr="005A785D">
        <w:rPr>
          <w:rFonts w:ascii="Gisha" w:hAnsi="Gisha" w:cs="Gisha"/>
          <w:color w:val="000000"/>
          <w:sz w:val="26"/>
          <w:szCs w:val="26"/>
          <w:rtl/>
        </w:rPr>
        <w:t> </w:t>
      </w:r>
    </w:p>
    <w:p w14:paraId="416DCA4B" w14:textId="77777777" w:rsidR="00727EAF" w:rsidRPr="005A785D" w:rsidRDefault="00727EAF" w:rsidP="00727E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Gisha" w:hAnsi="Gisha" w:cs="Gisha"/>
          <w:color w:val="000000"/>
          <w:sz w:val="26"/>
          <w:szCs w:val="26"/>
          <w:rtl/>
        </w:rPr>
      </w:pPr>
    </w:p>
    <w:p w14:paraId="2BF665AE" w14:textId="77777777" w:rsidR="00727EAF" w:rsidRPr="005A785D" w:rsidRDefault="00727EAF" w:rsidP="00727E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Gisha" w:hAnsi="Gisha" w:cs="Gisha"/>
          <w:b/>
          <w:bCs/>
          <w:color w:val="000000"/>
          <w:sz w:val="26"/>
          <w:szCs w:val="26"/>
        </w:rPr>
      </w:pPr>
      <w:r w:rsidRPr="005A785D">
        <w:rPr>
          <w:rFonts w:ascii="Gisha" w:hAnsi="Gisha" w:cs="Gisha"/>
          <w:b/>
          <w:bCs/>
          <w:sz w:val="26"/>
          <w:szCs w:val="26"/>
          <w:rtl/>
        </w:rPr>
        <w:t>ב</w:t>
      </w:r>
      <w:r w:rsidRPr="005A785D">
        <w:rPr>
          <w:rFonts w:ascii="Gisha" w:hAnsi="Gisha" w:cs="Gisha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וַיֹּאמֶר אַבְרָם</w:t>
      </w:r>
      <w:r w:rsidRPr="005A785D">
        <w:rPr>
          <w:rFonts w:ascii="Gisha" w:hAnsi="Gisha" w:cs="Gisha" w:hint="cs"/>
          <w:b/>
          <w:bCs/>
          <w:color w:val="000000"/>
          <w:sz w:val="26"/>
          <w:szCs w:val="26"/>
          <w:rtl/>
        </w:rPr>
        <w:t xml:space="preserve">: 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ה' אלוקים</w:t>
      </w:r>
      <w:r w:rsidRPr="005A785D">
        <w:rPr>
          <w:rFonts w:ascii="Gisha" w:hAnsi="Gisha" w:cs="Gisha" w:hint="cs"/>
          <w:b/>
          <w:bCs/>
          <w:color w:val="000000"/>
          <w:sz w:val="26"/>
          <w:szCs w:val="26"/>
          <w:rtl/>
        </w:rPr>
        <w:t>,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 מַה </w:t>
      </w:r>
      <w:proofErr w:type="spellStart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תִּתֶּן</w:t>
      </w:r>
      <w:proofErr w:type="spellEnd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 לִי</w:t>
      </w:r>
      <w:r w:rsidRPr="005A785D">
        <w:rPr>
          <w:rFonts w:ascii="Gisha" w:hAnsi="Gisha" w:cs="Gisha" w:hint="cs"/>
          <w:b/>
          <w:bCs/>
          <w:color w:val="000000"/>
          <w:sz w:val="26"/>
          <w:szCs w:val="26"/>
          <w:rtl/>
        </w:rPr>
        <w:t xml:space="preserve"> 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וְאָנֹכִי הוֹלֵךְ עֲרִירִי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וּבֶן מֶשֶׁק בֵּיתִי הוּא דַּמֶּשֶׂק אֱלִיעֶזֶר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.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br/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ג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וַיֹּאמֶר אַבְרָם</w:t>
      </w:r>
      <w:r w:rsidRPr="005A785D">
        <w:rPr>
          <w:rFonts w:ascii="Gisha" w:hAnsi="Gisha" w:cs="Gisha" w:hint="cs"/>
          <w:b/>
          <w:bCs/>
          <w:color w:val="000000"/>
          <w:sz w:val="26"/>
          <w:szCs w:val="26"/>
          <w:rtl/>
        </w:rPr>
        <w:t xml:space="preserve">: 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 xml:space="preserve">   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הֵן לִי לֹא </w:t>
      </w:r>
      <w:proofErr w:type="spellStart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נָתַתָּה</w:t>
      </w:r>
      <w:proofErr w:type="spellEnd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 זָרַע וְהִנֵּה בֶן בֵּיתִי יוֹרֵשׁ אֹתִי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.</w:t>
      </w:r>
    </w:p>
    <w:p w14:paraId="26A79429" w14:textId="77777777" w:rsidR="00727EAF" w:rsidRPr="005A785D" w:rsidRDefault="00727EAF" w:rsidP="00727E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Gisha" w:hAnsi="Gisha" w:cs="Gisha"/>
          <w:b/>
          <w:bCs/>
          <w:color w:val="000000"/>
          <w:sz w:val="26"/>
          <w:szCs w:val="26"/>
        </w:rPr>
      </w:pP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ד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וְהִנֵּה דְבַר ה' אֵלָיו </w:t>
      </w:r>
      <w:proofErr w:type="spellStart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לֵאמֹר</w:t>
      </w:r>
      <w:proofErr w:type="spellEnd"/>
      <w:r w:rsidRPr="005A785D">
        <w:rPr>
          <w:rFonts w:ascii="Gisha" w:hAnsi="Gisha" w:cs="Gisha" w:hint="cs"/>
          <w:b/>
          <w:bCs/>
          <w:color w:val="000000"/>
          <w:sz w:val="26"/>
          <w:szCs w:val="26"/>
          <w:rtl/>
        </w:rPr>
        <w:t xml:space="preserve">:  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לֹא יִירָשְׁךָ זֶה כִּי אִם אֲשֶׁר יֵצֵא מִמֵּעֶיךָ הוּא יִירָשֶׁךָ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.</w:t>
      </w:r>
    </w:p>
    <w:p w14:paraId="05EBBB78" w14:textId="77777777" w:rsidR="00727EAF" w:rsidRPr="005A785D" w:rsidRDefault="00727EAF" w:rsidP="00727E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Gisha" w:hAnsi="Gisha" w:cs="Gisha"/>
          <w:b/>
          <w:bCs/>
          <w:color w:val="000000"/>
          <w:sz w:val="26"/>
          <w:szCs w:val="26"/>
        </w:rPr>
      </w:pP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ה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וַיּוֹצֵא אֹתוֹ הַחוּצָה</w:t>
      </w:r>
      <w:r w:rsidRPr="005A785D">
        <w:rPr>
          <w:rFonts w:ascii="Gisha" w:hAnsi="Gisha" w:cs="Gisha"/>
          <w:b/>
          <w:bCs/>
          <w:color w:val="000000"/>
          <w:sz w:val="26"/>
          <w:szCs w:val="26"/>
        </w:rPr>
        <w:t xml:space="preserve">   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וַיֹּאמֶר</w:t>
      </w:r>
      <w:r w:rsidRPr="005A785D">
        <w:rPr>
          <w:rFonts w:ascii="Gisha" w:hAnsi="Gisha" w:cs="Gisha" w:hint="cs"/>
          <w:b/>
          <w:bCs/>
          <w:color w:val="000000"/>
          <w:sz w:val="26"/>
          <w:szCs w:val="26"/>
          <w:rtl/>
        </w:rPr>
        <w:t xml:space="preserve">: 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 הַבֶּט נָא </w:t>
      </w:r>
      <w:proofErr w:type="spellStart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הַשָּׁמַיְמָה</w:t>
      </w:r>
      <w:proofErr w:type="spellEnd"/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 xml:space="preserve"> וּסְפֹר הַכּוֹכָבִים אִם תּוּכַל לִסְפֹּר אֹתָם</w:t>
      </w:r>
    </w:p>
    <w:p w14:paraId="3F83A484" w14:textId="77777777" w:rsidR="00727EAF" w:rsidRPr="005A785D" w:rsidRDefault="00727EAF" w:rsidP="00727E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Gisha" w:hAnsi="Gisha" w:cs="Gisha"/>
          <w:sz w:val="26"/>
          <w:szCs w:val="26"/>
          <w:rtl/>
        </w:rPr>
      </w:pP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   וַיֹּאמֶר לוֹ כֹּה יִהְיֶה זַרְעֶךָ.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br/>
      </w:r>
      <w:r w:rsidRPr="005A785D">
        <w:rPr>
          <w:rFonts w:ascii="Gisha" w:hAnsi="Gisha" w:cs="Gisha"/>
          <w:b/>
          <w:bCs/>
          <w:sz w:val="26"/>
          <w:szCs w:val="26"/>
          <w:rtl/>
        </w:rPr>
        <w:t>ו וְהֶאֱמִן בה' וַיַּחְשְׁבֶהָ לּוֹ צְדָקָה. </w:t>
      </w:r>
    </w:p>
    <w:p w14:paraId="384B1F17" w14:textId="77777777" w:rsidR="00727EAF" w:rsidRPr="005A785D" w:rsidRDefault="00727EAF" w:rsidP="00727EAF">
      <w:pPr>
        <w:rPr>
          <w:rFonts w:ascii="Gisha" w:hAnsi="Gisha" w:cs="Gisha"/>
          <w:sz w:val="26"/>
          <w:szCs w:val="26"/>
          <w:rtl/>
        </w:rPr>
      </w:pPr>
    </w:p>
    <w:p w14:paraId="34F4859B" w14:textId="77777777" w:rsidR="00727EAF" w:rsidRPr="005A785D" w:rsidRDefault="00727EAF" w:rsidP="00727EAF">
      <w:pPr>
        <w:rPr>
          <w:rFonts w:ascii="Gisha" w:hAnsi="Gisha" w:cs="Gisha"/>
          <w:sz w:val="26"/>
          <w:szCs w:val="26"/>
          <w:rtl/>
        </w:rPr>
      </w:pPr>
      <w:r w:rsidRPr="005A785D">
        <w:rPr>
          <w:rFonts w:ascii="Gisha" w:hAnsi="Gisha" w:cs="Gisha"/>
          <w:b/>
          <w:bCs/>
          <w:noProof/>
          <w:color w:val="000000"/>
          <w:sz w:val="26"/>
          <w:szCs w:val="26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E2CACC" wp14:editId="357D6E13">
                <wp:simplePos x="0" y="0"/>
                <wp:positionH relativeFrom="column">
                  <wp:posOffset>-209550</wp:posOffset>
                </wp:positionH>
                <wp:positionV relativeFrom="paragraph">
                  <wp:posOffset>147955</wp:posOffset>
                </wp:positionV>
                <wp:extent cx="5587365" cy="2162175"/>
                <wp:effectExtent l="0" t="0" r="13335" b="28575"/>
                <wp:wrapNone/>
                <wp:docPr id="4" name="מלבן: פינות מעוגלו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7365" cy="216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FDDE5" id="מלבן: פינות מעוגלות 4" o:spid="_x0000_s1026" style="position:absolute;left:0;text-align:left;margin-left:-16.5pt;margin-top:11.65pt;width:439.95pt;height:17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"/>
            </w:pict>
          </mc:Fallback>
        </mc:AlternateContent>
      </w:r>
    </w:p>
    <w:p w14:paraId="23B65364" w14:textId="77777777" w:rsidR="00727EAF" w:rsidRPr="005A785D" w:rsidRDefault="00727EAF" w:rsidP="00727EAF">
      <w:pPr>
        <w:rPr>
          <w:rFonts w:ascii="Gisha" w:hAnsi="Gisha" w:cs="Gisha"/>
          <w:sz w:val="26"/>
          <w:szCs w:val="26"/>
        </w:rPr>
      </w:pPr>
      <w:r w:rsidRPr="005A785D">
        <w:rPr>
          <w:rFonts w:ascii="Gisha" w:hAnsi="Gisha" w:cs="Gisha"/>
          <w:b/>
          <w:bCs/>
          <w:sz w:val="26"/>
          <w:szCs w:val="26"/>
          <w:rtl/>
        </w:rPr>
        <w:t>רמב"ן</w:t>
      </w:r>
      <w:r w:rsidRPr="005A785D">
        <w:rPr>
          <w:rFonts w:ascii="Gisha" w:hAnsi="Gisha" w:cs="Gisha"/>
          <w:b/>
          <w:bCs/>
          <w:sz w:val="26"/>
          <w:szCs w:val="26"/>
        </w:rPr>
        <w:t>:</w:t>
      </w:r>
    </w:p>
    <w:p w14:paraId="24A9F321" w14:textId="77777777" w:rsidR="00727EAF" w:rsidRPr="005A785D" w:rsidRDefault="00727EAF" w:rsidP="00727EAF">
      <w:pPr>
        <w:spacing w:line="276" w:lineRule="auto"/>
        <w:rPr>
          <w:rFonts w:ascii="Gisha" w:hAnsi="Gisha" w:cs="Gisha"/>
          <w:sz w:val="26"/>
          <w:szCs w:val="26"/>
        </w:rPr>
      </w:pPr>
      <w:r w:rsidRPr="005A785D">
        <w:rPr>
          <w:rFonts w:ascii="Gisha" w:hAnsi="Gisha" w:cs="Gisha"/>
          <w:sz w:val="26"/>
          <w:szCs w:val="26"/>
          <w:rtl/>
        </w:rPr>
        <w:t xml:space="preserve">ויש עליך לשאול, שכבר נאמר לו לאברהם "כי את כל הארץ אשר אתה רואה לך </w:t>
      </w:r>
      <w:proofErr w:type="spellStart"/>
      <w:r w:rsidRPr="005A785D">
        <w:rPr>
          <w:rFonts w:ascii="Gisha" w:hAnsi="Gisha" w:cs="Gisha"/>
          <w:sz w:val="26"/>
          <w:szCs w:val="26"/>
          <w:rtl/>
        </w:rPr>
        <w:t>אתננה</w:t>
      </w:r>
      <w:proofErr w:type="spellEnd"/>
      <w:r w:rsidRPr="005A785D">
        <w:rPr>
          <w:rFonts w:ascii="Gisha" w:hAnsi="Gisha" w:cs="Gisha"/>
          <w:sz w:val="26"/>
          <w:szCs w:val="26"/>
          <w:rtl/>
        </w:rPr>
        <w:t xml:space="preserve"> ולזרעך עד עולם ושמתי את זרעך כעפר הארץ" (בראשית </w:t>
      </w:r>
      <w:proofErr w:type="spellStart"/>
      <w:r w:rsidRPr="005A785D">
        <w:rPr>
          <w:rFonts w:ascii="Gisha" w:hAnsi="Gisha" w:cs="Gisha"/>
          <w:sz w:val="26"/>
          <w:szCs w:val="26"/>
          <w:rtl/>
        </w:rPr>
        <w:t>יג</w:t>
      </w:r>
      <w:proofErr w:type="spellEnd"/>
      <w:r w:rsidRPr="005A785D">
        <w:rPr>
          <w:rFonts w:ascii="Gisha" w:hAnsi="Gisha" w:cs="Gisha"/>
          <w:sz w:val="26"/>
          <w:szCs w:val="26"/>
          <w:rtl/>
        </w:rPr>
        <w:t>, טו). ואיך יאמר עתה "ואנכי הולך ערירי והנה בן ביתי יורש אותי</w:t>
      </w:r>
      <w:r w:rsidRPr="005A785D">
        <w:rPr>
          <w:rFonts w:ascii="Gisha" w:hAnsi="Gisha" w:cs="Gisha"/>
          <w:sz w:val="26"/>
          <w:szCs w:val="26"/>
        </w:rPr>
        <w:t>" - 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ולמה לא האמין בנבואה הראשונה</w:t>
      </w:r>
      <w:r w:rsidRPr="005A785D">
        <w:rPr>
          <w:rFonts w:ascii="Gisha" w:hAnsi="Gisha" w:cs="Gisha"/>
          <w:sz w:val="26"/>
          <w:szCs w:val="26"/>
        </w:rPr>
        <w:t>.?</w:t>
      </w:r>
    </w:p>
    <w:p w14:paraId="26E0FDA0" w14:textId="77777777" w:rsidR="00727EAF" w:rsidRPr="005A785D" w:rsidRDefault="00727EAF" w:rsidP="00727EAF">
      <w:pPr>
        <w:spacing w:line="276" w:lineRule="auto"/>
        <w:rPr>
          <w:rFonts w:ascii="Gisha" w:hAnsi="Gisha" w:cs="Gisha"/>
          <w:sz w:val="26"/>
          <w:szCs w:val="26"/>
        </w:rPr>
      </w:pPr>
      <w:r w:rsidRPr="005A785D">
        <w:rPr>
          <w:rFonts w:ascii="Gisha" w:hAnsi="Gisha" w:cs="Gisha"/>
          <w:sz w:val="26"/>
          <w:szCs w:val="26"/>
        </w:rPr>
        <w:t> </w:t>
      </w:r>
      <w:r w:rsidRPr="005A785D">
        <w:rPr>
          <w:rFonts w:ascii="Gisha" w:hAnsi="Gisha" w:cs="Gisha"/>
          <w:sz w:val="26"/>
          <w:szCs w:val="26"/>
          <w:rtl/>
        </w:rPr>
        <w:t>והתשובה</w:t>
      </w:r>
      <w:r w:rsidRPr="005A785D">
        <w:rPr>
          <w:rFonts w:ascii="Gisha" w:hAnsi="Gisha" w:cs="Gisha"/>
          <w:b/>
          <w:bCs/>
          <w:sz w:val="26"/>
          <w:szCs w:val="26"/>
        </w:rPr>
        <w:t xml:space="preserve">, 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כי הצדיקים לא יאמינו בעצמם, ב</w:t>
      </w:r>
      <w:r w:rsidRPr="005A785D">
        <w:rPr>
          <w:rFonts w:ascii="Gisha" w:hAnsi="Gisha" w:cs="Gisha" w:hint="cs"/>
          <w:b/>
          <w:bCs/>
          <w:sz w:val="26"/>
          <w:szCs w:val="26"/>
          <w:rtl/>
        </w:rPr>
        <w:t>(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של</w:t>
      </w:r>
      <w:r w:rsidRPr="005A785D">
        <w:rPr>
          <w:rFonts w:ascii="Gisha" w:hAnsi="Gisha" w:cs="Gisha" w:hint="cs"/>
          <w:b/>
          <w:bCs/>
          <w:sz w:val="26"/>
          <w:szCs w:val="26"/>
          <w:rtl/>
        </w:rPr>
        <w:t xml:space="preserve">) 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חטאם בשגגה</w:t>
      </w:r>
      <w:r w:rsidRPr="005A785D">
        <w:rPr>
          <w:rFonts w:ascii="Gisha" w:hAnsi="Gisha" w:cs="Gisha"/>
          <w:b/>
          <w:bCs/>
          <w:sz w:val="26"/>
          <w:szCs w:val="26"/>
        </w:rPr>
        <w:t>.</w:t>
      </w:r>
      <w:r w:rsidRPr="005A785D">
        <w:rPr>
          <w:rFonts w:ascii="Gisha" w:hAnsi="Gisha" w:cs="Gisha"/>
          <w:sz w:val="26"/>
          <w:szCs w:val="26"/>
        </w:rPr>
        <w:t> </w:t>
      </w:r>
      <w:r w:rsidRPr="005A785D">
        <w:rPr>
          <w:rFonts w:ascii="Gisha" w:hAnsi="Gisha" w:cs="Gisha"/>
          <w:sz w:val="26"/>
          <w:szCs w:val="26"/>
          <w:rtl/>
        </w:rPr>
        <w:t xml:space="preserve">וכתוב "רגע אדבר על גוי ועל ממלכה לבנות ולנטוע ושב הגוי ההוא ועשה הרע לפני ונחמתי על הטובה" (ירמיה </w:t>
      </w:r>
      <w:proofErr w:type="spellStart"/>
      <w:r w:rsidRPr="005A785D">
        <w:rPr>
          <w:rFonts w:ascii="Gisha" w:hAnsi="Gisha" w:cs="Gisha"/>
          <w:sz w:val="26"/>
          <w:szCs w:val="26"/>
          <w:rtl/>
        </w:rPr>
        <w:t>יח</w:t>
      </w:r>
      <w:proofErr w:type="spellEnd"/>
      <w:r w:rsidRPr="005A785D">
        <w:rPr>
          <w:rFonts w:ascii="Gisha" w:hAnsi="Gisha" w:cs="Gisha"/>
          <w:sz w:val="26"/>
          <w:szCs w:val="26"/>
          <w:rtl/>
        </w:rPr>
        <w:t>, ט)</w:t>
      </w:r>
      <w:r w:rsidRPr="005A785D">
        <w:rPr>
          <w:rFonts w:ascii="Gisha" w:hAnsi="Gisha" w:cs="Gisha"/>
          <w:b/>
          <w:bCs/>
          <w:sz w:val="26"/>
          <w:szCs w:val="26"/>
        </w:rPr>
        <w:t xml:space="preserve">. 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והנה ראה</w:t>
      </w:r>
      <w:r w:rsidRPr="005A785D">
        <w:rPr>
          <w:rFonts w:ascii="Gisha" w:hAnsi="Gisha" w:cs="Gisha" w:hint="cs"/>
          <w:b/>
          <w:bCs/>
          <w:sz w:val="26"/>
          <w:szCs w:val="26"/>
          <w:rtl/>
        </w:rPr>
        <w:t xml:space="preserve"> (א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ת</w:t>
      </w:r>
      <w:r w:rsidRPr="005A785D">
        <w:rPr>
          <w:rFonts w:ascii="Gisha" w:hAnsi="Gisha" w:cs="Gisha" w:hint="cs"/>
          <w:b/>
          <w:bCs/>
          <w:sz w:val="26"/>
          <w:szCs w:val="26"/>
          <w:rtl/>
        </w:rPr>
        <w:t xml:space="preserve">) 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עצמו בא בימים</w:t>
      </w:r>
      <w:r w:rsidRPr="005A785D">
        <w:rPr>
          <w:rFonts w:ascii="Gisha" w:hAnsi="Gisha" w:cs="Gisha" w:hint="cs"/>
          <w:b/>
          <w:bCs/>
          <w:sz w:val="26"/>
          <w:szCs w:val="26"/>
          <w:rtl/>
        </w:rPr>
        <w:t xml:space="preserve"> (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זקן</w:t>
      </w:r>
      <w:r w:rsidRPr="005A785D">
        <w:rPr>
          <w:rFonts w:ascii="Gisha" w:hAnsi="Gisha" w:cs="Gisha" w:hint="cs"/>
          <w:b/>
          <w:bCs/>
          <w:sz w:val="26"/>
          <w:szCs w:val="26"/>
          <w:rtl/>
        </w:rPr>
        <w:t xml:space="preserve">) 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ולא נתקיימה נבואתו, וחשב כי חטאיו מנעו הטוב</w:t>
      </w:r>
      <w:r w:rsidRPr="005A785D">
        <w:rPr>
          <w:rFonts w:ascii="Gisha" w:hAnsi="Gisha" w:cs="Gisha"/>
          <w:sz w:val="26"/>
          <w:szCs w:val="26"/>
        </w:rPr>
        <w:t>.</w:t>
      </w:r>
    </w:p>
    <w:p w14:paraId="206EA54A" w14:textId="77777777" w:rsidR="00727EAF" w:rsidRPr="005A785D" w:rsidRDefault="00727EAF" w:rsidP="00727EAF">
      <w:pPr>
        <w:spacing w:line="276" w:lineRule="auto"/>
        <w:rPr>
          <w:rFonts w:ascii="Gisha" w:hAnsi="Gisha" w:cs="Gisha"/>
          <w:sz w:val="26"/>
          <w:szCs w:val="26"/>
        </w:rPr>
      </w:pPr>
    </w:p>
    <w:p w14:paraId="4FC7CA45" w14:textId="77777777" w:rsidR="00727EAF" w:rsidRPr="005A785D" w:rsidRDefault="00727EAF" w:rsidP="00727EAF">
      <w:pPr>
        <w:rPr>
          <w:rStyle w:val="a3"/>
          <w:rFonts w:ascii="FbKapriza Regular" w:hAnsi="FbKapriza Regular" w:cs="FbKapriza Regular"/>
          <w:color w:val="000000"/>
          <w:sz w:val="36"/>
          <w:szCs w:val="36"/>
          <w:rtl/>
        </w:rPr>
      </w:pPr>
      <w:r w:rsidRPr="005A785D">
        <w:rPr>
          <w:rStyle w:val="a3"/>
          <w:rFonts w:ascii="FbKapriza Regular" w:hAnsi="FbKapriza Regular" w:cs="FbKapriza Regular"/>
          <w:color w:val="000000"/>
          <w:sz w:val="36"/>
          <w:szCs w:val="36"/>
          <w:u w:val="single"/>
          <w:rtl/>
        </w:rPr>
        <w:t>הבטחת הזרע ותגובת אברהם</w:t>
      </w:r>
      <w:r w:rsidRPr="005A785D">
        <w:rPr>
          <w:rStyle w:val="a3"/>
          <w:rFonts w:ascii="FbKapriza Regular" w:hAnsi="FbKapriza Regular" w:cs="FbKapriza Regular" w:hint="cs"/>
          <w:color w:val="000000"/>
          <w:sz w:val="36"/>
          <w:szCs w:val="36"/>
          <w:rtl/>
        </w:rPr>
        <w:t>-  פסוקים ד'-ו'</w:t>
      </w:r>
    </w:p>
    <w:p w14:paraId="3EA7905C" w14:textId="77777777" w:rsidR="00727EAF" w:rsidRPr="005A785D" w:rsidRDefault="00727EAF" w:rsidP="00727EAF">
      <w:pPr>
        <w:rPr>
          <w:rFonts w:ascii="Gisha" w:hAnsi="Gisha" w:cs="Gisha"/>
          <w:sz w:val="26"/>
          <w:szCs w:val="26"/>
          <w:u w:val="single"/>
          <w:rtl/>
        </w:rPr>
      </w:pPr>
    </w:p>
    <w:p w14:paraId="3D59E45A" w14:textId="77777777" w:rsidR="00727EAF" w:rsidRPr="005A785D" w:rsidRDefault="00727EAF" w:rsidP="00727EAF">
      <w:pPr>
        <w:spacing w:line="276" w:lineRule="auto"/>
        <w:rPr>
          <w:rFonts w:ascii="Gisha" w:hAnsi="Gisha" w:cs="Gisha"/>
          <w:sz w:val="26"/>
          <w:szCs w:val="26"/>
          <w:u w:val="single"/>
          <w:rtl/>
        </w:rPr>
      </w:pPr>
      <w:r w:rsidRPr="005A785D">
        <w:rPr>
          <w:rFonts w:ascii="Gisha" w:hAnsi="Gisha" w:cs="Gisha"/>
          <w:color w:val="000000"/>
          <w:sz w:val="26"/>
          <w:szCs w:val="26"/>
          <w:rtl/>
        </w:rPr>
        <w:t xml:space="preserve">ד. וְהִנֵּה דְבַר-ה' אֵלָיו </w:t>
      </w:r>
      <w:proofErr w:type="spellStart"/>
      <w:r w:rsidRPr="005A785D">
        <w:rPr>
          <w:rFonts w:ascii="Gisha" w:hAnsi="Gisha" w:cs="Gisha"/>
          <w:color w:val="000000"/>
          <w:sz w:val="26"/>
          <w:szCs w:val="26"/>
          <w:rtl/>
        </w:rPr>
        <w:t>לֵאמֹר</w:t>
      </w:r>
      <w:proofErr w:type="spellEnd"/>
      <w:r w:rsidRPr="005A785D">
        <w:rPr>
          <w:rFonts w:ascii="Gisha" w:hAnsi="Gisha" w:cs="Gisha"/>
          <w:color w:val="000000"/>
          <w:sz w:val="26"/>
          <w:szCs w:val="26"/>
          <w:rtl/>
        </w:rPr>
        <w:t xml:space="preserve"> לֹא יִירָשְׁךָ זֶה כִּי-אִם אֲשֶׁר יֵצֵא מִמֵּעֶיךָ הוּא יִירָשֶׁךָ: </w:t>
      </w:r>
    </w:p>
    <w:p w14:paraId="3C9A1CC0" w14:textId="77777777" w:rsidR="00727EAF" w:rsidRPr="005A785D" w:rsidRDefault="00727EAF" w:rsidP="00727EAF">
      <w:pPr>
        <w:spacing w:line="276" w:lineRule="auto"/>
        <w:rPr>
          <w:rFonts w:ascii="Gisha" w:hAnsi="Gisha" w:cs="Gisha"/>
          <w:sz w:val="26"/>
          <w:szCs w:val="26"/>
        </w:rPr>
      </w:pPr>
      <w:r w:rsidRPr="005A785D">
        <w:rPr>
          <w:rFonts w:ascii="Gisha" w:hAnsi="Gisha" w:cs="Gisha"/>
          <w:color w:val="000000"/>
          <w:sz w:val="26"/>
          <w:szCs w:val="26"/>
          <w:rtl/>
        </w:rPr>
        <w:t xml:space="preserve">ה. וַיּוֹצֵא אֹתוֹ הַחוּצָה וַיֹּאמֶר הַבֶּט-נָא </w:t>
      </w:r>
      <w:proofErr w:type="spellStart"/>
      <w:r w:rsidRPr="005A785D">
        <w:rPr>
          <w:rFonts w:ascii="Gisha" w:hAnsi="Gisha" w:cs="Gisha"/>
          <w:color w:val="000000"/>
          <w:sz w:val="26"/>
          <w:szCs w:val="26"/>
          <w:rtl/>
        </w:rPr>
        <w:t>הַשָּׁמַיְמָה</w:t>
      </w:r>
      <w:proofErr w:type="spellEnd"/>
      <w:r w:rsidRPr="005A785D">
        <w:rPr>
          <w:rFonts w:ascii="Gisha" w:hAnsi="Gisha" w:cs="Gisha"/>
          <w:color w:val="000000"/>
          <w:sz w:val="26"/>
          <w:szCs w:val="26"/>
          <w:rtl/>
        </w:rPr>
        <w:t xml:space="preserve"> וּסְפֹר הַכּוֹכָבִים אִם-תּוּכַל לִסְפֹּר אֹתָם וַיֹּאמֶר לוֹ כֹּה יִהְיֶה זַרְעֶךָ: </w:t>
      </w:r>
    </w:p>
    <w:p w14:paraId="7F4DB33C" w14:textId="77777777" w:rsidR="00727EAF" w:rsidRPr="005A785D" w:rsidRDefault="00727EAF" w:rsidP="00727EAF">
      <w:pPr>
        <w:spacing w:line="276" w:lineRule="auto"/>
        <w:rPr>
          <w:rFonts w:ascii="Gisha" w:hAnsi="Gisha" w:cs="Gisha"/>
          <w:sz w:val="26"/>
          <w:szCs w:val="26"/>
          <w:rtl/>
        </w:rPr>
      </w:pP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ו</w:t>
      </w:r>
      <w:r w:rsidRPr="005A785D">
        <w:rPr>
          <w:rFonts w:ascii="Gisha" w:hAnsi="Gisha" w:cs="Gisha"/>
          <w:color w:val="000000"/>
          <w:sz w:val="26"/>
          <w:szCs w:val="26"/>
          <w:rtl/>
        </w:rPr>
        <w:t>. </w:t>
      </w:r>
      <w:r w:rsidRPr="005A785D">
        <w:rPr>
          <w:rFonts w:ascii="Gisha" w:hAnsi="Gisha" w:cs="Gisha"/>
          <w:b/>
          <w:bCs/>
          <w:color w:val="000000"/>
          <w:sz w:val="26"/>
          <w:szCs w:val="26"/>
          <w:rtl/>
        </w:rPr>
        <w:t>וְהֶאֱמִן בה' וַיַּחְשְׁבֶהָ לּוֹ צְדָקָה:</w:t>
      </w:r>
      <w:r w:rsidRPr="005A785D">
        <w:rPr>
          <w:rFonts w:ascii="Gisha" w:hAnsi="Gisha" w:cs="Gisha"/>
          <w:color w:val="000000"/>
          <w:sz w:val="26"/>
          <w:szCs w:val="26"/>
          <w:rtl/>
        </w:rPr>
        <w:t> </w:t>
      </w:r>
    </w:p>
    <w:p w14:paraId="62E1FB8E" w14:textId="77777777" w:rsidR="00727EAF" w:rsidRPr="005A785D" w:rsidRDefault="00727EAF" w:rsidP="00727EAF">
      <w:pPr>
        <w:rPr>
          <w:rFonts w:ascii="Gisha" w:hAnsi="Gisha" w:cs="Gisha"/>
          <w:sz w:val="26"/>
          <w:szCs w:val="26"/>
        </w:rPr>
      </w:pPr>
      <w:r w:rsidRPr="005A785D">
        <w:rPr>
          <w:rFonts w:ascii="Gisha" w:hAnsi="Gisha" w:cs="Gisha"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EE9F39" wp14:editId="4C5F2573">
                <wp:simplePos x="0" y="0"/>
                <wp:positionH relativeFrom="column">
                  <wp:posOffset>-407670</wp:posOffset>
                </wp:positionH>
                <wp:positionV relativeFrom="paragraph">
                  <wp:posOffset>137795</wp:posOffset>
                </wp:positionV>
                <wp:extent cx="6591300" cy="480060"/>
                <wp:effectExtent l="0" t="0" r="19050" b="15240"/>
                <wp:wrapNone/>
                <wp:docPr id="3" name="מלבן: פינות מעוגלות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F3EBC" id="מלבן: פינות מעוגלות 3" o:spid="_x0000_s1026" style="position:absolute;left:0;text-align:left;margin-left:-32.1pt;margin-top:10.85pt;width:519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"/>
            </w:pict>
          </mc:Fallback>
        </mc:AlternateContent>
      </w:r>
    </w:p>
    <w:p w14:paraId="127C730C" w14:textId="77777777" w:rsidR="00727EAF" w:rsidRPr="005A785D" w:rsidRDefault="00727EAF" w:rsidP="00727EAF">
      <w:pPr>
        <w:rPr>
          <w:rFonts w:ascii="Gisha" w:hAnsi="Gisha" w:cs="Gisha"/>
          <w:sz w:val="26"/>
          <w:szCs w:val="26"/>
        </w:rPr>
      </w:pPr>
      <w:r w:rsidRPr="005A785D">
        <w:rPr>
          <w:rFonts w:ascii="Gisha" w:hAnsi="Gisha" w:cs="Gisha"/>
          <w:b/>
          <w:bCs/>
          <w:sz w:val="26"/>
          <w:szCs w:val="26"/>
          <w:rtl/>
        </w:rPr>
        <w:t>רש"י</w:t>
      </w:r>
      <w:r w:rsidRPr="005A785D">
        <w:rPr>
          <w:rFonts w:ascii="Gisha" w:hAnsi="Gisha" w:cs="Gisha"/>
          <w:b/>
          <w:bCs/>
          <w:sz w:val="26"/>
          <w:szCs w:val="26"/>
        </w:rPr>
        <w:t>: 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ויחשבה לו צדקה</w:t>
      </w:r>
      <w:r w:rsidRPr="005A785D">
        <w:rPr>
          <w:rFonts w:ascii="Gisha" w:hAnsi="Gisha" w:cs="Gisha"/>
          <w:b/>
          <w:bCs/>
          <w:sz w:val="26"/>
          <w:szCs w:val="26"/>
        </w:rPr>
        <w:t xml:space="preserve"> -</w:t>
      </w:r>
    </w:p>
    <w:p w14:paraId="463644F1" w14:textId="76F99BBB" w:rsidR="00727EAF" w:rsidRPr="00727EAF" w:rsidRDefault="00727EAF" w:rsidP="00727EAF">
      <w:pPr>
        <w:spacing w:line="276" w:lineRule="auto"/>
        <w:rPr>
          <w:rFonts w:ascii="Gisha" w:hAnsi="Gisha" w:cs="Gisha"/>
          <w:b/>
          <w:bCs/>
          <w:color w:val="000000"/>
          <w:sz w:val="26"/>
          <w:szCs w:val="26"/>
        </w:rPr>
      </w:pPr>
      <w:r w:rsidRPr="005A785D">
        <w:rPr>
          <w:rFonts w:ascii="Gisha" w:hAnsi="Gisha" w:cs="Gisha"/>
          <w:b/>
          <w:bCs/>
          <w:sz w:val="26"/>
          <w:szCs w:val="26"/>
          <w:rtl/>
        </w:rPr>
        <w:t>הקב"ה</w:t>
      </w:r>
      <w:r w:rsidRPr="005A785D">
        <w:rPr>
          <w:rFonts w:ascii="Gisha" w:hAnsi="Gisha" w:cs="Gisha"/>
          <w:sz w:val="26"/>
          <w:szCs w:val="26"/>
        </w:rPr>
        <w:t> </w:t>
      </w:r>
      <w:r w:rsidRPr="005A785D">
        <w:rPr>
          <w:rFonts w:ascii="Gisha" w:hAnsi="Gisha" w:cs="Gisha"/>
          <w:sz w:val="26"/>
          <w:szCs w:val="26"/>
          <w:rtl/>
        </w:rPr>
        <w:t>חשבה</w:t>
      </w:r>
      <w:r w:rsidRPr="005A785D">
        <w:rPr>
          <w:rFonts w:ascii="Gisha" w:hAnsi="Gisha" w:cs="Gisha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לאברם</w:t>
      </w:r>
      <w:r w:rsidRPr="005A785D">
        <w:rPr>
          <w:rFonts w:ascii="Gisha" w:hAnsi="Gisha" w:cs="Gisha"/>
          <w:sz w:val="26"/>
          <w:szCs w:val="26"/>
        </w:rPr>
        <w:t> </w:t>
      </w:r>
      <w:r w:rsidRPr="005A785D">
        <w:rPr>
          <w:rFonts w:ascii="Gisha" w:hAnsi="Gisha" w:cs="Gisha"/>
          <w:b/>
          <w:bCs/>
          <w:sz w:val="26"/>
          <w:szCs w:val="26"/>
        </w:rPr>
        <w:t> </w:t>
      </w:r>
      <w:r w:rsidRPr="005A785D">
        <w:rPr>
          <w:rFonts w:ascii="Gisha" w:hAnsi="Gisha" w:cs="Gisha"/>
          <w:sz w:val="26"/>
          <w:szCs w:val="26"/>
          <w:rtl/>
        </w:rPr>
        <w:t>לזכות ו</w:t>
      </w:r>
      <w:r w:rsidRPr="005A785D">
        <w:rPr>
          <w:rFonts w:ascii="Gisha" w:hAnsi="Gisha" w:cs="Gisha"/>
          <w:b/>
          <w:bCs/>
          <w:sz w:val="26"/>
          <w:szCs w:val="26"/>
          <w:rtl/>
        </w:rPr>
        <w:t>לצדקה</w:t>
      </w:r>
      <w:r w:rsidRPr="005A785D">
        <w:rPr>
          <w:rFonts w:ascii="Gisha" w:hAnsi="Gisha" w:cs="Gisha"/>
          <w:sz w:val="26"/>
          <w:szCs w:val="26"/>
        </w:rPr>
        <w:t> </w:t>
      </w:r>
      <w:r w:rsidRPr="005A785D">
        <w:rPr>
          <w:rFonts w:ascii="Gisha" w:hAnsi="Gisha" w:cs="Gisha"/>
          <w:sz w:val="26"/>
          <w:szCs w:val="26"/>
          <w:rtl/>
        </w:rPr>
        <w:t>על האמונה שהאמין בו</w:t>
      </w:r>
      <w:r w:rsidRPr="005A785D">
        <w:rPr>
          <w:rFonts w:ascii="Gisha" w:hAnsi="Gisha" w:cs="Gisha"/>
          <w:sz w:val="26"/>
          <w:szCs w:val="26"/>
        </w:rPr>
        <w:t>.</w:t>
      </w:r>
    </w:p>
    <w:sectPr w:rsidR="00727EAF" w:rsidRPr="00727EAF" w:rsidSect="004B05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bAvukado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bKapriza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AF"/>
    <w:rsid w:val="004B054C"/>
    <w:rsid w:val="007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60DC"/>
  <w15:chartTrackingRefBased/>
  <w15:docId w15:val="{A03B7A57-80C3-4E5E-B54B-FB4AA3BE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E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7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</dc:creator>
  <cp:keywords/>
  <dc:description/>
  <cp:lastModifiedBy>ישראל</cp:lastModifiedBy>
  <cp:revision>1</cp:revision>
  <dcterms:created xsi:type="dcterms:W3CDTF">2020-11-09T06:39:00Z</dcterms:created>
  <dcterms:modified xsi:type="dcterms:W3CDTF">2020-11-09T06:41:00Z</dcterms:modified>
</cp:coreProperties>
</file>