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D68F0" w14:textId="5238F809" w:rsidR="006B1810" w:rsidRPr="006B1810" w:rsidRDefault="006B1810" w:rsidP="002B30A0">
      <w:pPr>
        <w:rPr>
          <w:rFonts w:asciiTheme="minorBidi" w:hAnsiTheme="minorBidi"/>
          <w:rtl/>
        </w:rPr>
      </w:pPr>
      <w:r w:rsidRPr="006B1810">
        <w:rPr>
          <w:rFonts w:asciiTheme="minorBidi" w:hAnsiTheme="minorBidi"/>
          <w:rtl/>
        </w:rPr>
        <w:t>בס"ד</w:t>
      </w:r>
    </w:p>
    <w:p w14:paraId="59460502" w14:textId="7CF81D6A" w:rsidR="002B30A0" w:rsidRPr="006B1810" w:rsidRDefault="002B30A0" w:rsidP="006B1810">
      <w:pPr>
        <w:pStyle w:val="a4"/>
        <w:rPr>
          <w:rFonts w:asciiTheme="minorBidi" w:hAnsiTheme="minorBidi" w:cstheme="minorBidi"/>
          <w:sz w:val="28"/>
          <w:szCs w:val="28"/>
          <w:rtl/>
        </w:rPr>
      </w:pPr>
      <w:r w:rsidRPr="006B1810">
        <w:rPr>
          <w:rFonts w:asciiTheme="minorBidi" w:hAnsiTheme="minorBidi" w:cstheme="minorBidi"/>
          <w:sz w:val="28"/>
          <w:szCs w:val="28"/>
          <w:rtl/>
        </w:rPr>
        <w:t xml:space="preserve">חוליה ראשונה - שיעור בנושא פרוץ המלחמה, מערך הכוחות ושיירת יחיעם </w:t>
      </w:r>
    </w:p>
    <w:p w14:paraId="748BDECB" w14:textId="77777777" w:rsidR="006B1810" w:rsidRDefault="006B1810">
      <w:pPr>
        <w:rPr>
          <w:rFonts w:asciiTheme="minorBidi" w:hAnsiTheme="minorBidi"/>
          <w:rtl/>
        </w:rPr>
      </w:pPr>
    </w:p>
    <w:p w14:paraId="0A95078A" w14:textId="5367FF66" w:rsidR="002B30A0" w:rsidRPr="006B1810" w:rsidRDefault="002B30A0" w:rsidP="006B1810">
      <w:pPr>
        <w:rPr>
          <w:rFonts w:asciiTheme="minorBidi" w:hAnsiTheme="minorBidi"/>
          <w:sz w:val="18"/>
          <w:szCs w:val="18"/>
          <w:rtl/>
        </w:rPr>
      </w:pPr>
      <w:r w:rsidRPr="006B1810">
        <w:rPr>
          <w:rFonts w:asciiTheme="minorBidi" w:hAnsiTheme="minorBidi"/>
          <w:rtl/>
        </w:rPr>
        <w:t>צפה בסרטון הבא והשלם את דף הצפייה המצורף:</w:t>
      </w:r>
      <w:r w:rsidR="006B1810">
        <w:rPr>
          <w:rFonts w:asciiTheme="minorBidi" w:hAnsiTheme="minorBidi" w:hint="cs"/>
          <w:rtl/>
        </w:rPr>
        <w:t xml:space="preserve"> </w:t>
      </w:r>
      <w:hyperlink r:id="rId4" w:history="1">
        <w:r w:rsidRPr="006B1810">
          <w:rPr>
            <w:rStyle w:val="Hyperlink"/>
            <w:rFonts w:asciiTheme="minorBidi" w:hAnsiTheme="minorBidi"/>
            <w:sz w:val="18"/>
            <w:szCs w:val="18"/>
            <w:rtl/>
          </w:rPr>
          <w:t>שיירת יחיעם : שחזור הקרב שבו נהרגו 47 לוחמים שהיו בדרכם לפרוץ את המצור הערבי</w:t>
        </w:r>
        <w:r w:rsidRPr="006B1810">
          <w:rPr>
            <w:rStyle w:val="Hyperlink"/>
            <w:rFonts w:asciiTheme="minorBidi" w:hAnsiTheme="minorBidi"/>
            <w:sz w:val="18"/>
            <w:szCs w:val="18"/>
          </w:rPr>
          <w:t xml:space="preserve"> - YouTube</w:t>
        </w:r>
      </w:hyperlink>
    </w:p>
    <w:p w14:paraId="59DC66C7" w14:textId="4E1EDD9D" w:rsidR="000A6C02" w:rsidRPr="006B1810" w:rsidRDefault="000A6C02" w:rsidP="00A877B0">
      <w:pPr>
        <w:rPr>
          <w:rFonts w:asciiTheme="minorBidi" w:hAnsiTheme="minorBidi"/>
          <w:rtl/>
        </w:rPr>
      </w:pPr>
      <w:r w:rsidRPr="006B1810">
        <w:rPr>
          <w:rFonts w:asciiTheme="minorBidi" w:hAnsiTheme="minorBidi"/>
          <w:rtl/>
        </w:rPr>
        <w:t>השלב הראשון של המלחמה באופן רשמי</w:t>
      </w:r>
      <w:r w:rsidRPr="006B1810">
        <w:rPr>
          <w:rFonts w:asciiTheme="minorBidi" w:hAnsiTheme="minorBidi"/>
          <w:rtl/>
        </w:rPr>
        <w:t>.</w:t>
      </w:r>
      <w:r w:rsidR="00A877B0">
        <w:rPr>
          <w:rFonts w:asciiTheme="minorBidi" w:hAnsiTheme="minorBidi" w:hint="cs"/>
          <w:rtl/>
        </w:rPr>
        <w:t xml:space="preserve"> </w:t>
      </w:r>
      <w:r w:rsidRPr="006B1810">
        <w:rPr>
          <w:rFonts w:asciiTheme="minorBidi" w:hAnsiTheme="minorBidi"/>
          <w:rtl/>
        </w:rPr>
        <w:t>הבריטים נדרשו להתפנות מארץ ישראל עד ל-1 באוגוסט 1948( כ"ה בתמוז בתש"ח</w:t>
      </w:r>
      <w:r w:rsidRPr="006B1810">
        <w:rPr>
          <w:rFonts w:asciiTheme="minorBidi" w:hAnsiTheme="minorBidi"/>
          <w:rtl/>
        </w:rPr>
        <w:t>)</w:t>
      </w:r>
      <w:r w:rsidRPr="006B1810">
        <w:rPr>
          <w:rFonts w:asciiTheme="minorBidi" w:hAnsiTheme="minorBidi"/>
          <w:rtl/>
        </w:rPr>
        <w:t>, אולם הם החליטו להקדים ולסיים את המנדט בשעת חצות בלילה שבין 14 ל-15 במאי 1948</w:t>
      </w:r>
      <w:r w:rsidRPr="006B1810">
        <w:rPr>
          <w:rFonts w:asciiTheme="minorBidi" w:hAnsiTheme="minorBidi"/>
          <w:rtl/>
        </w:rPr>
        <w:t xml:space="preserve">, </w:t>
      </w:r>
      <w:r w:rsidRPr="006B1810">
        <w:rPr>
          <w:rFonts w:asciiTheme="minorBidi" w:hAnsiTheme="minorBidi"/>
          <w:rtl/>
        </w:rPr>
        <w:t>ו' באייר תש"ח</w:t>
      </w:r>
      <w:r w:rsidRPr="006B1810">
        <w:rPr>
          <w:rFonts w:asciiTheme="minorBidi" w:hAnsiTheme="minorBidi"/>
          <w:rtl/>
        </w:rPr>
        <w:t xml:space="preserve">, </w:t>
      </w:r>
      <w:r w:rsidRPr="006B1810">
        <w:rPr>
          <w:rFonts w:asciiTheme="minorBidi" w:hAnsiTheme="minorBidi"/>
          <w:rtl/>
        </w:rPr>
        <w:t>ולהתפנות</w:t>
      </w:r>
      <w:r w:rsidRPr="006B1810">
        <w:rPr>
          <w:rFonts w:asciiTheme="minorBidi" w:hAnsiTheme="minorBidi"/>
          <w:rtl/>
        </w:rPr>
        <w:t xml:space="preserve"> </w:t>
      </w:r>
      <w:r w:rsidRPr="006B1810">
        <w:rPr>
          <w:rFonts w:asciiTheme="minorBidi" w:hAnsiTheme="minorBidi"/>
          <w:rtl/>
        </w:rPr>
        <w:t>מהארץ עד לשעה זו. הנציב העליון וכל מוסדות המנדט וחייליו אכן עזבו בתאריך זה את הארץ</w:t>
      </w:r>
      <w:r w:rsidRPr="006B1810">
        <w:rPr>
          <w:rFonts w:asciiTheme="minorBidi" w:hAnsiTheme="minorBidi"/>
          <w:rtl/>
        </w:rPr>
        <w:t>.</w:t>
      </w:r>
    </w:p>
    <w:p w14:paraId="721AFA60" w14:textId="6069F558" w:rsidR="002B30A0" w:rsidRPr="006B1810" w:rsidRDefault="000A6C02">
      <w:pPr>
        <w:rPr>
          <w:rFonts w:asciiTheme="minorBidi" w:hAnsiTheme="minorBidi"/>
          <w:rtl/>
        </w:rPr>
      </w:pPr>
      <w:r w:rsidRPr="006B1810">
        <w:rPr>
          <w:rFonts w:asciiTheme="minorBidi" w:hAnsiTheme="minorBidi"/>
          <w:rtl/>
        </w:rPr>
        <w:t>מערך הכוחות הלוחמים בארץ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84"/>
        <w:gridCol w:w="4111"/>
        <w:gridCol w:w="283"/>
        <w:gridCol w:w="4247"/>
      </w:tblGrid>
      <w:tr w:rsidR="00160C82" w:rsidRPr="006B1810" w14:paraId="18DE096E" w14:textId="77777777" w:rsidTr="00A877B0"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7786F50A" w14:textId="77777777" w:rsidR="00160C82" w:rsidRPr="006B1810" w:rsidRDefault="00160C82" w:rsidP="006B181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F7389FB" w14:textId="57BDD135" w:rsidR="00160C82" w:rsidRPr="006B1810" w:rsidRDefault="00160C82" w:rsidP="006B1810">
            <w:pPr>
              <w:jc w:val="center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הכוח הערבי</w:t>
            </w:r>
          </w:p>
        </w:tc>
        <w:tc>
          <w:tcPr>
            <w:tcW w:w="4530" w:type="dxa"/>
            <w:gridSpan w:val="2"/>
            <w:shd w:val="clear" w:color="auto" w:fill="D9D9D9" w:themeFill="background1" w:themeFillShade="D9"/>
          </w:tcPr>
          <w:p w14:paraId="5E8113B6" w14:textId="77777777" w:rsidR="00160C82" w:rsidRPr="006B1810" w:rsidRDefault="00160C82" w:rsidP="006B1810">
            <w:pPr>
              <w:jc w:val="center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הכוח היהודי</w:t>
            </w:r>
          </w:p>
        </w:tc>
      </w:tr>
      <w:tr w:rsidR="00160C82" w:rsidRPr="006B1810" w14:paraId="6E4052F7" w14:textId="77777777" w:rsidTr="00A877B0">
        <w:tc>
          <w:tcPr>
            <w:tcW w:w="796" w:type="dxa"/>
            <w:vAlign w:val="center"/>
          </w:tcPr>
          <w:p w14:paraId="191C9269" w14:textId="77777777" w:rsidR="00160C82" w:rsidRPr="006B1810" w:rsidRDefault="00160C82" w:rsidP="006B1810">
            <w:pPr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הכוח הלוחם</w:t>
            </w:r>
          </w:p>
        </w:tc>
        <w:tc>
          <w:tcPr>
            <w:tcW w:w="4394" w:type="dxa"/>
            <w:gridSpan w:val="2"/>
          </w:tcPr>
          <w:p w14:paraId="3FAF0899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הכוח הערבי היה מפוצל בין הנהגות שונות, אם כי רשמית ערביי ארץ ישראל היו מאורגנים תחת ה"ועד הערבי העליון</w:t>
            </w:r>
            <w:r w:rsidRPr="006B1810">
              <w:rPr>
                <w:rFonts w:asciiTheme="minorBidi" w:hAnsiTheme="minorBidi"/>
                <w:rtl/>
              </w:rPr>
              <w:t xml:space="preserve">". </w:t>
            </w:r>
          </w:p>
          <w:p w14:paraId="7741C4CE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הכוחות הלוחמים העיקריים היו</w:t>
            </w:r>
            <w:r w:rsidRPr="006B1810">
              <w:rPr>
                <w:rFonts w:asciiTheme="minorBidi" w:hAnsiTheme="minorBidi"/>
                <w:rtl/>
              </w:rPr>
              <w:t xml:space="preserve">: </w:t>
            </w:r>
            <w:r w:rsidRPr="006B1810">
              <w:rPr>
                <w:rFonts w:asciiTheme="minorBidi" w:hAnsiTheme="minorBidi"/>
                <w:rtl/>
              </w:rPr>
              <w:t>פלסטינים מקומיים שפעלו במסגרת של כנופיות לוחמות.</w:t>
            </w:r>
          </w:p>
          <w:p w14:paraId="78298AA0" w14:textId="35E32AC9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הכנופיות מנו כ</w:t>
            </w:r>
            <w:r w:rsidRPr="006B1810">
              <w:rPr>
                <w:rFonts w:asciiTheme="minorBidi" w:hAnsiTheme="minorBidi"/>
              </w:rPr>
              <w:t>- .</w:t>
            </w:r>
            <w:r w:rsidRPr="006B1810">
              <w:rPr>
                <w:rFonts w:asciiTheme="minorBidi" w:hAnsiTheme="minorBidi"/>
                <w:rtl/>
              </w:rPr>
              <w:t xml:space="preserve">איש 10,000 </w:t>
            </w:r>
            <w:r w:rsidRPr="006B1810">
              <w:rPr>
                <w:rFonts w:asciiTheme="minorBidi" w:hAnsiTheme="minorBidi"/>
              </w:rPr>
              <w:t>"</w:t>
            </w:r>
            <w:r w:rsidRPr="006B1810">
              <w:rPr>
                <w:rFonts w:asciiTheme="minorBidi" w:hAnsiTheme="minorBidi"/>
                <w:rtl/>
              </w:rPr>
              <w:t xml:space="preserve">צבא ההצלה" - יחידות מתנדבים לוחמות שהגיעו מכל ארצות ערב כדי להילחם ביישוב היהודי. צבא ההצלה מנה כ- </w:t>
            </w:r>
            <w:r w:rsidRPr="006B1810">
              <w:rPr>
                <w:rFonts w:asciiTheme="minorBidi" w:hAnsiTheme="minorBidi"/>
                <w:rtl/>
              </w:rPr>
              <w:t xml:space="preserve">5,000 </w:t>
            </w:r>
            <w:r w:rsidRPr="006B1810">
              <w:rPr>
                <w:rFonts w:asciiTheme="minorBidi" w:hAnsiTheme="minorBidi"/>
                <w:rtl/>
              </w:rPr>
              <w:t>לוחמים</w:t>
            </w:r>
            <w:r w:rsidRPr="006B1810">
              <w:rPr>
                <w:rFonts w:asciiTheme="minorBidi" w:hAnsiTheme="minorBidi"/>
              </w:rPr>
              <w:t>.</w:t>
            </w:r>
          </w:p>
        </w:tc>
        <w:tc>
          <w:tcPr>
            <w:tcW w:w="4247" w:type="dxa"/>
          </w:tcPr>
          <w:p w14:paraId="105D17E7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ארגון "ההגנה" מנה כ-</w:t>
            </w:r>
            <w:r w:rsidRPr="006B1810">
              <w:rPr>
                <w:rFonts w:asciiTheme="minorBidi" w:hAnsiTheme="minorBidi"/>
                <w:rtl/>
              </w:rPr>
              <w:t>50,000</w:t>
            </w:r>
            <w:r w:rsidRPr="006B1810">
              <w:rPr>
                <w:rFonts w:asciiTheme="minorBidi" w:hAnsiTheme="minorBidi"/>
                <w:rtl/>
              </w:rPr>
              <w:t xml:space="preserve"> איש</w:t>
            </w:r>
            <w:r w:rsidRPr="006B1810">
              <w:rPr>
                <w:rFonts w:asciiTheme="minorBidi" w:hAnsiTheme="minorBidi"/>
                <w:rtl/>
              </w:rPr>
              <w:t xml:space="preserve">, </w:t>
            </w:r>
            <w:r w:rsidRPr="006B1810">
              <w:rPr>
                <w:rFonts w:asciiTheme="minorBidi" w:hAnsiTheme="minorBidi"/>
                <w:rtl/>
              </w:rPr>
              <w:t>אך למעשה רק הפלמ"ח וחלק מאנשי חיל-השדה היוו כוח צבאי מאומן שניתן להפעלה מידית במשימות שונות.</w:t>
            </w:r>
          </w:p>
          <w:p w14:paraId="20BB57E3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כ-</w:t>
            </w:r>
            <w:r w:rsidRPr="006B1810">
              <w:rPr>
                <w:rFonts w:asciiTheme="minorBidi" w:hAnsiTheme="minorBidi"/>
                <w:rtl/>
              </w:rPr>
              <w:t xml:space="preserve"> 80%</w:t>
            </w:r>
            <w:r w:rsidRPr="006B1810">
              <w:rPr>
                <w:rFonts w:asciiTheme="minorBidi" w:hAnsiTheme="minorBidi"/>
                <w:rtl/>
              </w:rPr>
              <w:t xml:space="preserve"> מאנשי ה"הגנה" היו אנשי מגן מקומיים שאומנו להחזיק בעמדות הגנה</w:t>
            </w:r>
            <w:r w:rsidRPr="006B1810">
              <w:rPr>
                <w:rFonts w:asciiTheme="minorBidi" w:hAnsiTheme="minorBidi"/>
                <w:rtl/>
              </w:rPr>
              <w:t>.</w:t>
            </w:r>
          </w:p>
          <w:p w14:paraId="69124543" w14:textId="77777777" w:rsidR="006B1810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האצ"ל מנה כ- 4000 איש</w:t>
            </w:r>
            <w:r w:rsidR="006B1810" w:rsidRPr="006B1810">
              <w:rPr>
                <w:rFonts w:asciiTheme="minorBidi" w:hAnsiTheme="minorBidi"/>
                <w:rtl/>
              </w:rPr>
              <w:t>.</w:t>
            </w:r>
          </w:p>
          <w:p w14:paraId="6CB81D13" w14:textId="02AE0569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proofErr w:type="spellStart"/>
            <w:r w:rsidRPr="006B1810">
              <w:rPr>
                <w:rFonts w:asciiTheme="minorBidi" w:hAnsiTheme="minorBidi"/>
                <w:rtl/>
              </w:rPr>
              <w:t>הלח"י</w:t>
            </w:r>
            <w:proofErr w:type="spellEnd"/>
            <w:r w:rsidRPr="006B1810">
              <w:rPr>
                <w:rFonts w:asciiTheme="minorBidi" w:hAnsiTheme="minorBidi"/>
                <w:rtl/>
              </w:rPr>
              <w:t xml:space="preserve"> מנה כ- 800 איש</w:t>
            </w:r>
            <w:r w:rsidRPr="006B1810">
              <w:rPr>
                <w:rFonts w:asciiTheme="minorBidi" w:hAnsiTheme="minorBidi"/>
              </w:rPr>
              <w:t>.</w:t>
            </w:r>
          </w:p>
        </w:tc>
      </w:tr>
      <w:tr w:rsidR="00160C82" w:rsidRPr="006B1810" w14:paraId="24347E8D" w14:textId="77777777" w:rsidTr="00A877B0">
        <w:tc>
          <w:tcPr>
            <w:tcW w:w="796" w:type="dxa"/>
            <w:vAlign w:val="center"/>
          </w:tcPr>
          <w:p w14:paraId="34BBD1AE" w14:textId="77777777" w:rsidR="00160C82" w:rsidRPr="006B1810" w:rsidRDefault="00160C82" w:rsidP="006B1810">
            <w:pPr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היתרונות</w:t>
            </w:r>
          </w:p>
        </w:tc>
        <w:tc>
          <w:tcPr>
            <w:tcW w:w="4394" w:type="dxa"/>
            <w:gridSpan w:val="2"/>
          </w:tcPr>
          <w:p w14:paraId="2467D51B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לכוח הערבי הייתה יכולת לרכז כוחות להתקפה נקודתית</w:t>
            </w:r>
            <w:r w:rsidRPr="006B1810">
              <w:rPr>
                <w:rFonts w:asciiTheme="minorBidi" w:hAnsiTheme="minorBidi"/>
              </w:rPr>
              <w:t>.</w:t>
            </w:r>
          </w:p>
          <w:p w14:paraId="3E673EEE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לכוח הערבי היה עורף גיאוגרפי</w:t>
            </w:r>
            <w:r w:rsidRPr="006B1810">
              <w:rPr>
                <w:rFonts w:asciiTheme="minorBidi" w:hAnsiTheme="minorBidi"/>
              </w:rPr>
              <w:t xml:space="preserve">: </w:t>
            </w:r>
            <w:r w:rsidRPr="006B1810">
              <w:rPr>
                <w:rFonts w:asciiTheme="minorBidi" w:hAnsiTheme="minorBidi"/>
                <w:rtl/>
              </w:rPr>
              <w:t>מדינות ערב השכנות סיפקו לו נשק ולוחמים</w:t>
            </w:r>
            <w:r w:rsidRPr="006B1810">
              <w:rPr>
                <w:rFonts w:asciiTheme="minorBidi" w:hAnsiTheme="minorBidi"/>
              </w:rPr>
              <w:t>.</w:t>
            </w:r>
          </w:p>
          <w:p w14:paraId="19E60D4D" w14:textId="57A42AA2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הכוח הערבי נהנה מחופש תנועה רב</w:t>
            </w:r>
            <w:r w:rsidR="006B1810">
              <w:rPr>
                <w:rFonts w:asciiTheme="minorBidi" w:hAnsiTheme="minorBidi" w:hint="cs"/>
                <w:rtl/>
              </w:rPr>
              <w:t xml:space="preserve">, </w:t>
            </w:r>
            <w:r w:rsidRPr="006B1810">
              <w:rPr>
                <w:rFonts w:asciiTheme="minorBidi" w:hAnsiTheme="minorBidi"/>
                <w:rtl/>
              </w:rPr>
              <w:t>והכפרים הערביים היו פזורים לאורך צירים רבים וחשובים בא"י</w:t>
            </w:r>
            <w:r w:rsidRPr="006B1810">
              <w:rPr>
                <w:rFonts w:asciiTheme="minorBidi" w:hAnsiTheme="minorBidi"/>
              </w:rPr>
              <w:t>.</w:t>
            </w:r>
            <w:r w:rsidRPr="006B1810">
              <w:rPr>
                <w:rFonts w:asciiTheme="minorBidi" w:hAnsiTheme="minorBidi"/>
                <w:rtl/>
              </w:rPr>
              <w:t xml:space="preserve"> האוכלוסייה הערבית</w:t>
            </w:r>
            <w:r w:rsidR="006B1810">
              <w:rPr>
                <w:rFonts w:asciiTheme="minorBidi" w:hAnsiTheme="minorBidi" w:hint="cs"/>
                <w:rtl/>
              </w:rPr>
              <w:t xml:space="preserve"> (</w:t>
            </w:r>
            <w:r w:rsidRPr="006B1810">
              <w:rPr>
                <w:rFonts w:asciiTheme="minorBidi" w:hAnsiTheme="minorBidi"/>
                <w:rtl/>
              </w:rPr>
              <w:t>לוחמים ואזרחים</w:t>
            </w:r>
            <w:r w:rsidR="006B1810">
              <w:rPr>
                <w:rFonts w:asciiTheme="minorBidi" w:hAnsiTheme="minorBidi" w:hint="cs"/>
                <w:rtl/>
              </w:rPr>
              <w:t>)</w:t>
            </w:r>
            <w:r w:rsidRPr="006B1810">
              <w:rPr>
                <w:rFonts w:asciiTheme="minorBidi" w:hAnsiTheme="minorBidi"/>
                <w:rtl/>
              </w:rPr>
              <w:t xml:space="preserve"> מנתה כ-</w:t>
            </w:r>
            <w:r w:rsidR="006B1810">
              <w:rPr>
                <w:rFonts w:asciiTheme="minorBidi" w:hAnsiTheme="minorBidi" w:hint="cs"/>
                <w:rtl/>
              </w:rPr>
              <w:t xml:space="preserve"> 1,300,000 נפש.</w:t>
            </w:r>
          </w:p>
        </w:tc>
        <w:tc>
          <w:tcPr>
            <w:tcW w:w="4247" w:type="dxa"/>
          </w:tcPr>
          <w:p w14:paraId="2998F879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לאנשי היישוב היהודי הייתה מוטיבציה אדירה להתגייס למאבק</w:t>
            </w:r>
            <w:r w:rsidRPr="006B1810">
              <w:rPr>
                <w:rFonts w:asciiTheme="minorBidi" w:hAnsiTheme="minorBidi"/>
              </w:rPr>
              <w:t>.</w:t>
            </w:r>
          </w:p>
          <w:p w14:paraId="6C8107F4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ליהודים הייתה מנהיגות ברורה ורוב אנשי היישוב קיבלו את מרותה</w:t>
            </w:r>
            <w:r w:rsidRPr="006B1810">
              <w:rPr>
                <w:rFonts w:asciiTheme="minorBidi" w:hAnsiTheme="minorBidi"/>
              </w:rPr>
              <w:t>.</w:t>
            </w:r>
          </w:p>
          <w:p w14:paraId="2D1B1F37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ליישוב היהודי היה גרעין של צבא עם ניסיון צבאי ופיקודי</w:t>
            </w:r>
            <w:r w:rsidRPr="006B1810">
              <w:rPr>
                <w:rFonts w:asciiTheme="minorBidi" w:hAnsiTheme="minorBidi"/>
              </w:rPr>
              <w:t>.</w:t>
            </w:r>
          </w:p>
          <w:p w14:paraId="04895953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ליישוב היהודי היה מערך ארגוני מפותח יחסית בשל ההכנות הרבות שנעשו בתקופת המנדט לקראת הקמת מדינה עצמאית. במערך זה היו מערכות חינוך, בריאות, גביית כספים וכדומה</w:t>
            </w:r>
            <w:r w:rsidRPr="006B1810">
              <w:rPr>
                <w:rFonts w:asciiTheme="minorBidi" w:hAnsiTheme="minorBidi"/>
              </w:rPr>
              <w:t>.</w:t>
            </w:r>
          </w:p>
        </w:tc>
      </w:tr>
      <w:tr w:rsidR="00160C82" w:rsidRPr="006B1810" w14:paraId="14DBECD9" w14:textId="77777777" w:rsidTr="00A877B0">
        <w:tc>
          <w:tcPr>
            <w:tcW w:w="796" w:type="dxa"/>
            <w:vAlign w:val="center"/>
          </w:tcPr>
          <w:p w14:paraId="0CE79FF2" w14:textId="77777777" w:rsidR="00160C82" w:rsidRPr="006B1810" w:rsidRDefault="00160C82" w:rsidP="006B1810">
            <w:pPr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נקודות החולשה</w:t>
            </w:r>
          </w:p>
        </w:tc>
        <w:tc>
          <w:tcPr>
            <w:tcW w:w="4394" w:type="dxa"/>
            <w:gridSpan w:val="2"/>
          </w:tcPr>
          <w:p w14:paraId="2CEFCDA6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החברה הערבית לא הייתה מגובשת</w:t>
            </w:r>
            <w:r w:rsidRPr="006B1810">
              <w:rPr>
                <w:rFonts w:asciiTheme="minorBidi" w:hAnsiTheme="minorBidi"/>
              </w:rPr>
              <w:t>.</w:t>
            </w:r>
          </w:p>
          <w:p w14:paraId="06B11EC4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המנהיגות של הערבים הייתה מפוצלת וחסרת יכולת לאכוף את סמכותה על האוכלוסייה הערבית</w:t>
            </w:r>
            <w:r w:rsidRPr="006B1810">
              <w:rPr>
                <w:rFonts w:asciiTheme="minorBidi" w:hAnsiTheme="minorBidi"/>
              </w:rPr>
              <w:t>.</w:t>
            </w:r>
          </w:p>
          <w:p w14:paraId="53F6074A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ללוחמים הערבים לא היה ניסיון צבאי</w:t>
            </w:r>
            <w:r w:rsidRPr="006B1810">
              <w:rPr>
                <w:rFonts w:asciiTheme="minorBidi" w:hAnsiTheme="minorBidi"/>
              </w:rPr>
              <w:t>.</w:t>
            </w:r>
          </w:p>
        </w:tc>
        <w:tc>
          <w:tcPr>
            <w:tcW w:w="4247" w:type="dxa"/>
          </w:tcPr>
          <w:p w14:paraId="208283AB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הערבים שלטו ברוב עורקי התחבורה</w:t>
            </w:r>
            <w:r w:rsidRPr="006B1810">
              <w:rPr>
                <w:rFonts w:asciiTheme="minorBidi" w:hAnsiTheme="minorBidi"/>
              </w:rPr>
              <w:t xml:space="preserve">, </w:t>
            </w:r>
            <w:r w:rsidRPr="006B1810">
              <w:rPr>
                <w:rFonts w:asciiTheme="minorBidi" w:hAnsiTheme="minorBidi"/>
                <w:rtl/>
              </w:rPr>
              <w:t>והערים המרכזיות היהודיות היו בטווח האש שלהם</w:t>
            </w:r>
            <w:r w:rsidRPr="006B1810">
              <w:rPr>
                <w:rFonts w:asciiTheme="minorBidi" w:hAnsiTheme="minorBidi"/>
              </w:rPr>
              <w:t>.</w:t>
            </w:r>
          </w:p>
          <w:p w14:paraId="4A01EC2C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לא היה רצף טריטוריאלי, ויישובים יהודיים רבים היו מנותקים או בסכנת ניתוק.</w:t>
            </w:r>
          </w:p>
          <w:p w14:paraId="46CE1E8A" w14:textId="77777777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נמלי האוויר והים היו חסומים בפני הבאת נשק וסיוע אחר</w:t>
            </w:r>
            <w:r w:rsidRPr="006B1810">
              <w:rPr>
                <w:rFonts w:asciiTheme="minorBidi" w:hAnsiTheme="minorBidi"/>
              </w:rPr>
              <w:t>.</w:t>
            </w:r>
          </w:p>
          <w:p w14:paraId="6C7663B4" w14:textId="6CE509F6" w:rsidR="00160C82" w:rsidRPr="006B1810" w:rsidRDefault="00160C82" w:rsidP="00A877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6B1810">
              <w:rPr>
                <w:rFonts w:asciiTheme="minorBidi" w:hAnsiTheme="minorBidi"/>
                <w:rtl/>
              </w:rPr>
              <w:t>האוכלוסייה היהודית</w:t>
            </w:r>
            <w:r w:rsidR="006B1810">
              <w:rPr>
                <w:rFonts w:asciiTheme="minorBidi" w:hAnsiTheme="minorBidi" w:hint="cs"/>
                <w:rtl/>
              </w:rPr>
              <w:t xml:space="preserve"> (</w:t>
            </w:r>
            <w:r w:rsidRPr="006B1810">
              <w:rPr>
                <w:rFonts w:asciiTheme="minorBidi" w:hAnsiTheme="minorBidi"/>
                <w:rtl/>
              </w:rPr>
              <w:t>לוחמים ואזרחים</w:t>
            </w:r>
            <w:r w:rsidR="006B1810">
              <w:rPr>
                <w:rFonts w:asciiTheme="minorBidi" w:hAnsiTheme="minorBidi" w:hint="cs"/>
                <w:rtl/>
              </w:rPr>
              <w:t xml:space="preserve">) </w:t>
            </w:r>
            <w:r w:rsidRPr="006B1810">
              <w:rPr>
                <w:rFonts w:asciiTheme="minorBidi" w:hAnsiTheme="minorBidi"/>
                <w:rtl/>
              </w:rPr>
              <w:t>מנתה כ-</w:t>
            </w:r>
            <w:r w:rsidR="006B1810">
              <w:rPr>
                <w:rFonts w:asciiTheme="minorBidi" w:hAnsiTheme="minorBidi" w:hint="cs"/>
                <w:rtl/>
              </w:rPr>
              <w:t xml:space="preserve">600,000 </w:t>
            </w:r>
            <w:r w:rsidRPr="006B1810">
              <w:rPr>
                <w:rFonts w:asciiTheme="minorBidi" w:hAnsiTheme="minorBidi"/>
                <w:rtl/>
              </w:rPr>
              <w:t>נפש</w:t>
            </w:r>
            <w:r w:rsidRPr="006B1810">
              <w:rPr>
                <w:rFonts w:asciiTheme="minorBidi" w:hAnsiTheme="minorBidi"/>
              </w:rPr>
              <w:t>.</w:t>
            </w:r>
          </w:p>
        </w:tc>
      </w:tr>
    </w:tbl>
    <w:p w14:paraId="573326F2" w14:textId="77777777" w:rsidR="000A6C02" w:rsidRPr="003F35CA" w:rsidRDefault="000A6C02">
      <w:pPr>
        <w:rPr>
          <w:rFonts w:asciiTheme="minorBidi" w:hAnsiTheme="minorBidi"/>
        </w:rPr>
      </w:pPr>
    </w:p>
    <w:sectPr w:rsidR="000A6C02" w:rsidRPr="003F35CA" w:rsidSect="00A877B0">
      <w:pgSz w:w="11906" w:h="16838"/>
      <w:pgMar w:top="1440" w:right="1077" w:bottom="1021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A0"/>
    <w:rsid w:val="000A6C02"/>
    <w:rsid w:val="00160C82"/>
    <w:rsid w:val="002B30A0"/>
    <w:rsid w:val="003F35CA"/>
    <w:rsid w:val="006B1810"/>
    <w:rsid w:val="00976A5A"/>
    <w:rsid w:val="00A8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359A"/>
  <w15:chartTrackingRefBased/>
  <w15:docId w15:val="{2ED307B3-F582-4039-98FC-A54768F1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0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30A0"/>
    <w:rPr>
      <w:color w:val="0000FF"/>
      <w:u w:val="single"/>
    </w:rPr>
  </w:style>
  <w:style w:type="table" w:styleId="a3">
    <w:name w:val="Table Grid"/>
    <w:basedOn w:val="a1"/>
    <w:uiPriority w:val="39"/>
    <w:rsid w:val="0016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B18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6B18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JvG6Eo2BzY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368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</dc:creator>
  <cp:keywords/>
  <dc:description/>
  <cp:lastModifiedBy>ישראל</cp:lastModifiedBy>
  <cp:revision>5</cp:revision>
  <dcterms:created xsi:type="dcterms:W3CDTF">2020-12-02T06:28:00Z</dcterms:created>
  <dcterms:modified xsi:type="dcterms:W3CDTF">2020-12-02T07:16:00Z</dcterms:modified>
</cp:coreProperties>
</file>