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2D266" w14:textId="77777777" w:rsidR="003E0EAD" w:rsidRDefault="001E437B">
      <w:pPr>
        <w:bidi/>
        <w:spacing w:line="360" w:lineRule="auto"/>
        <w:jc w:val="center"/>
        <w:rPr>
          <w:rFonts w:ascii="Suez One" w:eastAsia="Suez One" w:hAnsi="Suez One" w:cs="Suez One"/>
          <w:b/>
          <w:color w:val="CC4125"/>
          <w:sz w:val="6"/>
          <w:szCs w:val="6"/>
          <w:highlight w:val="white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6910971" wp14:editId="45241C80">
            <wp:simplePos x="0" y="0"/>
            <wp:positionH relativeFrom="column">
              <wp:posOffset>-142874</wp:posOffset>
            </wp:positionH>
            <wp:positionV relativeFrom="paragraph">
              <wp:posOffset>114300</wp:posOffset>
            </wp:positionV>
            <wp:extent cx="1919288" cy="1431469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0424"/>
                    <a:stretch>
                      <a:fillRect/>
                    </a:stretch>
                  </pic:blipFill>
                  <pic:spPr>
                    <a:xfrm>
                      <a:off x="0" y="0"/>
                      <a:ext cx="1919288" cy="14314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5E67B9" w14:textId="77777777" w:rsidR="003E0EAD" w:rsidRDefault="001E437B">
      <w:pPr>
        <w:bidi/>
        <w:spacing w:line="360" w:lineRule="auto"/>
        <w:jc w:val="center"/>
        <w:rPr>
          <w:b/>
          <w:color w:val="CC4125"/>
          <w:sz w:val="36"/>
          <w:szCs w:val="36"/>
          <w:highlight w:val="white"/>
        </w:rPr>
      </w:pPr>
      <w:r>
        <w:rPr>
          <w:rFonts w:ascii="Suez One" w:eastAsia="Suez One" w:hAnsi="Suez One" w:cs="Suez One"/>
          <w:b/>
          <w:color w:val="CC4125"/>
          <w:sz w:val="40"/>
          <w:szCs w:val="40"/>
          <w:highlight w:val="white"/>
          <w:rtl/>
        </w:rPr>
        <w:t>דף צפייה - שיירת יחיעם</w:t>
      </w:r>
    </w:p>
    <w:p w14:paraId="4FBE07C9" w14:textId="77777777" w:rsidR="003E0EAD" w:rsidRDefault="001E437B">
      <w:pPr>
        <w:bidi/>
        <w:spacing w:line="360" w:lineRule="auto"/>
        <w:jc w:val="both"/>
        <w:rPr>
          <w:rFonts w:ascii="David" w:eastAsia="David" w:hAnsi="David" w:cs="David"/>
          <w:sz w:val="24"/>
          <w:szCs w:val="24"/>
          <w:highlight w:val="white"/>
        </w:rPr>
      </w:pPr>
      <w:r>
        <w:rPr>
          <w:rFonts w:ascii="David" w:eastAsia="David" w:hAnsi="David" w:cs="David"/>
          <w:sz w:val="24"/>
          <w:szCs w:val="24"/>
          <w:highlight w:val="white"/>
          <w:rtl/>
        </w:rPr>
        <w:t>לאחר צפייה בסרטון, ענו על השאלות הבאות:</w:t>
      </w:r>
    </w:p>
    <w:p w14:paraId="483D9338" w14:textId="77777777" w:rsidR="003E0EAD" w:rsidRDefault="001E437B">
      <w:pPr>
        <w:bidi/>
        <w:spacing w:line="360" w:lineRule="auto"/>
        <w:jc w:val="both"/>
        <w:rPr>
          <w:rFonts w:ascii="David" w:eastAsia="David" w:hAnsi="David" w:cs="David"/>
          <w:sz w:val="24"/>
          <w:szCs w:val="24"/>
          <w:highlight w:val="white"/>
        </w:rPr>
      </w:pP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 1) ציין מתי והיכן התרחש קרב שיירת יחיעם?  </w:t>
      </w:r>
    </w:p>
    <w:p w14:paraId="7D45A614" w14:textId="77777777" w:rsidR="003E0EAD" w:rsidRDefault="001E437B">
      <w:pPr>
        <w:bidi/>
        <w:spacing w:line="360" w:lineRule="auto"/>
        <w:jc w:val="both"/>
        <w:rPr>
          <w:rFonts w:ascii="David" w:eastAsia="David" w:hAnsi="David" w:cs="David"/>
          <w:sz w:val="24"/>
          <w:szCs w:val="24"/>
          <w:highlight w:val="white"/>
        </w:rPr>
      </w:pPr>
      <w:r>
        <w:rPr>
          <w:rFonts w:ascii="David" w:eastAsia="David" w:hAnsi="David" w:cs="David"/>
          <w:sz w:val="24"/>
          <w:szCs w:val="24"/>
          <w:highlight w:val="white"/>
        </w:rPr>
        <w:t>_________________________________________</w:t>
      </w:r>
    </w:p>
    <w:p w14:paraId="74014C31" w14:textId="77777777" w:rsidR="003E0EAD" w:rsidRDefault="001E437B">
      <w:pPr>
        <w:bidi/>
        <w:spacing w:line="360" w:lineRule="auto"/>
        <w:jc w:val="both"/>
        <w:rPr>
          <w:rFonts w:ascii="David" w:eastAsia="David" w:hAnsi="David" w:cs="David"/>
          <w:sz w:val="24"/>
          <w:szCs w:val="24"/>
          <w:highlight w:val="white"/>
        </w:rPr>
      </w:pPr>
      <w:r>
        <w:rPr>
          <w:rFonts w:ascii="David" w:eastAsia="David" w:hAnsi="David" w:cs="David"/>
          <w:sz w:val="24"/>
          <w:szCs w:val="24"/>
          <w:highlight w:val="white"/>
        </w:rPr>
        <w:t>__________________________________________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5663C49" wp14:editId="0E237192">
            <wp:simplePos x="0" y="0"/>
            <wp:positionH relativeFrom="column">
              <wp:posOffset>500063</wp:posOffset>
            </wp:positionH>
            <wp:positionV relativeFrom="paragraph">
              <wp:posOffset>190500</wp:posOffset>
            </wp:positionV>
            <wp:extent cx="633770" cy="633770"/>
            <wp:effectExtent l="0" t="0" r="0" b="0"/>
            <wp:wrapSquare wrapText="bothSides" distT="114300" distB="11430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770" cy="633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D4E89D" w14:textId="77777777" w:rsidR="003E0EAD" w:rsidRDefault="001E437B">
      <w:pPr>
        <w:bidi/>
        <w:spacing w:line="360" w:lineRule="auto"/>
        <w:jc w:val="both"/>
        <w:rPr>
          <w:rFonts w:ascii="David" w:eastAsia="David" w:hAnsi="David" w:cs="David"/>
          <w:sz w:val="24"/>
          <w:szCs w:val="24"/>
          <w:highlight w:val="white"/>
        </w:rPr>
      </w:pPr>
      <w:r>
        <w:rPr>
          <w:rFonts w:ascii="David" w:eastAsia="David" w:hAnsi="David" w:cs="David"/>
          <w:sz w:val="24"/>
          <w:szCs w:val="24"/>
          <w:highlight w:val="white"/>
        </w:rPr>
        <w:t>___________________________________________</w:t>
      </w:r>
    </w:p>
    <w:p w14:paraId="32ECAFC5" w14:textId="77777777" w:rsidR="003E0EAD" w:rsidRDefault="003E0EAD">
      <w:pPr>
        <w:bidi/>
        <w:spacing w:line="360" w:lineRule="auto"/>
        <w:jc w:val="both"/>
        <w:rPr>
          <w:rFonts w:ascii="David" w:eastAsia="David" w:hAnsi="David" w:cs="David"/>
          <w:sz w:val="10"/>
          <w:szCs w:val="10"/>
          <w:highlight w:val="white"/>
        </w:rPr>
      </w:pPr>
    </w:p>
    <w:p w14:paraId="3D1FDF39" w14:textId="77777777" w:rsidR="003E0EAD" w:rsidRDefault="001E437B">
      <w:pPr>
        <w:bidi/>
        <w:spacing w:line="360" w:lineRule="auto"/>
        <w:jc w:val="both"/>
        <w:rPr>
          <w:rFonts w:ascii="David" w:eastAsia="David" w:hAnsi="David" w:cs="David"/>
          <w:sz w:val="24"/>
          <w:szCs w:val="24"/>
          <w:highlight w:val="white"/>
        </w:rPr>
      </w:pP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  2) הסבר מדוע היה צורך בשיירות באזור זה? </w:t>
      </w:r>
    </w:p>
    <w:p w14:paraId="0AC37290" w14:textId="77777777" w:rsidR="003E0EAD" w:rsidRDefault="001E437B">
      <w:pPr>
        <w:bidi/>
        <w:spacing w:line="360" w:lineRule="auto"/>
        <w:jc w:val="both"/>
        <w:rPr>
          <w:rFonts w:ascii="David" w:eastAsia="David" w:hAnsi="David" w:cs="David"/>
          <w:sz w:val="24"/>
          <w:szCs w:val="24"/>
          <w:highlight w:val="white"/>
        </w:rPr>
      </w:pPr>
      <w:r>
        <w:rPr>
          <w:rFonts w:ascii="David" w:eastAsia="David" w:hAnsi="David" w:cs="David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</w:t>
      </w:r>
      <w:r>
        <w:rPr>
          <w:rFonts w:ascii="David" w:eastAsia="David" w:hAnsi="David" w:cs="David"/>
          <w:sz w:val="24"/>
          <w:szCs w:val="24"/>
          <w:highlight w:val="white"/>
        </w:rPr>
        <w:t>______________________________________________________</w:t>
      </w:r>
    </w:p>
    <w:p w14:paraId="070EC486" w14:textId="77777777" w:rsidR="003E0EAD" w:rsidRDefault="001E437B">
      <w:pPr>
        <w:bidi/>
        <w:spacing w:line="360" w:lineRule="auto"/>
        <w:jc w:val="both"/>
        <w:rPr>
          <w:rFonts w:ascii="David" w:eastAsia="David" w:hAnsi="David" w:cs="David"/>
          <w:sz w:val="24"/>
          <w:szCs w:val="24"/>
          <w:highlight w:val="white"/>
        </w:rPr>
      </w:pPr>
      <w:r>
        <w:rPr>
          <w:rFonts w:ascii="David" w:eastAsia="David" w:hAnsi="David" w:cs="David"/>
          <w:sz w:val="24"/>
          <w:szCs w:val="24"/>
          <w:highlight w:val="white"/>
          <w:rtl/>
        </w:rPr>
        <w:t>3)  הצג את מצב הכוחות הלוחמים בצד הערבי ובצד היהודי.</w:t>
      </w:r>
    </w:p>
    <w:p w14:paraId="5C9603B9" w14:textId="77777777" w:rsidR="003E0EAD" w:rsidRDefault="001E437B">
      <w:pPr>
        <w:bidi/>
        <w:spacing w:line="360" w:lineRule="auto"/>
        <w:jc w:val="both"/>
        <w:rPr>
          <w:rFonts w:ascii="David" w:eastAsia="David" w:hAnsi="David" w:cs="David"/>
          <w:sz w:val="24"/>
          <w:szCs w:val="24"/>
          <w:highlight w:val="white"/>
        </w:rPr>
      </w:pPr>
      <w:r>
        <w:rPr>
          <w:rFonts w:ascii="David" w:eastAsia="David" w:hAnsi="David" w:cs="David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</w:t>
      </w:r>
      <w:r>
        <w:rPr>
          <w:rFonts w:ascii="David" w:eastAsia="David" w:hAnsi="David" w:cs="David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</w:t>
      </w:r>
    </w:p>
    <w:p w14:paraId="0219AF25" w14:textId="77777777" w:rsidR="003E0EAD" w:rsidRDefault="003E0EAD">
      <w:pPr>
        <w:bidi/>
        <w:spacing w:line="360" w:lineRule="auto"/>
        <w:jc w:val="both"/>
        <w:rPr>
          <w:rFonts w:ascii="David" w:eastAsia="David" w:hAnsi="David" w:cs="David"/>
          <w:sz w:val="24"/>
          <w:szCs w:val="24"/>
          <w:highlight w:val="white"/>
        </w:rPr>
      </w:pPr>
    </w:p>
    <w:p w14:paraId="2E60D73D" w14:textId="77777777" w:rsidR="003E0EAD" w:rsidRDefault="001E437B">
      <w:pPr>
        <w:bidi/>
        <w:spacing w:line="360" w:lineRule="auto"/>
        <w:jc w:val="both"/>
        <w:rPr>
          <w:rFonts w:ascii="David" w:eastAsia="David" w:hAnsi="David" w:cs="David"/>
          <w:sz w:val="24"/>
          <w:szCs w:val="24"/>
          <w:highlight w:val="white"/>
        </w:rPr>
      </w:pPr>
      <w:r>
        <w:rPr>
          <w:rFonts w:ascii="David" w:eastAsia="David" w:hAnsi="David" w:cs="David"/>
          <w:sz w:val="24"/>
          <w:szCs w:val="24"/>
          <w:highlight w:val="white"/>
          <w:rtl/>
        </w:rPr>
        <w:t>4) האישה שמופיעה בסרטון מתארת דילמה עימה התמודד היישוב היהודי, הצג דילמה זו.</w:t>
      </w:r>
    </w:p>
    <w:p w14:paraId="542E0CDD" w14:textId="77777777" w:rsidR="003E0EAD" w:rsidRDefault="001E437B">
      <w:pPr>
        <w:bidi/>
        <w:spacing w:line="360" w:lineRule="auto"/>
        <w:jc w:val="both"/>
        <w:rPr>
          <w:rFonts w:ascii="David" w:eastAsia="David" w:hAnsi="David" w:cs="David"/>
          <w:sz w:val="24"/>
          <w:szCs w:val="24"/>
          <w:highlight w:val="white"/>
        </w:rPr>
      </w:pPr>
      <w:r>
        <w:rPr>
          <w:rFonts w:ascii="David" w:eastAsia="David" w:hAnsi="David" w:cs="David"/>
          <w:sz w:val="24"/>
          <w:szCs w:val="24"/>
          <w:highlight w:val="white"/>
        </w:rPr>
        <w:t>_____________________________</w:t>
      </w:r>
      <w:r>
        <w:rPr>
          <w:rFonts w:ascii="David" w:eastAsia="David" w:hAnsi="David" w:cs="David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David" w:eastAsia="David" w:hAnsi="David" w:cs="David"/>
          <w:sz w:val="24"/>
          <w:szCs w:val="24"/>
          <w:highlight w:val="white"/>
        </w:rPr>
        <w:t>___________</w:t>
      </w:r>
    </w:p>
    <w:p w14:paraId="05B052A1" w14:textId="77777777" w:rsidR="003E0EAD" w:rsidRDefault="001E437B">
      <w:pPr>
        <w:bidi/>
        <w:spacing w:line="360" w:lineRule="auto"/>
        <w:jc w:val="both"/>
        <w:rPr>
          <w:rFonts w:ascii="David" w:eastAsia="David" w:hAnsi="David" w:cs="David"/>
          <w:sz w:val="24"/>
          <w:szCs w:val="24"/>
          <w:highlight w:val="white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00C8B899" wp14:editId="2F5E6ECB">
            <wp:simplePos x="0" y="0"/>
            <wp:positionH relativeFrom="column">
              <wp:posOffset>-95249</wp:posOffset>
            </wp:positionH>
            <wp:positionV relativeFrom="paragraph">
              <wp:posOffset>114300</wp:posOffset>
            </wp:positionV>
            <wp:extent cx="1109663" cy="1065276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10652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5EA3E2" w14:textId="77777777" w:rsidR="003E0EAD" w:rsidRDefault="001E437B">
      <w:pPr>
        <w:bidi/>
        <w:spacing w:line="360" w:lineRule="auto"/>
        <w:jc w:val="both"/>
        <w:rPr>
          <w:rFonts w:ascii="David" w:eastAsia="David" w:hAnsi="David" w:cs="David"/>
          <w:sz w:val="24"/>
          <w:szCs w:val="24"/>
          <w:highlight w:val="white"/>
        </w:rPr>
      </w:pPr>
      <w:r>
        <w:rPr>
          <w:rFonts w:ascii="David" w:eastAsia="David" w:hAnsi="David" w:cs="David"/>
          <w:sz w:val="24"/>
          <w:szCs w:val="24"/>
          <w:highlight w:val="white"/>
        </w:rPr>
        <w:t xml:space="preserve">5)  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>שימו לב לרכיבי השפה הקולנועית המופיעים בסרטון זה, כמו פס-הקול, זוויות הצילום, משחקי העריכה ועוד.</w:t>
      </w:r>
    </w:p>
    <w:p w14:paraId="41C1F430" w14:textId="77777777" w:rsidR="003E0EAD" w:rsidRDefault="001E437B">
      <w:pPr>
        <w:bidi/>
        <w:spacing w:line="360" w:lineRule="auto"/>
        <w:jc w:val="both"/>
        <w:rPr>
          <w:rFonts w:ascii="David" w:eastAsia="David" w:hAnsi="David" w:cs="David"/>
          <w:sz w:val="24"/>
          <w:szCs w:val="24"/>
          <w:highlight w:val="white"/>
        </w:rPr>
      </w:pP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בחרו </w:t>
      </w:r>
      <w:r>
        <w:rPr>
          <w:rFonts w:ascii="David" w:eastAsia="David" w:hAnsi="David" w:cs="David"/>
          <w:sz w:val="24"/>
          <w:szCs w:val="24"/>
          <w:highlight w:val="white"/>
          <w:u w:val="single"/>
          <w:rtl/>
        </w:rPr>
        <w:t>שני רכיבים.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 הסבירו מהו, לדעתכם, המסר שמנסה להעביר לנו עורך הסרט?</w:t>
      </w:r>
    </w:p>
    <w:p w14:paraId="48C19C2B" w14:textId="77777777" w:rsidR="003E0EAD" w:rsidRDefault="001E437B">
      <w:pPr>
        <w:bidi/>
        <w:spacing w:line="360" w:lineRule="auto"/>
        <w:jc w:val="both"/>
      </w:pPr>
      <w:r>
        <w:rPr>
          <w:rFonts w:ascii="David" w:eastAsia="David" w:hAnsi="David" w:cs="David"/>
          <w:sz w:val="24"/>
          <w:szCs w:val="24"/>
          <w:highlight w:val="white"/>
        </w:rPr>
        <w:t>_______________________________________________________________________</w:t>
      </w:r>
      <w:r>
        <w:rPr>
          <w:rFonts w:ascii="David" w:eastAsia="David" w:hAnsi="David" w:cs="David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E0EAD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2E89E" w14:textId="77777777" w:rsidR="001E437B" w:rsidRDefault="001E437B">
      <w:pPr>
        <w:spacing w:line="240" w:lineRule="auto"/>
      </w:pPr>
      <w:r>
        <w:separator/>
      </w:r>
    </w:p>
  </w:endnote>
  <w:endnote w:type="continuationSeparator" w:id="0">
    <w:p w14:paraId="33D545B0" w14:textId="77777777" w:rsidR="001E437B" w:rsidRDefault="001E4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ez One">
    <w:altName w:val="Calibri"/>
    <w:charset w:val="00"/>
    <w:family w:val="auto"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E4F80" w14:textId="77777777" w:rsidR="001E437B" w:rsidRDefault="001E437B">
      <w:pPr>
        <w:spacing w:line="240" w:lineRule="auto"/>
      </w:pPr>
      <w:r>
        <w:separator/>
      </w:r>
    </w:p>
  </w:footnote>
  <w:footnote w:type="continuationSeparator" w:id="0">
    <w:p w14:paraId="42C869C7" w14:textId="77777777" w:rsidR="001E437B" w:rsidRDefault="001E43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72560" w14:textId="77777777" w:rsidR="003E0EAD" w:rsidRDefault="001E437B">
    <w:pPr>
      <w:bidi/>
      <w:rPr>
        <w:rFonts w:ascii="Times New Roman" w:eastAsia="Times New Roman" w:hAnsi="Times New Roman" w:cs="Times New Roman"/>
        <w:color w:val="365F91"/>
        <w:sz w:val="18"/>
        <w:szCs w:val="18"/>
      </w:rPr>
    </w:pPr>
    <w:r>
      <w:rPr>
        <w:rFonts w:ascii="David" w:eastAsia="David" w:hAnsi="David" w:cs="David"/>
        <w:rtl/>
      </w:rPr>
      <w:t>בס"ד</w:t>
    </w:r>
    <w:r>
      <w:rPr>
        <w:rFonts w:ascii="David" w:eastAsia="David" w:hAnsi="David" w:cs="David"/>
        <w:rtl/>
      </w:rPr>
      <w:t xml:space="preserve">                                                                         </w:t>
    </w:r>
    <w:r>
      <w:rPr>
        <w:rFonts w:ascii="David" w:eastAsia="David" w:hAnsi="David" w:cs="David"/>
        <w:sz w:val="18"/>
        <w:szCs w:val="18"/>
      </w:rPr>
      <w:t xml:space="preserve">   </w:t>
    </w:r>
    <w:r>
      <w:rPr>
        <w:rFonts w:ascii="Times New Roman" w:eastAsia="Times New Roman" w:hAnsi="Times New Roman" w:cs="Times New Roman"/>
        <w:color w:val="365F91"/>
        <w:sz w:val="18"/>
        <w:szCs w:val="18"/>
        <w:rtl/>
      </w:rPr>
      <w:t xml:space="preserve">משרד החינוך                                                </w:t>
    </w:r>
    <w:r>
      <w:rPr>
        <w:rFonts w:ascii="David" w:eastAsia="David" w:hAnsi="David" w:cs="David"/>
        <w:rtl/>
      </w:rPr>
      <w:t>פר"ח מלחמת העצמאות</w:t>
    </w:r>
  </w:p>
  <w:p w14:paraId="5031D0EE" w14:textId="77777777" w:rsidR="003E0EAD" w:rsidRDefault="001E437B">
    <w:pPr>
      <w:bidi/>
      <w:jc w:val="center"/>
      <w:rPr>
        <w:rFonts w:ascii="Times New Roman" w:eastAsia="Times New Roman" w:hAnsi="Times New Roman" w:cs="Times New Roman"/>
        <w:color w:val="365F91"/>
        <w:sz w:val="18"/>
        <w:szCs w:val="18"/>
      </w:rPr>
    </w:pPr>
    <w:proofErr w:type="spellStart"/>
    <w:r>
      <w:rPr>
        <w:rFonts w:ascii="Times New Roman" w:eastAsia="Times New Roman" w:hAnsi="Times New Roman" w:cs="Times New Roman"/>
        <w:color w:val="365F91"/>
        <w:sz w:val="18"/>
        <w:szCs w:val="18"/>
        <w:rtl/>
      </w:rPr>
      <w:t>מינהל</w:t>
    </w:r>
    <w:proofErr w:type="spellEnd"/>
    <w:r>
      <w:rPr>
        <w:rFonts w:ascii="Times New Roman" w:eastAsia="Times New Roman" w:hAnsi="Times New Roman" w:cs="Times New Roman"/>
        <w:color w:val="365F91"/>
        <w:sz w:val="18"/>
        <w:szCs w:val="18"/>
        <w:rtl/>
      </w:rPr>
      <w:t xml:space="preserve"> החינוך הדתי</w:t>
    </w:r>
  </w:p>
  <w:p w14:paraId="22291A72" w14:textId="77777777" w:rsidR="003E0EAD" w:rsidRDefault="001E437B">
    <w:pPr>
      <w:bidi/>
      <w:jc w:val="center"/>
    </w:pPr>
    <w:r>
      <w:rPr>
        <w:rFonts w:ascii="Times New Roman" w:eastAsia="Times New Roman" w:hAnsi="Times New Roman" w:cs="Times New Roman"/>
        <w:color w:val="365F91"/>
        <w:sz w:val="18"/>
        <w:szCs w:val="18"/>
        <w:rtl/>
      </w:rPr>
      <w:t xml:space="preserve">הפיקוח על הוראת היסטוריה ואזרחות </w:t>
    </w:r>
    <w:proofErr w:type="spellStart"/>
    <w:r>
      <w:rPr>
        <w:rFonts w:ascii="Times New Roman" w:eastAsia="Times New Roman" w:hAnsi="Times New Roman" w:cs="Times New Roman"/>
        <w:color w:val="365F91"/>
        <w:sz w:val="18"/>
        <w:szCs w:val="18"/>
        <w:rtl/>
      </w:rPr>
      <w:t>בחמ"ד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EAD"/>
    <w:rsid w:val="001E437B"/>
    <w:rsid w:val="003E0EAD"/>
    <w:rsid w:val="00C4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D8F9"/>
  <w15:docId w15:val="{567F4F21-B2D2-46CF-99B4-7F857F65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</dc:creator>
  <cp:lastModifiedBy>ישראל</cp:lastModifiedBy>
  <cp:revision>2</cp:revision>
  <dcterms:created xsi:type="dcterms:W3CDTF">2020-11-30T10:10:00Z</dcterms:created>
  <dcterms:modified xsi:type="dcterms:W3CDTF">2020-11-30T10:10:00Z</dcterms:modified>
</cp:coreProperties>
</file>