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44971" w14:textId="77777777" w:rsidR="00246641" w:rsidRPr="008839C2" w:rsidRDefault="00246641" w:rsidP="00246641">
      <w:pPr>
        <w:jc w:val="center"/>
        <w:rPr>
          <w:rFonts w:cs="Tazpit"/>
          <w:b/>
          <w:bCs/>
          <w:sz w:val="30"/>
          <w:szCs w:val="30"/>
          <w:rtl/>
        </w:rPr>
      </w:pPr>
      <w:r w:rsidRPr="008839C2">
        <w:rPr>
          <w:rFonts w:cs="Tazpit" w:hint="cs"/>
          <w:b/>
          <w:bCs/>
          <w:sz w:val="40"/>
          <w:szCs w:val="40"/>
          <w:rtl/>
        </w:rPr>
        <w:t>פרק ל"ז</w:t>
      </w:r>
    </w:p>
    <w:p w14:paraId="0BD230E5" w14:textId="77777777" w:rsidR="00246641" w:rsidRPr="00B12FEB" w:rsidRDefault="00246641" w:rsidP="00246641">
      <w:pPr>
        <w:pBdr>
          <w:top w:val="dotted" w:sz="4" w:space="1" w:color="auto"/>
          <w:left w:val="dotted" w:sz="4" w:space="4" w:color="auto"/>
          <w:bottom w:val="dotted" w:sz="4" w:space="1" w:color="auto"/>
          <w:right w:val="dotted" w:sz="4" w:space="4" w:color="auto"/>
        </w:pBdr>
        <w:rPr>
          <w:rFonts w:ascii="Gisha" w:hAnsi="Gisha" w:cs="Gisha"/>
        </w:rPr>
      </w:pPr>
      <w:r w:rsidRPr="00B12FEB">
        <w:rPr>
          <w:rFonts w:ascii="Gisha" w:hAnsi="Gisha" w:cs="Gisha"/>
          <w:rtl/>
        </w:rPr>
        <w:t xml:space="preserve">בפרק </w:t>
      </w:r>
      <w:proofErr w:type="spellStart"/>
      <w:r w:rsidRPr="00B12FEB">
        <w:rPr>
          <w:rFonts w:ascii="Gisha" w:hAnsi="Gisha" w:cs="Gisha"/>
          <w:rtl/>
        </w:rPr>
        <w:t>לז</w:t>
      </w:r>
      <w:proofErr w:type="spellEnd"/>
      <w:r w:rsidRPr="00B12FEB">
        <w:rPr>
          <w:rFonts w:ascii="Gisha" w:hAnsi="Gisha" w:cs="Gisha"/>
          <w:rtl/>
        </w:rPr>
        <w:t xml:space="preserve"> אנו עוסקים בבני יעקב והקורות אותם לאחר </w:t>
      </w:r>
      <w:proofErr w:type="spellStart"/>
      <w:r w:rsidRPr="00B12FEB">
        <w:rPr>
          <w:rFonts w:ascii="Gisha" w:hAnsi="Gisha" w:cs="Gisha"/>
          <w:rtl/>
        </w:rPr>
        <w:t>ישובם</w:t>
      </w:r>
      <w:proofErr w:type="spellEnd"/>
      <w:r w:rsidRPr="00B12FEB">
        <w:rPr>
          <w:rFonts w:ascii="Gisha" w:hAnsi="Gisha" w:cs="Gisha"/>
          <w:rtl/>
        </w:rPr>
        <w:t xml:space="preserve"> בארץ. זוהי תחילתה הקשה של פרשת מכירת יוסף וגלגוליו למצרים. ביחידה נעסוק בחלומות יוסף, ובשליחותו לאחיו במהלכה הוא נמכר ומובל למצריים. </w:t>
      </w:r>
    </w:p>
    <w:p w14:paraId="19AA878D" w14:textId="77777777" w:rsidR="00246641" w:rsidRPr="00B12FEB" w:rsidRDefault="00246641" w:rsidP="00246641">
      <w:pPr>
        <w:spacing w:after="0"/>
        <w:rPr>
          <w:rFonts w:ascii="Gisha" w:hAnsi="Gisha" w:cs="Gisha"/>
          <w:rtl/>
        </w:rPr>
      </w:pPr>
    </w:p>
    <w:p w14:paraId="3E1EF534" w14:textId="56C92C12" w:rsidR="00246641" w:rsidRPr="008839C2" w:rsidRDefault="00246641" w:rsidP="00246641">
      <w:pPr>
        <w:spacing w:after="0" w:line="240" w:lineRule="auto"/>
        <w:rPr>
          <w:rFonts w:ascii="Gisha" w:eastAsia="Times New Roman" w:hAnsi="Gisha" w:cs="Gisha"/>
          <w:color w:val="000000"/>
          <w:sz w:val="18"/>
          <w:szCs w:val="18"/>
        </w:rPr>
      </w:pPr>
      <w:r w:rsidRPr="008839C2">
        <w:rPr>
          <w:rFonts w:ascii="Gisha" w:eastAsia="Times New Roman" w:hAnsi="Gisha" w:cs="Gisha"/>
          <w:color w:val="000000"/>
          <w:sz w:val="24"/>
          <w:szCs w:val="24"/>
          <w:rtl/>
        </w:rPr>
        <w:t xml:space="preserve">פרק </w:t>
      </w:r>
      <w:proofErr w:type="spellStart"/>
      <w:r w:rsidRPr="008839C2">
        <w:rPr>
          <w:rFonts w:ascii="Gisha" w:eastAsia="Times New Roman" w:hAnsi="Gisha" w:cs="Gisha"/>
          <w:color w:val="000000"/>
          <w:sz w:val="24"/>
          <w:szCs w:val="24"/>
          <w:rtl/>
        </w:rPr>
        <w:t>לז</w:t>
      </w:r>
      <w:proofErr w:type="spellEnd"/>
      <w:r w:rsidRPr="008839C2">
        <w:rPr>
          <w:rFonts w:ascii="Gisha" w:eastAsia="Times New Roman" w:hAnsi="Gisha" w:cs="Gisha"/>
          <w:color w:val="000000"/>
          <w:sz w:val="24"/>
          <w:szCs w:val="24"/>
          <w:rtl/>
        </w:rPr>
        <w:t xml:space="preserve"> פותח את החלק האחרון של ספר בראשית, העוסק בתולדות משפחתו של יעקב אבינו</w:t>
      </w:r>
      <w:r w:rsidR="004B32FC">
        <w:rPr>
          <w:rFonts w:ascii="Gisha" w:eastAsia="Times New Roman" w:hAnsi="Gisha" w:cs="Gisha" w:hint="cs"/>
          <w:color w:val="000000"/>
          <w:sz w:val="18"/>
          <w:szCs w:val="18"/>
          <w:rtl/>
        </w:rPr>
        <w:t>.</w:t>
      </w:r>
      <w:r w:rsidRPr="008839C2">
        <w:rPr>
          <w:rFonts w:ascii="Gisha" w:eastAsia="Times New Roman" w:hAnsi="Gisha" w:cs="Gisha"/>
          <w:color w:val="000000"/>
          <w:sz w:val="18"/>
          <w:szCs w:val="18"/>
        </w:rPr>
        <w:br/>
      </w:r>
      <w:r w:rsidRPr="008839C2">
        <w:rPr>
          <w:rFonts w:ascii="Gisha" w:eastAsia="Times New Roman" w:hAnsi="Gisha" w:cs="Gisha"/>
          <w:color w:val="000000"/>
          <w:sz w:val="24"/>
          <w:szCs w:val="24"/>
          <w:rtl/>
        </w:rPr>
        <w:t>עד עתה הציגה התורה במקביל, גם את תולדות צאצאי האבות שאינם שייכים לעם ישראל (בני ישמעאל, אלופי עשו) מכאן ואילך מתמקדת התורה</w:t>
      </w:r>
      <w:r w:rsidR="004B32FC">
        <w:rPr>
          <w:rFonts w:ascii="Gisha" w:eastAsia="Times New Roman" w:hAnsi="Gisha" w:cs="Gisha" w:hint="cs"/>
          <w:b/>
          <w:bCs/>
          <w:color w:val="000000"/>
          <w:sz w:val="24"/>
          <w:szCs w:val="24"/>
          <w:rtl/>
        </w:rPr>
        <w:t xml:space="preserve"> </w:t>
      </w:r>
      <w:r w:rsidRPr="008839C2">
        <w:rPr>
          <w:rFonts w:ascii="Gisha" w:eastAsia="Times New Roman" w:hAnsi="Gisha" w:cs="Gisha"/>
          <w:b/>
          <w:bCs/>
          <w:color w:val="000000"/>
          <w:sz w:val="24"/>
          <w:szCs w:val="24"/>
          <w:rtl/>
        </w:rPr>
        <w:t>רק בבני יעקב</w:t>
      </w:r>
      <w:r w:rsidRPr="008839C2">
        <w:rPr>
          <w:rFonts w:ascii="Gisha" w:eastAsia="Times New Roman" w:hAnsi="Gisha" w:cs="Gisha"/>
          <w:color w:val="000000"/>
          <w:sz w:val="24"/>
          <w:szCs w:val="24"/>
        </w:rPr>
        <w:t xml:space="preserve">, </w:t>
      </w:r>
      <w:r w:rsidRPr="008839C2">
        <w:rPr>
          <w:rFonts w:ascii="Gisha" w:eastAsia="Times New Roman" w:hAnsi="Gisha" w:cs="Gisha"/>
          <w:color w:val="000000"/>
          <w:sz w:val="24"/>
          <w:szCs w:val="24"/>
          <w:rtl/>
        </w:rPr>
        <w:t>שנים-עשר שבטי י-ה</w:t>
      </w:r>
      <w:r w:rsidRPr="008839C2">
        <w:rPr>
          <w:rFonts w:ascii="Gisha" w:eastAsia="Times New Roman" w:hAnsi="Gisha" w:cs="Gisha"/>
          <w:color w:val="000000"/>
          <w:sz w:val="24"/>
          <w:szCs w:val="24"/>
        </w:rPr>
        <w:t>.</w:t>
      </w:r>
    </w:p>
    <w:p w14:paraId="44B1A295" w14:textId="77777777" w:rsidR="00246641" w:rsidRDefault="00246641" w:rsidP="00246641">
      <w:pPr>
        <w:rPr>
          <w:rtl/>
        </w:rPr>
      </w:pPr>
    </w:p>
    <w:p w14:paraId="6DB70E09" w14:textId="77777777" w:rsidR="00246641" w:rsidRDefault="00246641" w:rsidP="00246641">
      <w:pPr>
        <w:pBdr>
          <w:top w:val="dotted" w:sz="4" w:space="1" w:color="auto"/>
          <w:left w:val="dotted" w:sz="4" w:space="4" w:color="auto"/>
          <w:bottom w:val="dotted" w:sz="4" w:space="1" w:color="auto"/>
          <w:right w:val="dotted" w:sz="4" w:space="4" w:color="auto"/>
        </w:pBdr>
        <w:rPr>
          <w:rFonts w:cs="David"/>
          <w:rtl/>
        </w:rPr>
      </w:pPr>
      <w:r w:rsidRPr="005B1807">
        <w:rPr>
          <w:rFonts w:ascii="Arial" w:eastAsia="Times New Roman" w:hAnsi="Arial" w:cs="David"/>
          <w:color w:val="000000"/>
          <w:sz w:val="24"/>
          <w:szCs w:val="24"/>
          <w:rtl/>
        </w:rPr>
        <w:t>א וַיֵּשֶׁב יַעֲקֹב בְּאֶרֶץ מְגוּרֵי אָבִיו בְּאֶרֶץ כְּנָעַן</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 xml:space="preserve">ב אֵלֶּה </w:t>
      </w:r>
      <w:proofErr w:type="spellStart"/>
      <w:r w:rsidRPr="005B1807">
        <w:rPr>
          <w:rFonts w:ascii="Arial" w:eastAsia="Times New Roman" w:hAnsi="Arial" w:cs="David"/>
          <w:color w:val="000000"/>
          <w:sz w:val="24"/>
          <w:szCs w:val="24"/>
          <w:rtl/>
        </w:rPr>
        <w:t>תֹּלְדוֹת</w:t>
      </w:r>
      <w:proofErr w:type="spellEnd"/>
      <w:r w:rsidRPr="005B1807">
        <w:rPr>
          <w:rFonts w:ascii="Arial" w:eastAsia="Times New Roman" w:hAnsi="Arial" w:cs="David"/>
          <w:color w:val="000000"/>
          <w:sz w:val="24"/>
          <w:szCs w:val="24"/>
          <w:rtl/>
        </w:rPr>
        <w:t xml:space="preserve"> יַעֲקֹב יוֹסֵף בֶּן-שְׁבַע-עֶשְׂרֵה שָׁנָה הָיָה רֹעֶה אֶת-אֶחָיו בַּצֹּאן וְהוּא נַעַר אֶת-בְּנֵי בִלְהָה וְאֶת-בְּנֵי זִלְפָּה נְשֵׁי אָבִיו וַיָּבֵא יוֹסֵף </w:t>
      </w:r>
      <w:proofErr w:type="spellStart"/>
      <w:r w:rsidRPr="005B1807">
        <w:rPr>
          <w:rFonts w:ascii="Arial" w:eastAsia="Times New Roman" w:hAnsi="Arial" w:cs="David"/>
          <w:color w:val="000000"/>
          <w:sz w:val="24"/>
          <w:szCs w:val="24"/>
          <w:rtl/>
        </w:rPr>
        <w:t>אֶת-דִּבָּתָם</w:t>
      </w:r>
      <w:proofErr w:type="spellEnd"/>
      <w:r w:rsidRPr="005B1807">
        <w:rPr>
          <w:rFonts w:ascii="Arial" w:eastAsia="Times New Roman" w:hAnsi="Arial" w:cs="David"/>
          <w:color w:val="000000"/>
          <w:sz w:val="24"/>
          <w:szCs w:val="24"/>
          <w:rtl/>
        </w:rPr>
        <w:t xml:space="preserve"> רָעָה אֶל-אֲבִיהֶם</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 xml:space="preserve">ג וְיִשְׂרָאֵל אָהַב אֶת-יוֹסֵף מִכָּל-בָּנָיו כִּי-בֶן-זְקֻנִים הוּא לוֹ וְעָשָׂה לוֹ </w:t>
      </w:r>
      <w:proofErr w:type="spellStart"/>
      <w:r w:rsidRPr="005B1807">
        <w:rPr>
          <w:rFonts w:ascii="Arial" w:eastAsia="Times New Roman" w:hAnsi="Arial" w:cs="David"/>
          <w:color w:val="000000"/>
          <w:sz w:val="24"/>
          <w:szCs w:val="24"/>
          <w:rtl/>
        </w:rPr>
        <w:t>כְּתֹנֶת</w:t>
      </w:r>
      <w:proofErr w:type="spellEnd"/>
      <w:r w:rsidRPr="005B1807">
        <w:rPr>
          <w:rFonts w:ascii="Arial" w:eastAsia="Times New Roman" w:hAnsi="Arial" w:cs="David"/>
          <w:color w:val="000000"/>
          <w:sz w:val="24"/>
          <w:szCs w:val="24"/>
          <w:rtl/>
        </w:rPr>
        <w:t xml:space="preserve"> פַּסִּים</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ד וַיִּרְאוּ אֶחָיו כִּי-אֹתוֹ אָהַב אֲבִיהֶם מִכָּל-אֶחָיו וַיִּשְׂנְאוּ אֹתוֹ וְלֹא יָכְלוּ דַּבְּרוֹ לְשָׁלֹם</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 xml:space="preserve">ה וַיַּחֲלֹם יוֹסֵף חֲלוֹם </w:t>
      </w:r>
      <w:proofErr w:type="spellStart"/>
      <w:r w:rsidRPr="005B1807">
        <w:rPr>
          <w:rFonts w:ascii="Arial" w:eastAsia="Times New Roman" w:hAnsi="Arial" w:cs="David"/>
          <w:color w:val="000000"/>
          <w:sz w:val="24"/>
          <w:szCs w:val="24"/>
          <w:rtl/>
        </w:rPr>
        <w:t>וַיַּגֵּד</w:t>
      </w:r>
      <w:proofErr w:type="spellEnd"/>
      <w:r w:rsidRPr="005B1807">
        <w:rPr>
          <w:rFonts w:ascii="Arial" w:eastAsia="Times New Roman" w:hAnsi="Arial" w:cs="David"/>
          <w:color w:val="000000"/>
          <w:sz w:val="24"/>
          <w:szCs w:val="24"/>
          <w:rtl/>
        </w:rPr>
        <w:t xml:space="preserve"> לְאֶחָיו וַיּוֹסִפוּ עוֹד שְׂנֹא אֹתוֹ</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ו וַיֹּאמֶר אֲלֵיהֶם שִׁמְעוּ-נָא הַחֲלוֹם הַזֶּה אֲשֶׁר חָלָמְתִּי</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 xml:space="preserve">ז וְהִנֵּה אֲנַחְנוּ מְאַלְּמִים אֲלֻמִּים בְּתוֹךְ הַשָּׂדֶה וְהִנֵּה קָמָה </w:t>
      </w:r>
      <w:proofErr w:type="spellStart"/>
      <w:r w:rsidRPr="005B1807">
        <w:rPr>
          <w:rFonts w:ascii="Arial" w:eastAsia="Times New Roman" w:hAnsi="Arial" w:cs="David"/>
          <w:color w:val="000000"/>
          <w:sz w:val="24"/>
          <w:szCs w:val="24"/>
          <w:rtl/>
        </w:rPr>
        <w:t>אֲלֻמָּתִי</w:t>
      </w:r>
      <w:proofErr w:type="spellEnd"/>
      <w:r w:rsidRPr="005B1807">
        <w:rPr>
          <w:rFonts w:ascii="Arial" w:eastAsia="Times New Roman" w:hAnsi="Arial" w:cs="David"/>
          <w:color w:val="000000"/>
          <w:sz w:val="24"/>
          <w:szCs w:val="24"/>
          <w:rtl/>
        </w:rPr>
        <w:t xml:space="preserve"> וְגַם-נִצָּבָה וְהִנֵּה </w:t>
      </w:r>
      <w:proofErr w:type="spellStart"/>
      <w:r w:rsidRPr="005B1807">
        <w:rPr>
          <w:rFonts w:ascii="Arial" w:eastAsia="Times New Roman" w:hAnsi="Arial" w:cs="David"/>
          <w:color w:val="000000"/>
          <w:sz w:val="24"/>
          <w:szCs w:val="24"/>
          <w:rtl/>
        </w:rPr>
        <w:t>תְסֻבֶּינָה</w:t>
      </w:r>
      <w:proofErr w:type="spellEnd"/>
      <w:r w:rsidRPr="005B1807">
        <w:rPr>
          <w:rFonts w:ascii="Arial" w:eastAsia="Times New Roman" w:hAnsi="Arial" w:cs="David"/>
          <w:color w:val="000000"/>
          <w:sz w:val="24"/>
          <w:szCs w:val="24"/>
          <w:rtl/>
        </w:rPr>
        <w:t xml:space="preserve"> </w:t>
      </w:r>
      <w:proofErr w:type="spellStart"/>
      <w:r w:rsidRPr="005B1807">
        <w:rPr>
          <w:rFonts w:ascii="Arial" w:eastAsia="Times New Roman" w:hAnsi="Arial" w:cs="David"/>
          <w:color w:val="000000"/>
          <w:sz w:val="24"/>
          <w:szCs w:val="24"/>
          <w:rtl/>
        </w:rPr>
        <w:t>אֲלֻמֹּתֵיכֶם</w:t>
      </w:r>
      <w:proofErr w:type="spellEnd"/>
      <w:r w:rsidRPr="005B1807">
        <w:rPr>
          <w:rFonts w:ascii="Arial" w:eastAsia="Times New Roman" w:hAnsi="Arial" w:cs="David"/>
          <w:color w:val="000000"/>
          <w:sz w:val="24"/>
          <w:szCs w:val="24"/>
          <w:rtl/>
        </w:rPr>
        <w:t xml:space="preserve"> </w:t>
      </w:r>
      <w:proofErr w:type="spellStart"/>
      <w:r w:rsidRPr="005B1807">
        <w:rPr>
          <w:rFonts w:ascii="Arial" w:eastAsia="Times New Roman" w:hAnsi="Arial" w:cs="David"/>
          <w:color w:val="000000"/>
          <w:sz w:val="24"/>
          <w:szCs w:val="24"/>
          <w:rtl/>
        </w:rPr>
        <w:t>וַתִּשְׁתַּחֲוֶין</w:t>
      </w:r>
      <w:proofErr w:type="spellEnd"/>
      <w:r w:rsidRPr="005B1807">
        <w:rPr>
          <w:rFonts w:ascii="Arial" w:eastAsia="Times New Roman" w:hAnsi="Arial" w:cs="David"/>
          <w:color w:val="000000"/>
          <w:sz w:val="24"/>
          <w:szCs w:val="24"/>
          <w:rtl/>
        </w:rPr>
        <w:t xml:space="preserve">ָ </w:t>
      </w:r>
      <w:proofErr w:type="spellStart"/>
      <w:r w:rsidRPr="005B1807">
        <w:rPr>
          <w:rFonts w:ascii="Arial" w:eastAsia="Times New Roman" w:hAnsi="Arial" w:cs="David"/>
          <w:color w:val="000000"/>
          <w:sz w:val="24"/>
          <w:szCs w:val="24"/>
          <w:rtl/>
        </w:rPr>
        <w:t>לַאֲלֻמָּתִי</w:t>
      </w:r>
      <w:proofErr w:type="spellEnd"/>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 xml:space="preserve">ח וַיֹּאמְרוּ לוֹ אֶחָיו הֲמָלֹךְ </w:t>
      </w:r>
      <w:proofErr w:type="spellStart"/>
      <w:r w:rsidRPr="005B1807">
        <w:rPr>
          <w:rFonts w:ascii="Arial" w:eastAsia="Times New Roman" w:hAnsi="Arial" w:cs="David"/>
          <w:color w:val="000000"/>
          <w:sz w:val="24"/>
          <w:szCs w:val="24"/>
          <w:rtl/>
        </w:rPr>
        <w:t>תִּמְלֹך</w:t>
      </w:r>
      <w:proofErr w:type="spellEnd"/>
      <w:r w:rsidRPr="005B1807">
        <w:rPr>
          <w:rFonts w:ascii="Arial" w:eastAsia="Times New Roman" w:hAnsi="Arial" w:cs="David"/>
          <w:color w:val="000000"/>
          <w:sz w:val="24"/>
          <w:szCs w:val="24"/>
          <w:rtl/>
        </w:rPr>
        <w:t xml:space="preserve">ְ עָלֵינוּ אִם-מָשׁוֹל </w:t>
      </w:r>
      <w:proofErr w:type="spellStart"/>
      <w:r w:rsidRPr="005B1807">
        <w:rPr>
          <w:rFonts w:ascii="Arial" w:eastAsia="Times New Roman" w:hAnsi="Arial" w:cs="David"/>
          <w:color w:val="000000"/>
          <w:sz w:val="24"/>
          <w:szCs w:val="24"/>
          <w:rtl/>
        </w:rPr>
        <w:t>תִּמְשֹׁל</w:t>
      </w:r>
      <w:proofErr w:type="spellEnd"/>
      <w:r w:rsidRPr="005B1807">
        <w:rPr>
          <w:rFonts w:ascii="Arial" w:eastAsia="Times New Roman" w:hAnsi="Arial" w:cs="David"/>
          <w:color w:val="000000"/>
          <w:sz w:val="24"/>
          <w:szCs w:val="24"/>
          <w:rtl/>
        </w:rPr>
        <w:t xml:space="preserve"> בָּנוּ וַיּוֹסִפוּ עוֹד שְׂנֹא אֹתוֹ עַל-חֲלֹמֹתָיו וְעַל-דְּבָרָיו</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 xml:space="preserve">ט וַיַּחֲלֹם עוֹד חֲלוֹם אַחֵר וַיְסַפֵּר אֹתוֹ לְאֶחָיו וַיֹּאמֶר הִנֵּה חָלַמְתִּי חֲלוֹם עוֹד וְהִנֵּה הַשֶּׁמֶשׁ וְהַיָּרֵחַ וְאַחַד עָשָׂר כּוֹכָבִים </w:t>
      </w:r>
      <w:proofErr w:type="spellStart"/>
      <w:r w:rsidRPr="005B1807">
        <w:rPr>
          <w:rFonts w:ascii="Arial" w:eastAsia="Times New Roman" w:hAnsi="Arial" w:cs="David"/>
          <w:color w:val="000000"/>
          <w:sz w:val="24"/>
          <w:szCs w:val="24"/>
          <w:rtl/>
        </w:rPr>
        <w:t>מִשְׁתַּחֲוִים</w:t>
      </w:r>
      <w:proofErr w:type="spellEnd"/>
      <w:r w:rsidRPr="005B1807">
        <w:rPr>
          <w:rFonts w:ascii="Arial" w:eastAsia="Times New Roman" w:hAnsi="Arial" w:cs="David"/>
          <w:color w:val="000000"/>
          <w:sz w:val="24"/>
          <w:szCs w:val="24"/>
          <w:rtl/>
        </w:rPr>
        <w:t xml:space="preserve"> לִי</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 xml:space="preserve">י וַיְסַפֵּר אֶל-אָבִיו וְאֶל-אֶחָיו וַיִּגְעַר-בּוֹ אָבִיו וַיֹּאמֶר לוֹ מָה הַחֲלוֹם הַזֶּה אֲשֶׁר חָלָמְתָּ הֲבוֹא נָבוֹא אֲנִי </w:t>
      </w:r>
      <w:proofErr w:type="spellStart"/>
      <w:r w:rsidRPr="005B1807">
        <w:rPr>
          <w:rFonts w:ascii="Arial" w:eastAsia="Times New Roman" w:hAnsi="Arial" w:cs="David"/>
          <w:color w:val="000000"/>
          <w:sz w:val="24"/>
          <w:szCs w:val="24"/>
          <w:rtl/>
        </w:rPr>
        <w:t>וְאִמְּך</w:t>
      </w:r>
      <w:proofErr w:type="spellEnd"/>
      <w:r w:rsidRPr="005B1807">
        <w:rPr>
          <w:rFonts w:ascii="Arial" w:eastAsia="Times New Roman" w:hAnsi="Arial" w:cs="David"/>
          <w:color w:val="000000"/>
          <w:sz w:val="24"/>
          <w:szCs w:val="24"/>
          <w:rtl/>
        </w:rPr>
        <w:t xml:space="preserve">ָ וְאַחֶיךָ </w:t>
      </w:r>
      <w:proofErr w:type="spellStart"/>
      <w:r w:rsidRPr="005B1807">
        <w:rPr>
          <w:rFonts w:ascii="Arial" w:eastAsia="Times New Roman" w:hAnsi="Arial" w:cs="David"/>
          <w:color w:val="000000"/>
          <w:sz w:val="24"/>
          <w:szCs w:val="24"/>
          <w:rtl/>
        </w:rPr>
        <w:t>לְהִשְׁתַּחֲוֹת</w:t>
      </w:r>
      <w:proofErr w:type="spellEnd"/>
      <w:r w:rsidRPr="005B1807">
        <w:rPr>
          <w:rFonts w:ascii="Arial" w:eastAsia="Times New Roman" w:hAnsi="Arial" w:cs="David"/>
          <w:color w:val="000000"/>
          <w:sz w:val="24"/>
          <w:szCs w:val="24"/>
          <w:rtl/>
        </w:rPr>
        <w:t xml:space="preserve"> לְךָ אָרְצָה</w:t>
      </w:r>
      <w:r w:rsidRPr="005B1807">
        <w:rPr>
          <w:rFonts w:ascii="Arial" w:eastAsia="Times New Roman" w:hAnsi="Arial" w:cs="David"/>
          <w:color w:val="000000"/>
          <w:sz w:val="24"/>
          <w:szCs w:val="24"/>
        </w:rPr>
        <w:t>: </w:t>
      </w:r>
      <w:r w:rsidRPr="005B1807">
        <w:rPr>
          <w:rFonts w:ascii="Arial" w:eastAsia="Times New Roman" w:hAnsi="Arial" w:cs="David"/>
          <w:color w:val="000000"/>
          <w:sz w:val="18"/>
          <w:szCs w:val="18"/>
        </w:rPr>
        <w:br/>
      </w:r>
      <w:r w:rsidRPr="005B1807">
        <w:rPr>
          <w:rFonts w:ascii="Arial" w:eastAsia="Times New Roman" w:hAnsi="Arial" w:cs="David"/>
          <w:color w:val="000000"/>
          <w:sz w:val="24"/>
          <w:szCs w:val="24"/>
          <w:rtl/>
        </w:rPr>
        <w:t>יא וַיְקַנְאוּ-בוֹ אֶחָיו וְאָבִיו שָׁמַר אֶת-הַדָּבָר</w:t>
      </w:r>
      <w:r w:rsidRPr="005B1807">
        <w:rPr>
          <w:rFonts w:ascii="Arial" w:eastAsia="Times New Roman" w:hAnsi="Arial" w:cs="David"/>
          <w:color w:val="000000"/>
          <w:sz w:val="24"/>
          <w:szCs w:val="24"/>
        </w:rPr>
        <w:t>:</w:t>
      </w:r>
    </w:p>
    <w:p w14:paraId="1A7BD834" w14:textId="77777777" w:rsidR="00246641" w:rsidRDefault="00246641" w:rsidP="00246641">
      <w:pPr>
        <w:rPr>
          <w:rFonts w:ascii="Arial" w:eastAsia="Times New Roman" w:hAnsi="Arial" w:cs="Arial"/>
          <w:b/>
          <w:bCs/>
          <w:color w:val="000000"/>
          <w:sz w:val="26"/>
          <w:szCs w:val="26"/>
          <w:u w:val="single"/>
          <w:rtl/>
        </w:rPr>
      </w:pPr>
    </w:p>
    <w:p w14:paraId="1C2206DA" w14:textId="77777777" w:rsidR="00246641" w:rsidRPr="008839C2" w:rsidRDefault="00246641" w:rsidP="00246641">
      <w:pPr>
        <w:rPr>
          <w:rFonts w:cs="Tazpit"/>
          <w:sz w:val="32"/>
          <w:szCs w:val="32"/>
          <w:rtl/>
        </w:rPr>
      </w:pPr>
      <w:r w:rsidRPr="008839C2">
        <w:rPr>
          <w:rFonts w:ascii="Arial" w:eastAsia="Times New Roman" w:hAnsi="Arial" w:cs="Tazpit"/>
          <w:b/>
          <w:bCs/>
          <w:color w:val="000000"/>
          <w:sz w:val="34"/>
          <w:szCs w:val="34"/>
          <w:rtl/>
        </w:rPr>
        <w:t>פסוקים ב-ד: הקשר בין יעקב ליוסף ובין האחים ליוסף</w:t>
      </w:r>
      <w:r>
        <w:rPr>
          <w:rFonts w:ascii="Arial" w:eastAsia="Times New Roman" w:hAnsi="Arial" w:cs="Tazpit" w:hint="cs"/>
          <w:b/>
          <w:bCs/>
          <w:color w:val="000000"/>
          <w:sz w:val="34"/>
          <w:szCs w:val="34"/>
          <w:rtl/>
        </w:rPr>
        <w:t>:</w:t>
      </w:r>
    </w:p>
    <w:p w14:paraId="606DA95E" w14:textId="77777777" w:rsidR="00246641" w:rsidRDefault="00246641" w:rsidP="00246641">
      <w:pPr>
        <w:rPr>
          <w:rFonts w:ascii="FbKapriza Regular" w:eastAsia="Times New Roman" w:hAnsi="FbKapriza Regular" w:cs="FbKapriza Regular"/>
          <w:b/>
          <w:bCs/>
          <w:sz w:val="34"/>
          <w:szCs w:val="34"/>
          <w:rtl/>
        </w:rPr>
      </w:pPr>
      <w:r>
        <w:rPr>
          <w:noProof/>
          <w:rtl/>
        </w:rPr>
        <mc:AlternateContent>
          <mc:Choice Requires="wps">
            <w:drawing>
              <wp:anchor distT="0" distB="0" distL="114300" distR="114300" simplePos="0" relativeHeight="251659264" behindDoc="1" locked="0" layoutInCell="1" allowOverlap="1" wp14:anchorId="12ED1B7F" wp14:editId="3515174A">
                <wp:simplePos x="0" y="0"/>
                <wp:positionH relativeFrom="column">
                  <wp:posOffset>-123742</wp:posOffset>
                </wp:positionH>
                <wp:positionV relativeFrom="paragraph">
                  <wp:posOffset>361232</wp:posOffset>
                </wp:positionV>
                <wp:extent cx="6457950" cy="2544418"/>
                <wp:effectExtent l="0" t="0" r="19050" b="279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54441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8AF29" id="AutoShape 2" o:spid="_x0000_s1026" style="position:absolute;left:0;text-align:left;margin-left:-9.75pt;margin-top:28.45pt;width:508.5pt;height:20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aLLgIAAGE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"/>
            </w:pict>
          </mc:Fallback>
        </mc:AlternateContent>
      </w:r>
      <w:r w:rsidRPr="00525866">
        <w:rPr>
          <w:rFonts w:ascii="FbKapriza Regular" w:eastAsia="Times New Roman" w:hAnsi="FbKapriza Regular" w:cs="FbKapriza Regular" w:hint="cs"/>
          <w:b/>
          <w:bCs/>
          <w:sz w:val="34"/>
          <w:szCs w:val="34"/>
          <w:rtl/>
        </w:rPr>
        <w:t>מה היו היחסים בין יוסף לאחיו?</w:t>
      </w:r>
    </w:p>
    <w:p w14:paraId="6A07629F" w14:textId="77777777" w:rsidR="00246641" w:rsidRPr="005B1807" w:rsidRDefault="00246641" w:rsidP="00246641">
      <w:pPr>
        <w:rPr>
          <w:rFonts w:ascii="Gisha" w:eastAsia="Times New Roman" w:hAnsi="Gisha" w:cs="Gisha"/>
          <w:sz w:val="16"/>
          <w:szCs w:val="16"/>
          <w:rtl/>
        </w:rPr>
      </w:pPr>
      <w:r>
        <w:rPr>
          <w:rFonts w:ascii="Gisha" w:eastAsia="Times New Roman" w:hAnsi="Gisha" w:cs="Gisha" w:hint="cs"/>
          <w:b/>
          <w:bCs/>
          <w:rtl/>
        </w:rPr>
        <w:t xml:space="preserve">   </w:t>
      </w:r>
      <w:r w:rsidRPr="00F7566C">
        <w:rPr>
          <w:rFonts w:ascii="Gisha" w:eastAsia="Times New Roman" w:hAnsi="Gisha" w:cs="Gisha"/>
          <w:b/>
          <w:bCs/>
          <w:rtl/>
        </w:rPr>
        <w:t>רש"י</w:t>
      </w:r>
    </w:p>
    <w:p w14:paraId="385F680C" w14:textId="532DAB4C" w:rsidR="00246641" w:rsidRDefault="00246641" w:rsidP="00246641">
      <w:pPr>
        <w:spacing w:after="0" w:line="360" w:lineRule="auto"/>
        <w:rPr>
          <w:rFonts w:ascii="Gisha" w:eastAsia="Times New Roman" w:hAnsi="Gisha" w:cs="Gisha"/>
          <w:sz w:val="16"/>
          <w:szCs w:val="16"/>
          <w:rtl/>
        </w:rPr>
      </w:pPr>
      <w:r w:rsidRPr="00F7566C">
        <w:rPr>
          <w:rFonts w:ascii="Gisha" w:eastAsia="Times New Roman" w:hAnsi="Gisha" w:cs="Gisha"/>
          <w:b/>
          <w:bCs/>
          <w:rtl/>
        </w:rPr>
        <w:t>והוא נער</w:t>
      </w:r>
      <w:r w:rsidR="003D5D80">
        <w:rPr>
          <w:rFonts w:ascii="Gisha" w:eastAsia="Times New Roman" w:hAnsi="Gisha" w:cs="Gisha" w:hint="cs"/>
          <w:rtl/>
        </w:rPr>
        <w:t xml:space="preserve"> - </w:t>
      </w:r>
      <w:r w:rsidRPr="005B1807">
        <w:rPr>
          <w:rFonts w:ascii="Gisha" w:eastAsia="Times New Roman" w:hAnsi="Gisha" w:cs="Gisha"/>
          <w:rtl/>
        </w:rPr>
        <w:t>שהיה עושה מעשה נערות, מתקן בשערו ממשמש בעיניו, כדי שיהיה נראה יפה</w:t>
      </w:r>
      <w:r w:rsidRPr="005B1807">
        <w:rPr>
          <w:rFonts w:ascii="Gisha" w:eastAsia="Times New Roman" w:hAnsi="Gisha" w:cs="Gisha"/>
        </w:rPr>
        <w:t>:</w:t>
      </w:r>
    </w:p>
    <w:p w14:paraId="637F9171" w14:textId="7B03829B" w:rsidR="00246641" w:rsidRDefault="00246641" w:rsidP="00246641">
      <w:pPr>
        <w:spacing w:after="0" w:line="360" w:lineRule="auto"/>
        <w:rPr>
          <w:rFonts w:ascii="Gisha" w:eastAsia="Times New Roman" w:hAnsi="Gisha" w:cs="Gisha"/>
          <w:sz w:val="16"/>
          <w:szCs w:val="16"/>
          <w:rtl/>
        </w:rPr>
      </w:pPr>
      <w:r w:rsidRPr="00F7566C">
        <w:rPr>
          <w:rFonts w:ascii="Gisha" w:eastAsia="Times New Roman" w:hAnsi="Gisha" w:cs="Gisha"/>
          <w:b/>
          <w:bCs/>
          <w:rtl/>
        </w:rPr>
        <w:t>את בני בלהה</w:t>
      </w:r>
      <w:r w:rsidR="003D5D80">
        <w:rPr>
          <w:rFonts w:ascii="Gisha" w:eastAsia="Times New Roman" w:hAnsi="Gisha" w:cs="Gisha" w:hint="cs"/>
          <w:rtl/>
        </w:rPr>
        <w:t xml:space="preserve"> - </w:t>
      </w:r>
      <w:r w:rsidRPr="005B1807">
        <w:rPr>
          <w:rFonts w:ascii="Gisha" w:eastAsia="Times New Roman" w:hAnsi="Gisha" w:cs="Gisha"/>
          <w:rtl/>
        </w:rPr>
        <w:t xml:space="preserve">כלומר ורגיל אצל בני בלהה , לפי שהיו אחיו (בני לאה) </w:t>
      </w:r>
      <w:proofErr w:type="spellStart"/>
      <w:r w:rsidRPr="005B1807">
        <w:rPr>
          <w:rFonts w:ascii="Gisha" w:eastAsia="Times New Roman" w:hAnsi="Gisha" w:cs="Gisha"/>
          <w:rtl/>
        </w:rPr>
        <w:t>מבזין</w:t>
      </w:r>
      <w:proofErr w:type="spellEnd"/>
      <w:r w:rsidRPr="005B1807">
        <w:rPr>
          <w:rFonts w:ascii="Gisha" w:eastAsia="Times New Roman" w:hAnsi="Gisha" w:cs="Gisha"/>
          <w:rtl/>
        </w:rPr>
        <w:t xml:space="preserve"> אותן והוא מקרבן</w:t>
      </w:r>
      <w:r w:rsidRPr="005B1807">
        <w:rPr>
          <w:rFonts w:ascii="Gisha" w:eastAsia="Times New Roman" w:hAnsi="Gisha" w:cs="Gisha"/>
        </w:rPr>
        <w:t>:</w:t>
      </w:r>
    </w:p>
    <w:p w14:paraId="2FFB9968" w14:textId="3322E1C3" w:rsidR="00246641" w:rsidRDefault="00246641" w:rsidP="00246641">
      <w:pPr>
        <w:spacing w:after="0" w:line="360" w:lineRule="auto"/>
        <w:rPr>
          <w:rFonts w:ascii="Gisha" w:eastAsia="Times New Roman" w:hAnsi="Gisha" w:cs="Gisha"/>
          <w:sz w:val="16"/>
          <w:szCs w:val="16"/>
          <w:rtl/>
        </w:rPr>
      </w:pPr>
      <w:r w:rsidRPr="00F7566C">
        <w:rPr>
          <w:rFonts w:ascii="Gisha" w:eastAsia="Times New Roman" w:hAnsi="Gisha" w:cs="Gisha"/>
          <w:b/>
          <w:bCs/>
          <w:rtl/>
        </w:rPr>
        <w:t xml:space="preserve">את </w:t>
      </w:r>
      <w:proofErr w:type="spellStart"/>
      <w:r w:rsidRPr="00F7566C">
        <w:rPr>
          <w:rFonts w:ascii="Gisha" w:eastAsia="Times New Roman" w:hAnsi="Gisha" w:cs="Gisha"/>
          <w:b/>
          <w:bCs/>
          <w:rtl/>
        </w:rPr>
        <w:t>דבתם</w:t>
      </w:r>
      <w:proofErr w:type="spellEnd"/>
      <w:r w:rsidRPr="00F7566C">
        <w:rPr>
          <w:rFonts w:ascii="Gisha" w:eastAsia="Times New Roman" w:hAnsi="Gisha" w:cs="Gisha"/>
          <w:b/>
          <w:bCs/>
          <w:rtl/>
        </w:rPr>
        <w:t xml:space="preserve"> רעה</w:t>
      </w:r>
      <w:r w:rsidR="003D5D80">
        <w:rPr>
          <w:rFonts w:ascii="Gisha" w:eastAsia="Times New Roman" w:hAnsi="Gisha" w:cs="Gisha" w:hint="cs"/>
          <w:rtl/>
        </w:rPr>
        <w:t xml:space="preserve"> - </w:t>
      </w:r>
      <w:r w:rsidRPr="005B1807">
        <w:rPr>
          <w:rFonts w:ascii="Gisha" w:eastAsia="Times New Roman" w:hAnsi="Gisha" w:cs="Gisha"/>
          <w:rtl/>
        </w:rPr>
        <w:t>כל רעה שהיה רואה</w:t>
      </w:r>
      <w:r w:rsidR="003D5D80">
        <w:rPr>
          <w:rFonts w:ascii="Gisha" w:eastAsia="Times New Roman" w:hAnsi="Gisha" w:cs="Gisha" w:hint="cs"/>
          <w:rtl/>
        </w:rPr>
        <w:t xml:space="preserve"> </w:t>
      </w:r>
      <w:r w:rsidRPr="00F7566C">
        <w:rPr>
          <w:rFonts w:ascii="Gisha" w:eastAsia="Times New Roman" w:hAnsi="Gisha" w:cs="Gisha"/>
          <w:b/>
          <w:bCs/>
          <w:rtl/>
        </w:rPr>
        <w:t>באחיו בני לאה</w:t>
      </w:r>
      <w:r w:rsidR="003D5D80">
        <w:rPr>
          <w:rFonts w:ascii="Gisha" w:eastAsia="Times New Roman" w:hAnsi="Gisha" w:cs="Gisha" w:hint="cs"/>
          <w:b/>
          <w:bCs/>
          <w:rtl/>
        </w:rPr>
        <w:t xml:space="preserve"> </w:t>
      </w:r>
      <w:r w:rsidRPr="005B1807">
        <w:rPr>
          <w:rFonts w:ascii="Gisha" w:eastAsia="Times New Roman" w:hAnsi="Gisha" w:cs="Gisha"/>
          <w:rtl/>
        </w:rPr>
        <w:t xml:space="preserve">היה מגיד לאביו. שהיו </w:t>
      </w:r>
      <w:proofErr w:type="spellStart"/>
      <w:r w:rsidRPr="005B1807">
        <w:rPr>
          <w:rFonts w:ascii="Gisha" w:eastAsia="Times New Roman" w:hAnsi="Gisha" w:cs="Gisha"/>
          <w:rtl/>
        </w:rPr>
        <w:t>אוכלין</w:t>
      </w:r>
      <w:proofErr w:type="spellEnd"/>
      <w:r w:rsidRPr="005B1807">
        <w:rPr>
          <w:rFonts w:ascii="Gisha" w:eastAsia="Times New Roman" w:hAnsi="Gisha" w:cs="Gisha"/>
          <w:rtl/>
        </w:rPr>
        <w:t xml:space="preserve"> אבר מן החי, </w:t>
      </w:r>
      <w:r w:rsidR="003D5D80">
        <w:rPr>
          <w:rFonts w:ascii="Gisha" w:eastAsia="Times New Roman" w:hAnsi="Gisha" w:cs="Gisha"/>
          <w:rtl/>
        </w:rPr>
        <w:br/>
      </w:r>
      <w:proofErr w:type="spellStart"/>
      <w:r w:rsidRPr="005B1807">
        <w:rPr>
          <w:rFonts w:ascii="Gisha" w:eastAsia="Times New Roman" w:hAnsi="Gisha" w:cs="Gisha"/>
          <w:rtl/>
        </w:rPr>
        <w:t>ומזלזלין</w:t>
      </w:r>
      <w:proofErr w:type="spellEnd"/>
      <w:r w:rsidRPr="005B1807">
        <w:rPr>
          <w:rFonts w:ascii="Gisha" w:eastAsia="Times New Roman" w:hAnsi="Gisha" w:cs="Gisha"/>
          <w:rtl/>
        </w:rPr>
        <w:t xml:space="preserve"> בבני השפחות לקרותן עבדים, וחשודים על העריות. ובשלשתן לקה</w:t>
      </w:r>
      <w:r w:rsidR="003D5D80">
        <w:rPr>
          <w:rFonts w:ascii="Gisha" w:eastAsia="Times New Roman" w:hAnsi="Gisha" w:cs="Gisha" w:hint="cs"/>
          <w:sz w:val="16"/>
          <w:szCs w:val="16"/>
          <w:rtl/>
        </w:rPr>
        <w:t>.</w:t>
      </w:r>
    </w:p>
    <w:p w14:paraId="62390033" w14:textId="67F1F230" w:rsidR="00246641" w:rsidRDefault="00246641" w:rsidP="00246641">
      <w:pPr>
        <w:spacing w:after="0" w:line="360" w:lineRule="auto"/>
        <w:rPr>
          <w:rFonts w:ascii="Gisha" w:eastAsia="Times New Roman" w:hAnsi="Gisha" w:cs="Gisha"/>
          <w:sz w:val="16"/>
          <w:szCs w:val="16"/>
          <w:rtl/>
        </w:rPr>
      </w:pPr>
      <w:r>
        <w:rPr>
          <w:rFonts w:ascii="Gisha" w:eastAsia="Times New Roman" w:hAnsi="Gisha" w:cs="Gisha" w:hint="cs"/>
          <w:b/>
          <w:bCs/>
          <w:rtl/>
        </w:rPr>
        <w:t xml:space="preserve">1. </w:t>
      </w:r>
      <w:r w:rsidRPr="00F7566C">
        <w:rPr>
          <w:rFonts w:ascii="Gisha" w:eastAsia="Times New Roman" w:hAnsi="Gisha" w:cs="Gisha"/>
          <w:b/>
          <w:bCs/>
          <w:rtl/>
        </w:rPr>
        <w:t>על אבר מן החי</w:t>
      </w:r>
      <w:r w:rsidR="003D5D80">
        <w:rPr>
          <w:rFonts w:ascii="Gisha" w:eastAsia="Times New Roman" w:hAnsi="Gisha" w:cs="Gisha" w:hint="cs"/>
          <w:rtl/>
        </w:rPr>
        <w:t xml:space="preserve"> (</w:t>
      </w:r>
      <w:r w:rsidRPr="005B1807">
        <w:rPr>
          <w:rFonts w:ascii="Gisha" w:eastAsia="Times New Roman" w:hAnsi="Gisha" w:cs="Gisha"/>
          <w:rtl/>
        </w:rPr>
        <w:t>לעיל פסוק לא) "וישחטו שעיר עזים במכירתו", ולא אכלוהו חי</w:t>
      </w:r>
      <w:r w:rsidRPr="005B1807">
        <w:rPr>
          <w:rFonts w:ascii="Gisha" w:eastAsia="Times New Roman" w:hAnsi="Gisha" w:cs="Gisha"/>
        </w:rPr>
        <w:t>.</w:t>
      </w:r>
    </w:p>
    <w:p w14:paraId="3FC98110" w14:textId="0DAEC9E7" w:rsidR="00246641" w:rsidRDefault="00246641" w:rsidP="00246641">
      <w:pPr>
        <w:spacing w:after="0" w:line="360" w:lineRule="auto"/>
        <w:rPr>
          <w:rFonts w:ascii="Gisha" w:eastAsia="Times New Roman" w:hAnsi="Gisha" w:cs="Gisha"/>
          <w:sz w:val="16"/>
          <w:szCs w:val="16"/>
          <w:rtl/>
        </w:rPr>
      </w:pPr>
      <w:r>
        <w:rPr>
          <w:rFonts w:ascii="Gisha" w:eastAsia="Times New Roman" w:hAnsi="Gisha" w:cs="Gisha" w:hint="cs"/>
          <w:b/>
          <w:bCs/>
          <w:rtl/>
        </w:rPr>
        <w:t xml:space="preserve">2. </w:t>
      </w:r>
      <w:r w:rsidRPr="00F7566C">
        <w:rPr>
          <w:rFonts w:ascii="Gisha" w:eastAsia="Times New Roman" w:hAnsi="Gisha" w:cs="Gisha"/>
          <w:b/>
          <w:bCs/>
          <w:rtl/>
        </w:rPr>
        <w:t xml:space="preserve">ועל </w:t>
      </w:r>
      <w:proofErr w:type="spellStart"/>
      <w:r w:rsidRPr="00F7566C">
        <w:rPr>
          <w:rFonts w:ascii="Gisha" w:eastAsia="Times New Roman" w:hAnsi="Gisha" w:cs="Gisha"/>
          <w:b/>
          <w:bCs/>
          <w:rtl/>
        </w:rPr>
        <w:t>דבה</w:t>
      </w:r>
      <w:proofErr w:type="spellEnd"/>
      <w:r w:rsidR="003D5D80">
        <w:rPr>
          <w:rFonts w:ascii="Gisha" w:eastAsia="Times New Roman" w:hAnsi="Gisha" w:cs="Gisha" w:hint="cs"/>
          <w:b/>
          <w:bCs/>
          <w:rtl/>
        </w:rPr>
        <w:t xml:space="preserve"> </w:t>
      </w:r>
      <w:r w:rsidRPr="00F7566C">
        <w:rPr>
          <w:rFonts w:ascii="Gisha" w:eastAsia="Times New Roman" w:hAnsi="Gisha" w:cs="Gisha"/>
          <w:b/>
          <w:bCs/>
          <w:rtl/>
        </w:rPr>
        <w:t>שספר עליהם שקורין לאחיהם עבדים</w:t>
      </w:r>
      <w:r w:rsidR="003D5D80">
        <w:rPr>
          <w:rFonts w:ascii="Gisha" w:eastAsia="Times New Roman" w:hAnsi="Gisha" w:cs="Gisha" w:hint="cs"/>
          <w:rtl/>
        </w:rPr>
        <w:t>, (</w:t>
      </w:r>
      <w:r w:rsidRPr="005B1807">
        <w:rPr>
          <w:rFonts w:ascii="Gisha" w:eastAsia="Times New Roman" w:hAnsi="Gisha" w:cs="Gisha"/>
          <w:rtl/>
        </w:rPr>
        <w:t xml:space="preserve">תהילים </w:t>
      </w:r>
      <w:proofErr w:type="spellStart"/>
      <w:r w:rsidRPr="005B1807">
        <w:rPr>
          <w:rFonts w:ascii="Gisha" w:eastAsia="Times New Roman" w:hAnsi="Gisha" w:cs="Gisha"/>
          <w:rtl/>
        </w:rPr>
        <w:t>קה,יז</w:t>
      </w:r>
      <w:proofErr w:type="spellEnd"/>
      <w:r w:rsidRPr="005B1807">
        <w:rPr>
          <w:rFonts w:ascii="Gisha" w:eastAsia="Times New Roman" w:hAnsi="Gisha" w:cs="Gisha"/>
          <w:rtl/>
        </w:rPr>
        <w:t>) "לעבד נמכר יוסף</w:t>
      </w:r>
      <w:r w:rsidR="003D5D80">
        <w:rPr>
          <w:rFonts w:ascii="Gisha" w:eastAsia="Times New Roman" w:hAnsi="Gisha" w:cs="Gisha" w:hint="cs"/>
          <w:sz w:val="16"/>
          <w:szCs w:val="16"/>
          <w:rtl/>
        </w:rPr>
        <w:t>".</w:t>
      </w:r>
    </w:p>
    <w:p w14:paraId="3069292A" w14:textId="43EFCFF6" w:rsidR="00246641" w:rsidRPr="005B1807" w:rsidRDefault="00246641" w:rsidP="00246641">
      <w:pPr>
        <w:spacing w:after="0" w:line="360" w:lineRule="auto"/>
        <w:rPr>
          <w:rFonts w:ascii="Gisha" w:eastAsia="Times New Roman" w:hAnsi="Gisha" w:cs="Gisha"/>
          <w:sz w:val="16"/>
          <w:szCs w:val="16"/>
        </w:rPr>
      </w:pPr>
      <w:r>
        <w:rPr>
          <w:rFonts w:ascii="Gisha" w:eastAsia="Times New Roman" w:hAnsi="Gisha" w:cs="Gisha" w:hint="cs"/>
          <w:b/>
          <w:bCs/>
          <w:rtl/>
        </w:rPr>
        <w:t xml:space="preserve">3. </w:t>
      </w:r>
      <w:r w:rsidRPr="00F7566C">
        <w:rPr>
          <w:rFonts w:ascii="Gisha" w:eastAsia="Times New Roman" w:hAnsi="Gisha" w:cs="Gisha"/>
          <w:b/>
          <w:bCs/>
          <w:rtl/>
        </w:rPr>
        <w:t>ועל העריות</w:t>
      </w:r>
      <w:r w:rsidR="003D5D80">
        <w:rPr>
          <w:rFonts w:ascii="Gisha" w:eastAsia="Times New Roman" w:hAnsi="Gisha" w:cs="Gisha" w:hint="cs"/>
          <w:b/>
          <w:bCs/>
          <w:rtl/>
        </w:rPr>
        <w:t xml:space="preserve"> </w:t>
      </w:r>
      <w:r w:rsidRPr="005B1807">
        <w:rPr>
          <w:rFonts w:ascii="Gisha" w:eastAsia="Times New Roman" w:hAnsi="Gisha" w:cs="Gisha"/>
          <w:rtl/>
        </w:rPr>
        <w:t>שספר עליהם, (להלן לט, ז) "</w:t>
      </w:r>
      <w:proofErr w:type="spellStart"/>
      <w:r w:rsidRPr="005B1807">
        <w:rPr>
          <w:rFonts w:ascii="Gisha" w:eastAsia="Times New Roman" w:hAnsi="Gisha" w:cs="Gisha"/>
          <w:rtl/>
        </w:rPr>
        <w:t>ותשא</w:t>
      </w:r>
      <w:proofErr w:type="spellEnd"/>
      <w:r w:rsidRPr="005B1807">
        <w:rPr>
          <w:rFonts w:ascii="Gisha" w:eastAsia="Times New Roman" w:hAnsi="Gisha" w:cs="Gisha"/>
          <w:rtl/>
        </w:rPr>
        <w:t xml:space="preserve"> אשת אדוניו" וגו</w:t>
      </w:r>
      <w:r w:rsidRPr="005B1807">
        <w:rPr>
          <w:rFonts w:ascii="Gisha" w:eastAsia="Times New Roman" w:hAnsi="Gisha" w:cs="Gisha"/>
        </w:rPr>
        <w:t>':</w:t>
      </w:r>
    </w:p>
    <w:p w14:paraId="4D5D0EBE" w14:textId="3A61424F" w:rsidR="00246641" w:rsidRDefault="00246641" w:rsidP="00246641">
      <w:pPr>
        <w:spacing w:after="0" w:line="360" w:lineRule="auto"/>
        <w:rPr>
          <w:rFonts w:ascii="Gisha" w:hAnsi="Gisha" w:cs="Gisha"/>
          <w:sz w:val="20"/>
          <w:szCs w:val="20"/>
          <w:rtl/>
        </w:rPr>
      </w:pPr>
      <w:proofErr w:type="spellStart"/>
      <w:r w:rsidRPr="00F7566C">
        <w:rPr>
          <w:rFonts w:ascii="Gisha" w:eastAsia="Times New Roman" w:hAnsi="Gisha" w:cs="Gisha"/>
          <w:b/>
          <w:bCs/>
          <w:rtl/>
        </w:rPr>
        <w:t>דבתם</w:t>
      </w:r>
      <w:proofErr w:type="spellEnd"/>
      <w:r w:rsidRPr="00F7566C">
        <w:rPr>
          <w:rFonts w:ascii="Gisha" w:eastAsia="Times New Roman" w:hAnsi="Gisha" w:cs="Gisha"/>
          <w:b/>
          <w:bCs/>
          <w:rtl/>
        </w:rPr>
        <w:t xml:space="preserve"> - כל לשון </w:t>
      </w:r>
      <w:proofErr w:type="spellStart"/>
      <w:r w:rsidRPr="00F7566C">
        <w:rPr>
          <w:rFonts w:ascii="Gisha" w:eastAsia="Times New Roman" w:hAnsi="Gisha" w:cs="Gisha"/>
          <w:b/>
          <w:bCs/>
          <w:rtl/>
        </w:rPr>
        <w:t>דבה</w:t>
      </w:r>
      <w:proofErr w:type="spellEnd"/>
      <w:r w:rsidR="003D5D80">
        <w:rPr>
          <w:rFonts w:ascii="Gisha" w:eastAsia="Times New Roman" w:hAnsi="Gisha" w:cs="Gisha" w:hint="cs"/>
          <w:rtl/>
        </w:rPr>
        <w:t xml:space="preserve"> </w:t>
      </w:r>
      <w:r w:rsidRPr="005B1807">
        <w:rPr>
          <w:rFonts w:ascii="Gisha" w:eastAsia="Times New Roman" w:hAnsi="Gisha" w:cs="Gisha"/>
          <w:rtl/>
        </w:rPr>
        <w:t>כל מה שהיה יכול לדבר בהם רעה היה מספר</w:t>
      </w:r>
      <w:r w:rsidRPr="005B1807">
        <w:rPr>
          <w:rFonts w:ascii="Gisha" w:eastAsia="Times New Roman" w:hAnsi="Gisha" w:cs="Gisha"/>
        </w:rPr>
        <w:t>.."</w:t>
      </w:r>
    </w:p>
    <w:p w14:paraId="4039A19F" w14:textId="7DFA3131" w:rsidR="003D5D80" w:rsidRDefault="003D5D80" w:rsidP="00246641">
      <w:pPr>
        <w:spacing w:after="0" w:line="360" w:lineRule="auto"/>
        <w:rPr>
          <w:rFonts w:ascii="Gisha" w:hAnsi="Gisha" w:cs="Gisha"/>
          <w:sz w:val="20"/>
          <w:szCs w:val="20"/>
          <w:rtl/>
        </w:rPr>
      </w:pPr>
    </w:p>
    <w:p w14:paraId="023E1C3E" w14:textId="052B322D" w:rsidR="003D5D80" w:rsidRDefault="003D5D80">
      <w:pPr>
        <w:bidi w:val="0"/>
        <w:spacing w:after="160" w:line="259" w:lineRule="auto"/>
        <w:rPr>
          <w:rFonts w:ascii="Gisha" w:hAnsi="Gisha" w:cs="Gisha"/>
          <w:sz w:val="20"/>
          <w:szCs w:val="20"/>
          <w:rtl/>
        </w:rPr>
      </w:pPr>
      <w:r>
        <w:rPr>
          <w:rFonts w:ascii="Gisha" w:hAnsi="Gisha" w:cs="Gisha"/>
          <w:sz w:val="20"/>
          <w:szCs w:val="20"/>
          <w:rtl/>
        </w:rPr>
        <w:br w:type="page"/>
      </w:r>
    </w:p>
    <w:p w14:paraId="0416433E" w14:textId="77777777" w:rsidR="00246641" w:rsidRPr="008839C2" w:rsidRDefault="00246641" w:rsidP="00246641">
      <w:pPr>
        <w:spacing w:line="360" w:lineRule="auto"/>
        <w:rPr>
          <w:rFonts w:ascii="FbKapriza Regular" w:eastAsia="Times New Roman" w:hAnsi="FbKapriza Regular" w:cs="FbKapriza Regular"/>
          <w:b/>
          <w:bCs/>
          <w:sz w:val="24"/>
          <w:szCs w:val="24"/>
          <w:rtl/>
        </w:rPr>
      </w:pPr>
      <w:r w:rsidRPr="008839C2">
        <w:rPr>
          <w:rFonts w:ascii="FbKapriza Regular" w:eastAsia="Times New Roman" w:hAnsi="FbKapriza Regular" w:cs="FbKapriza Regular"/>
          <w:b/>
          <w:bCs/>
          <w:noProof/>
          <w:color w:val="000000"/>
          <w:sz w:val="32"/>
          <w:szCs w:val="32"/>
          <w:rtl/>
        </w:rPr>
        <w:lastRenderedPageBreak/>
        <mc:AlternateContent>
          <mc:Choice Requires="wps">
            <w:drawing>
              <wp:anchor distT="0" distB="0" distL="114300" distR="114300" simplePos="0" relativeHeight="251663360" behindDoc="1" locked="0" layoutInCell="1" allowOverlap="1" wp14:anchorId="3A72301A" wp14:editId="0D32019F">
                <wp:simplePos x="0" y="0"/>
                <wp:positionH relativeFrom="column">
                  <wp:posOffset>-139645</wp:posOffset>
                </wp:positionH>
                <wp:positionV relativeFrom="paragraph">
                  <wp:posOffset>407587</wp:posOffset>
                </wp:positionV>
                <wp:extent cx="6393180" cy="2210463"/>
                <wp:effectExtent l="0" t="0" r="26670" b="1841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221046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2F60B" id="AutoShape 11" o:spid="_x0000_s1026" style="position:absolute;left:0;text-align:left;margin-left:-11pt;margin-top:32.1pt;width:503.4pt;height:17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"/>
            </w:pict>
          </mc:Fallback>
        </mc:AlternateContent>
      </w:r>
      <w:r w:rsidRPr="008839C2">
        <w:rPr>
          <w:rFonts w:ascii="FbKapriza Regular" w:eastAsia="Times New Roman" w:hAnsi="FbKapriza Regular" w:cs="FbKapriza Regular"/>
          <w:b/>
          <w:bCs/>
          <w:sz w:val="34"/>
          <w:szCs w:val="34"/>
          <w:rtl/>
        </w:rPr>
        <w:t>מדוע אהב יעקב את יוסף מכל בניו</w:t>
      </w:r>
      <w:r w:rsidRPr="008839C2">
        <w:rPr>
          <w:rFonts w:ascii="FbKapriza Regular" w:eastAsia="Times New Roman" w:hAnsi="FbKapriza Regular" w:cs="FbKapriza Regular"/>
          <w:b/>
          <w:bCs/>
          <w:sz w:val="34"/>
          <w:szCs w:val="34"/>
        </w:rPr>
        <w:t>?</w:t>
      </w:r>
    </w:p>
    <w:p w14:paraId="651E50F3" w14:textId="77777777" w:rsidR="00246641" w:rsidRPr="00F50068" w:rsidRDefault="00246641" w:rsidP="00246641">
      <w:pPr>
        <w:spacing w:after="0" w:line="240" w:lineRule="auto"/>
        <w:rPr>
          <w:rFonts w:ascii="Gisha" w:eastAsia="Times New Roman" w:hAnsi="Gisha" w:cs="Gisha"/>
          <w:color w:val="000000"/>
          <w:sz w:val="16"/>
          <w:szCs w:val="16"/>
        </w:rPr>
      </w:pPr>
      <w:r w:rsidRPr="00F50068">
        <w:rPr>
          <w:rFonts w:ascii="Gisha" w:eastAsia="Times New Roman" w:hAnsi="Gisha" w:cs="Gisha"/>
          <w:b/>
          <w:bCs/>
          <w:color w:val="000000"/>
          <w:rtl/>
        </w:rPr>
        <w:t>רש"י</w:t>
      </w:r>
      <w:r w:rsidRPr="00F50068">
        <w:rPr>
          <w:rFonts w:ascii="Gisha" w:eastAsia="Times New Roman" w:hAnsi="Gisha" w:cs="Gisha"/>
          <w:b/>
          <w:bCs/>
          <w:color w:val="000000"/>
        </w:rPr>
        <w:t>:</w:t>
      </w:r>
    </w:p>
    <w:p w14:paraId="571479A8" w14:textId="77777777" w:rsidR="00246641" w:rsidRPr="00F50068" w:rsidRDefault="00246641" w:rsidP="00246641">
      <w:pPr>
        <w:spacing w:after="0"/>
        <w:rPr>
          <w:rFonts w:ascii="Gisha" w:eastAsia="Times New Roman" w:hAnsi="Gisha" w:cs="Gisha"/>
          <w:color w:val="000000"/>
          <w:sz w:val="16"/>
          <w:szCs w:val="16"/>
        </w:rPr>
      </w:pPr>
      <w:r w:rsidRPr="00F50068">
        <w:rPr>
          <w:rFonts w:ascii="Gisha" w:eastAsia="Times New Roman" w:hAnsi="Gisha" w:cs="Gisha"/>
          <w:b/>
          <w:bCs/>
          <w:color w:val="000000"/>
          <w:rtl/>
        </w:rPr>
        <w:t>בן זקנים</w:t>
      </w:r>
      <w:r w:rsidRPr="00F50068">
        <w:rPr>
          <w:rFonts w:ascii="Gisha" w:eastAsia="Times New Roman" w:hAnsi="Gisha" w:cs="Gisha"/>
          <w:color w:val="000000"/>
        </w:rPr>
        <w:t xml:space="preserve"> - </w:t>
      </w:r>
      <w:r w:rsidRPr="00F50068">
        <w:rPr>
          <w:rFonts w:ascii="Gisha" w:eastAsia="Times New Roman" w:hAnsi="Gisha" w:cs="Gisha"/>
          <w:color w:val="000000"/>
          <w:rtl/>
        </w:rPr>
        <w:t>שנולד לו לעת זקנתו</w:t>
      </w:r>
    </w:p>
    <w:p w14:paraId="478BF3C7" w14:textId="77777777" w:rsidR="00246641" w:rsidRPr="00F50068" w:rsidRDefault="00246641" w:rsidP="00246641">
      <w:pPr>
        <w:spacing w:after="0"/>
        <w:rPr>
          <w:rFonts w:ascii="Gisha" w:eastAsia="Times New Roman" w:hAnsi="Gisha" w:cs="Gisha"/>
          <w:color w:val="000000"/>
          <w:sz w:val="16"/>
          <w:szCs w:val="16"/>
        </w:rPr>
      </w:pPr>
      <w:r w:rsidRPr="00525866">
        <w:rPr>
          <w:rFonts w:ascii="Gisha" w:eastAsia="Times New Roman" w:hAnsi="Gisha" w:cs="Gisha"/>
          <w:b/>
          <w:bCs/>
          <w:color w:val="000000"/>
          <w:rtl/>
        </w:rPr>
        <w:t>ואונקלוס</w:t>
      </w:r>
      <w:r w:rsidRPr="00F50068">
        <w:rPr>
          <w:rFonts w:ascii="Gisha" w:eastAsia="Times New Roman" w:hAnsi="Gisha" w:cs="Gisha"/>
          <w:color w:val="000000"/>
          <w:rtl/>
        </w:rPr>
        <w:t xml:space="preserve"> תרגם "בר חכים הוא ליה" - כל מה שלמד משם ועבר מסר לו</w:t>
      </w:r>
      <w:r>
        <w:rPr>
          <w:rFonts w:ascii="Gisha" w:eastAsia="Times New Roman" w:hAnsi="Gisha" w:cs="Gisha" w:hint="cs"/>
          <w:color w:val="000000"/>
          <w:sz w:val="16"/>
          <w:szCs w:val="16"/>
          <w:rtl/>
        </w:rPr>
        <w:t>.</w:t>
      </w:r>
    </w:p>
    <w:p w14:paraId="5F13F9A6" w14:textId="77777777" w:rsidR="00246641" w:rsidRPr="00F50068" w:rsidRDefault="00246641" w:rsidP="00246641">
      <w:pPr>
        <w:spacing w:after="0"/>
        <w:rPr>
          <w:rFonts w:ascii="Gisha" w:eastAsia="Times New Roman" w:hAnsi="Gisha" w:cs="Gisha"/>
          <w:color w:val="000000"/>
          <w:sz w:val="16"/>
          <w:szCs w:val="16"/>
        </w:rPr>
      </w:pPr>
      <w:r w:rsidRPr="00F50068">
        <w:rPr>
          <w:rFonts w:ascii="Gisha" w:eastAsia="Times New Roman" w:hAnsi="Gisha" w:cs="Gisha"/>
          <w:b/>
          <w:bCs/>
          <w:color w:val="000000"/>
          <w:rtl/>
        </w:rPr>
        <w:t>ד"א</w:t>
      </w:r>
      <w:r w:rsidRPr="00F50068">
        <w:rPr>
          <w:rFonts w:ascii="Gisha" w:eastAsia="Times New Roman" w:hAnsi="Gisha" w:cs="Gisha"/>
          <w:color w:val="000000"/>
          <w:rtl/>
        </w:rPr>
        <w:t xml:space="preserve"> שהיה זיו איקונין (מראה פנים) שלו דומה לו</w:t>
      </w:r>
      <w:r>
        <w:rPr>
          <w:rFonts w:ascii="Gisha" w:eastAsia="Times New Roman" w:hAnsi="Gisha" w:cs="Gisha" w:hint="cs"/>
          <w:color w:val="000000"/>
          <w:sz w:val="16"/>
          <w:szCs w:val="16"/>
          <w:rtl/>
        </w:rPr>
        <w:t>.</w:t>
      </w:r>
    </w:p>
    <w:p w14:paraId="1C5D45C6" w14:textId="77777777" w:rsidR="00246641" w:rsidRPr="00F50068" w:rsidRDefault="00246641" w:rsidP="00246641">
      <w:pPr>
        <w:spacing w:after="0"/>
        <w:rPr>
          <w:rFonts w:ascii="Gisha" w:eastAsia="Times New Roman" w:hAnsi="Gisha" w:cs="Gisha"/>
          <w:color w:val="000000"/>
          <w:sz w:val="16"/>
          <w:szCs w:val="16"/>
        </w:rPr>
      </w:pPr>
      <w:r w:rsidRPr="00F50068">
        <w:rPr>
          <w:rFonts w:ascii="Gisha" w:eastAsia="Times New Roman" w:hAnsi="Gisha" w:cs="Gisha"/>
          <w:b/>
          <w:bCs/>
          <w:color w:val="000000"/>
        </w:rPr>
        <w:t> </w:t>
      </w:r>
    </w:p>
    <w:p w14:paraId="6378CCE7" w14:textId="77777777" w:rsidR="00246641" w:rsidRPr="00F50068" w:rsidRDefault="00246641" w:rsidP="00246641">
      <w:pPr>
        <w:spacing w:after="0" w:line="240" w:lineRule="auto"/>
        <w:rPr>
          <w:rFonts w:ascii="Gisha" w:eastAsia="Times New Roman" w:hAnsi="Gisha" w:cs="Gisha"/>
          <w:color w:val="000000"/>
          <w:sz w:val="16"/>
          <w:szCs w:val="16"/>
        </w:rPr>
      </w:pPr>
      <w:r w:rsidRPr="00F50068">
        <w:rPr>
          <w:rFonts w:ascii="Gisha" w:eastAsia="Times New Roman" w:hAnsi="Gisha" w:cs="Gisha"/>
          <w:b/>
          <w:bCs/>
          <w:color w:val="000000"/>
          <w:rtl/>
        </w:rPr>
        <w:t>רמב"ן</w:t>
      </w:r>
      <w:r w:rsidRPr="00F50068">
        <w:rPr>
          <w:rFonts w:ascii="Gisha" w:eastAsia="Times New Roman" w:hAnsi="Gisha" w:cs="Gisha"/>
          <w:b/>
          <w:bCs/>
          <w:color w:val="000000"/>
        </w:rPr>
        <w:t>:</w:t>
      </w:r>
    </w:p>
    <w:p w14:paraId="2C59AC8F" w14:textId="7B7C5D66" w:rsidR="00246641" w:rsidRDefault="00246641" w:rsidP="00246641">
      <w:pPr>
        <w:rPr>
          <w:rFonts w:ascii="Gisha" w:eastAsia="Times New Roman" w:hAnsi="Gisha" w:cs="Gisha"/>
          <w:b/>
          <w:bCs/>
          <w:u w:val="single"/>
          <w:rtl/>
        </w:rPr>
      </w:pPr>
      <w:r w:rsidRPr="00F50068">
        <w:rPr>
          <w:rFonts w:ascii="Gisha" w:eastAsia="Times New Roman" w:hAnsi="Gisha" w:cs="Gisha"/>
          <w:color w:val="000000"/>
          <w:rtl/>
        </w:rPr>
        <w:t>ואיננו נכון בעיני, כי הכתוב אמר שאהב את יוסף מכל בניו בעבור שהוא בן זקונים, וגם כל בניו נולדו לו בזקוניו, והנה יששכר וזבולון אינם גדולים מיוסף רק כשנה או שנתיים</w:t>
      </w:r>
      <w:r w:rsidRPr="00F50068">
        <w:rPr>
          <w:rFonts w:ascii="Gisha" w:eastAsia="Times New Roman" w:hAnsi="Gisha" w:cs="Gisha"/>
          <w:color w:val="000000"/>
        </w:rPr>
        <w:t>: </w:t>
      </w:r>
      <w:r w:rsidRPr="00F50068">
        <w:rPr>
          <w:rFonts w:ascii="Gisha" w:eastAsia="Times New Roman" w:hAnsi="Gisha" w:cs="Gisha"/>
          <w:color w:val="000000"/>
        </w:rPr>
        <w:br/>
      </w:r>
      <w:r w:rsidRPr="00F50068">
        <w:rPr>
          <w:rFonts w:ascii="Gisha" w:eastAsia="Times New Roman" w:hAnsi="Gisha" w:cs="Gisha"/>
          <w:b/>
          <w:bCs/>
          <w:color w:val="000000"/>
          <w:rtl/>
        </w:rPr>
        <w:t>והנראה בעיני</w:t>
      </w:r>
      <w:r w:rsidRPr="00F50068">
        <w:rPr>
          <w:rFonts w:ascii="Gisha" w:eastAsia="Times New Roman" w:hAnsi="Gisha" w:cs="Gisha"/>
          <w:color w:val="000000"/>
          <w:rtl/>
        </w:rPr>
        <w:t xml:space="preserve"> כי מנהג הזקנים שייקחו אחד מבניהם הקטנים להיות עמו לשרתו, והוא נשען על ידו תמיד לא ייפרד ממנו, והוא נקרא לו בן זקוניו בעבור שישרתו לזקוניו, והנה לקח יעקב את יוסף לדבר הזה והיה עמו תמיד, ועל כן לא ילך עם הצאן ברעותם במקום רחוק</w:t>
      </w:r>
      <w:r w:rsidRPr="00F50068">
        <w:rPr>
          <w:rFonts w:ascii="Gisha" w:eastAsia="Times New Roman" w:hAnsi="Gisha" w:cs="Gisha"/>
          <w:color w:val="000000"/>
        </w:rPr>
        <w:t>: </w:t>
      </w:r>
    </w:p>
    <w:p w14:paraId="6D17FC13" w14:textId="77777777" w:rsidR="00A87E14" w:rsidRPr="00F50068" w:rsidRDefault="00A87E14" w:rsidP="00246641">
      <w:pPr>
        <w:rPr>
          <w:rFonts w:ascii="Gisha" w:eastAsia="Times New Roman" w:hAnsi="Gisha" w:cs="Gisha"/>
          <w:b/>
          <w:bCs/>
          <w:u w:val="single"/>
          <w:rtl/>
        </w:rPr>
      </w:pPr>
    </w:p>
    <w:p w14:paraId="44A2282E" w14:textId="77777777" w:rsidR="00246641" w:rsidRPr="00525866" w:rsidRDefault="00246641" w:rsidP="00246641">
      <w:pPr>
        <w:pBdr>
          <w:top w:val="dotted" w:sz="4" w:space="1" w:color="auto"/>
          <w:left w:val="dotted" w:sz="4" w:space="4" w:color="auto"/>
          <w:bottom w:val="dotted" w:sz="4" w:space="1" w:color="auto"/>
          <w:right w:val="dotted" w:sz="4" w:space="4" w:color="auto"/>
        </w:pBdr>
        <w:rPr>
          <w:rFonts w:cs="David"/>
          <w:sz w:val="24"/>
          <w:szCs w:val="24"/>
          <w:u w:val="single"/>
          <w:rtl/>
        </w:rPr>
      </w:pPr>
      <w:r w:rsidRPr="00485BFB">
        <w:rPr>
          <w:rFonts w:ascii="Gisha" w:eastAsia="Times New Roman" w:hAnsi="Gisha" w:cs="Gisha"/>
        </w:rPr>
        <w:t> </w:t>
      </w:r>
      <w:r w:rsidRPr="00485BFB">
        <w:rPr>
          <w:rFonts w:ascii="Gisha" w:eastAsia="Times New Roman" w:hAnsi="Gisha" w:cs="Gisha"/>
          <w:rtl/>
        </w:rPr>
        <w:t>היחס המיוחד של יעקב ליוסף העצים את קנאת האחים, ומכאן הסיקו חז"ל מסקנה חשובה</w:t>
      </w:r>
      <w:r w:rsidRPr="00485BFB">
        <w:rPr>
          <w:rFonts w:ascii="Gisha" w:eastAsia="Times New Roman" w:hAnsi="Gisha" w:cs="Gisha"/>
          <w:b/>
          <w:bCs/>
        </w:rPr>
        <w:t>:</w:t>
      </w:r>
      <w:r w:rsidRPr="00485BFB">
        <w:rPr>
          <w:rFonts w:ascii="Gisha" w:eastAsia="Times New Roman" w:hAnsi="Gisha" w:cs="Gisha"/>
        </w:rPr>
        <w:br/>
      </w:r>
      <w:r w:rsidRPr="00485BFB">
        <w:rPr>
          <w:rFonts w:ascii="Gisha" w:eastAsia="Times New Roman" w:hAnsi="Gisha" w:cs="Gisha"/>
          <w:b/>
          <w:bCs/>
          <w:rtl/>
        </w:rPr>
        <w:t>בראשית רבה (תיאודור-</w:t>
      </w:r>
      <w:proofErr w:type="spellStart"/>
      <w:r w:rsidRPr="00485BFB">
        <w:rPr>
          <w:rFonts w:ascii="Gisha" w:eastAsia="Times New Roman" w:hAnsi="Gisha" w:cs="Gisha"/>
          <w:b/>
          <w:bCs/>
          <w:rtl/>
        </w:rPr>
        <w:t>אלבק</w:t>
      </w:r>
      <w:proofErr w:type="spellEnd"/>
      <w:r w:rsidRPr="00485BFB">
        <w:rPr>
          <w:rFonts w:ascii="Gisha" w:eastAsia="Times New Roman" w:hAnsi="Gisha" w:cs="Gisha"/>
          <w:b/>
          <w:bCs/>
          <w:rtl/>
        </w:rPr>
        <w:t>) פרשה פד</w:t>
      </w:r>
      <w:r w:rsidRPr="00485BFB">
        <w:rPr>
          <w:rFonts w:ascii="Gisha" w:eastAsia="Times New Roman" w:hAnsi="Gisha" w:cs="Gisha"/>
          <w:b/>
          <w:bCs/>
        </w:rPr>
        <w:t>:</w:t>
      </w:r>
      <w:r w:rsidRPr="00485BFB">
        <w:rPr>
          <w:rFonts w:ascii="Gisha" w:eastAsia="Times New Roman" w:hAnsi="Gisha" w:cs="Gisha"/>
        </w:rPr>
        <w:br/>
      </w:r>
      <w:r w:rsidRPr="00485BFB">
        <w:rPr>
          <w:rFonts w:ascii="Gisha" w:eastAsia="Times New Roman" w:hAnsi="Gisha" w:cs="Gisha"/>
          <w:rtl/>
        </w:rPr>
        <w:t xml:space="preserve">ועשה לו </w:t>
      </w:r>
      <w:proofErr w:type="spellStart"/>
      <w:r w:rsidRPr="00485BFB">
        <w:rPr>
          <w:rFonts w:ascii="Gisha" w:eastAsia="Times New Roman" w:hAnsi="Gisha" w:cs="Gisha"/>
          <w:rtl/>
        </w:rPr>
        <w:t>כתנת</w:t>
      </w:r>
      <w:proofErr w:type="spellEnd"/>
      <w:r w:rsidRPr="00485BFB">
        <w:rPr>
          <w:rFonts w:ascii="Gisha" w:eastAsia="Times New Roman" w:hAnsi="Gisha" w:cs="Gisha"/>
          <w:rtl/>
        </w:rPr>
        <w:t xml:space="preserve"> פסים.</w:t>
      </w:r>
      <w:r>
        <w:rPr>
          <w:rFonts w:ascii="Gisha" w:eastAsia="Times New Roman" w:hAnsi="Gisha" w:cs="Gisha" w:hint="cs"/>
          <w:rtl/>
        </w:rPr>
        <w:t xml:space="preserve"> </w:t>
      </w:r>
      <w:r w:rsidRPr="00485BFB">
        <w:rPr>
          <w:rFonts w:ascii="Gisha" w:eastAsia="Times New Roman" w:hAnsi="Gisha" w:cs="Gisha"/>
          <w:rtl/>
        </w:rPr>
        <w:t>ריש לקיש אמר בשם ר' אלעזר בן עזריה</w:t>
      </w:r>
      <w:r w:rsidRPr="00485BFB">
        <w:rPr>
          <w:rFonts w:ascii="Gisha" w:eastAsia="Times New Roman" w:hAnsi="Gisha" w:cs="Gisha"/>
        </w:rPr>
        <w:t>: </w:t>
      </w:r>
      <w:r w:rsidRPr="00485BFB">
        <w:rPr>
          <w:rFonts w:ascii="Gisha" w:eastAsia="Times New Roman" w:hAnsi="Gisha" w:cs="Gisha"/>
          <w:b/>
          <w:bCs/>
          <w:rtl/>
        </w:rPr>
        <w:t>צריך אדם שלא לשנות בין בניו</w:t>
      </w:r>
      <w:r w:rsidRPr="00485BFB">
        <w:rPr>
          <w:rFonts w:ascii="Gisha" w:eastAsia="Times New Roman" w:hAnsi="Gisha" w:cs="Gisha"/>
          <w:b/>
          <w:bCs/>
        </w:rPr>
        <w:t>.</w:t>
      </w:r>
      <w:r w:rsidRPr="00485BFB">
        <w:rPr>
          <w:rFonts w:ascii="Gisha" w:eastAsia="Times New Roman" w:hAnsi="Gisha" w:cs="Gisha"/>
        </w:rPr>
        <w:t> </w:t>
      </w:r>
      <w:r w:rsidRPr="00485BFB">
        <w:rPr>
          <w:rFonts w:ascii="Gisha" w:eastAsia="Times New Roman" w:hAnsi="Gisha" w:cs="Gisha"/>
          <w:rtl/>
        </w:rPr>
        <w:t xml:space="preserve">שעל ידי </w:t>
      </w:r>
      <w:proofErr w:type="spellStart"/>
      <w:r w:rsidRPr="00485BFB">
        <w:rPr>
          <w:rFonts w:ascii="Gisha" w:eastAsia="Times New Roman" w:hAnsi="Gisha" w:cs="Gisha"/>
          <w:rtl/>
        </w:rPr>
        <w:t>כתנת</w:t>
      </w:r>
      <w:proofErr w:type="spellEnd"/>
      <w:r w:rsidRPr="00485BFB">
        <w:rPr>
          <w:rFonts w:ascii="Gisha" w:eastAsia="Times New Roman" w:hAnsi="Gisha" w:cs="Gisha"/>
          <w:rtl/>
        </w:rPr>
        <w:t xml:space="preserve"> פסים שעשה אבינו יעקב ליוסף" וישנאו אותו" וגו</w:t>
      </w:r>
      <w:r w:rsidRPr="00485BFB">
        <w:rPr>
          <w:rFonts w:ascii="Gisha" w:eastAsia="Times New Roman" w:hAnsi="Gisha" w:cs="Gisha"/>
        </w:rPr>
        <w:t>'.</w:t>
      </w:r>
    </w:p>
    <w:p w14:paraId="1BEC4115" w14:textId="77777777" w:rsidR="00246641" w:rsidRDefault="00246641" w:rsidP="00246641">
      <w:pPr>
        <w:pStyle w:val="a4"/>
        <w:ind w:left="27"/>
        <w:rPr>
          <w:b/>
          <w:bCs/>
          <w:sz w:val="24"/>
          <w:szCs w:val="24"/>
          <w:u w:val="single"/>
          <w:rtl/>
        </w:rPr>
      </w:pPr>
    </w:p>
    <w:p w14:paraId="51898A56" w14:textId="77777777" w:rsidR="00246641" w:rsidRPr="00525866" w:rsidRDefault="00246641" w:rsidP="00246641">
      <w:pPr>
        <w:pStyle w:val="a4"/>
        <w:ind w:left="27"/>
        <w:rPr>
          <w:rFonts w:ascii="FbKapriza Regular" w:eastAsia="Times New Roman" w:hAnsi="FbKapriza Regular" w:cs="FbKapriza Regular"/>
          <w:b/>
          <w:bCs/>
          <w:sz w:val="34"/>
          <w:szCs w:val="34"/>
          <w:rtl/>
        </w:rPr>
      </w:pPr>
      <w:r w:rsidRPr="00525866">
        <w:rPr>
          <w:rFonts w:ascii="FbKapriza Regular" w:eastAsia="Times New Roman" w:hAnsi="FbKapriza Regular" w:cs="FbKapriza Regular" w:hint="cs"/>
          <w:b/>
          <w:bCs/>
          <w:sz w:val="34"/>
          <w:szCs w:val="34"/>
          <w:rtl/>
        </w:rPr>
        <w:t>חלומותיו של יוסף ו-יא</w:t>
      </w:r>
    </w:p>
    <w:p w14:paraId="248CD890"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b/>
          <w:bCs/>
          <w:color w:val="000000"/>
          <w:sz w:val="24"/>
          <w:szCs w:val="24"/>
          <w:rtl/>
        </w:rPr>
        <w:t>ו</w:t>
      </w:r>
      <w:r w:rsidRPr="002E5DCB">
        <w:rPr>
          <w:rFonts w:ascii="Arial" w:eastAsia="Times New Roman" w:hAnsi="Arial" w:cs="David"/>
          <w:b/>
          <w:bCs/>
          <w:color w:val="000000"/>
          <w:sz w:val="24"/>
          <w:szCs w:val="24"/>
        </w:rPr>
        <w:t> </w:t>
      </w:r>
      <w:r w:rsidRPr="002E5DCB">
        <w:rPr>
          <w:rFonts w:ascii="Arial" w:eastAsia="Times New Roman" w:hAnsi="Arial" w:cs="David"/>
          <w:color w:val="000000"/>
          <w:sz w:val="24"/>
          <w:szCs w:val="24"/>
          <w:rtl/>
        </w:rPr>
        <w:t>וַיֹּאמֶר אֲלֵיהֶם  שִׁמְעוּ-נָא הַחֲלוֹם הַזֶּה אֲשֶׁר חָלָמְתִּי</w:t>
      </w:r>
      <w:r w:rsidRPr="002E5DCB">
        <w:rPr>
          <w:rFonts w:ascii="Arial" w:eastAsia="Times New Roman" w:hAnsi="Arial" w:cs="David"/>
          <w:color w:val="000000"/>
          <w:sz w:val="24"/>
          <w:szCs w:val="24"/>
        </w:rPr>
        <w:t>.  </w:t>
      </w:r>
    </w:p>
    <w:p w14:paraId="4A5CE58D"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b/>
          <w:bCs/>
          <w:color w:val="000000"/>
          <w:sz w:val="24"/>
          <w:szCs w:val="24"/>
          <w:rtl/>
        </w:rPr>
        <w:t>ז</w:t>
      </w:r>
      <w:r w:rsidRPr="002E5DCB">
        <w:rPr>
          <w:rFonts w:ascii="Arial" w:eastAsia="Times New Roman" w:hAnsi="Arial" w:cs="David"/>
          <w:color w:val="000000"/>
          <w:sz w:val="24"/>
          <w:szCs w:val="24"/>
        </w:rPr>
        <w:t> </w:t>
      </w:r>
      <w:r w:rsidRPr="002E5DCB">
        <w:rPr>
          <w:rFonts w:ascii="Arial" w:eastAsia="Times New Roman" w:hAnsi="Arial" w:cs="David"/>
          <w:color w:val="000000"/>
          <w:sz w:val="24"/>
          <w:szCs w:val="24"/>
          <w:rtl/>
        </w:rPr>
        <w:t>וְהִנֵּה אֲנַחְנוּ מְאַלְּמִים אֲלֻמִּים בְּתוֹךְ הַשָּׂדֶה</w:t>
      </w:r>
    </w:p>
    <w:p w14:paraId="68DF38DF"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color w:val="000000"/>
          <w:sz w:val="24"/>
          <w:szCs w:val="24"/>
          <w:rtl/>
        </w:rPr>
        <w:t xml:space="preserve">וְהִנֵּה קָמָה </w:t>
      </w:r>
      <w:proofErr w:type="spellStart"/>
      <w:r w:rsidRPr="002E5DCB">
        <w:rPr>
          <w:rFonts w:ascii="Arial" w:eastAsia="Times New Roman" w:hAnsi="Arial" w:cs="David"/>
          <w:color w:val="000000"/>
          <w:sz w:val="24"/>
          <w:szCs w:val="24"/>
          <w:rtl/>
        </w:rPr>
        <w:t>אֲלֻמָּתִי</w:t>
      </w:r>
      <w:proofErr w:type="spellEnd"/>
      <w:r w:rsidRPr="002E5DCB">
        <w:rPr>
          <w:rFonts w:ascii="Arial" w:eastAsia="Times New Roman" w:hAnsi="Arial" w:cs="David"/>
          <w:color w:val="000000"/>
          <w:sz w:val="24"/>
          <w:szCs w:val="24"/>
          <w:rtl/>
        </w:rPr>
        <w:t xml:space="preserve"> וְגַם-נִצָּבָה וְהִנֵּה </w:t>
      </w:r>
      <w:proofErr w:type="spellStart"/>
      <w:r w:rsidRPr="002E5DCB">
        <w:rPr>
          <w:rFonts w:ascii="Arial" w:eastAsia="Times New Roman" w:hAnsi="Arial" w:cs="David"/>
          <w:color w:val="000000"/>
          <w:sz w:val="24"/>
          <w:szCs w:val="24"/>
          <w:rtl/>
        </w:rPr>
        <w:t>תְסֻבֶּינָה</w:t>
      </w:r>
      <w:proofErr w:type="spellEnd"/>
      <w:r w:rsidRPr="002E5DCB">
        <w:rPr>
          <w:rFonts w:ascii="Arial" w:eastAsia="Times New Roman" w:hAnsi="Arial" w:cs="David"/>
          <w:color w:val="000000"/>
          <w:sz w:val="24"/>
          <w:szCs w:val="24"/>
          <w:rtl/>
        </w:rPr>
        <w:t xml:space="preserve"> </w:t>
      </w:r>
      <w:proofErr w:type="spellStart"/>
      <w:r w:rsidRPr="002E5DCB">
        <w:rPr>
          <w:rFonts w:ascii="Arial" w:eastAsia="Times New Roman" w:hAnsi="Arial" w:cs="David"/>
          <w:color w:val="000000"/>
          <w:sz w:val="24"/>
          <w:szCs w:val="24"/>
          <w:rtl/>
        </w:rPr>
        <w:t>אֲלֻמֹּתֵיכֶם</w:t>
      </w:r>
      <w:proofErr w:type="spellEnd"/>
      <w:r w:rsidRPr="002E5DCB">
        <w:rPr>
          <w:rFonts w:ascii="Arial" w:eastAsia="Times New Roman" w:hAnsi="Arial" w:cs="David"/>
          <w:color w:val="000000"/>
          <w:sz w:val="24"/>
          <w:szCs w:val="24"/>
          <w:rtl/>
        </w:rPr>
        <w:t xml:space="preserve"> </w:t>
      </w:r>
      <w:proofErr w:type="spellStart"/>
      <w:r w:rsidRPr="002E5DCB">
        <w:rPr>
          <w:rFonts w:ascii="Arial" w:eastAsia="Times New Roman" w:hAnsi="Arial" w:cs="David"/>
          <w:color w:val="000000"/>
          <w:sz w:val="24"/>
          <w:szCs w:val="24"/>
          <w:rtl/>
        </w:rPr>
        <w:t>וַתִּשְׁתַּחֲוֶין</w:t>
      </w:r>
      <w:proofErr w:type="spellEnd"/>
      <w:r w:rsidRPr="002E5DCB">
        <w:rPr>
          <w:rFonts w:ascii="Arial" w:eastAsia="Times New Roman" w:hAnsi="Arial" w:cs="David"/>
          <w:color w:val="000000"/>
          <w:sz w:val="24"/>
          <w:szCs w:val="24"/>
          <w:rtl/>
        </w:rPr>
        <w:t xml:space="preserve">ָ </w:t>
      </w:r>
      <w:proofErr w:type="spellStart"/>
      <w:r w:rsidRPr="002E5DCB">
        <w:rPr>
          <w:rFonts w:ascii="Arial" w:eastAsia="Times New Roman" w:hAnsi="Arial" w:cs="David"/>
          <w:color w:val="000000"/>
          <w:sz w:val="24"/>
          <w:szCs w:val="24"/>
          <w:rtl/>
        </w:rPr>
        <w:t>לַאֲלֻמָּתִי</w:t>
      </w:r>
      <w:proofErr w:type="spellEnd"/>
      <w:r w:rsidRPr="002E5DCB">
        <w:rPr>
          <w:rFonts w:ascii="Arial" w:eastAsia="Times New Roman" w:hAnsi="Arial" w:cs="David"/>
          <w:color w:val="000000"/>
          <w:sz w:val="24"/>
          <w:szCs w:val="24"/>
        </w:rPr>
        <w:t>.  </w:t>
      </w:r>
    </w:p>
    <w:p w14:paraId="5695BD5E"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b/>
          <w:bCs/>
          <w:color w:val="000000"/>
          <w:sz w:val="24"/>
          <w:szCs w:val="24"/>
          <w:rtl/>
        </w:rPr>
        <w:t>ח</w:t>
      </w:r>
      <w:r w:rsidRPr="002E5DCB">
        <w:rPr>
          <w:rFonts w:ascii="Arial" w:eastAsia="Times New Roman" w:hAnsi="Arial" w:cs="David"/>
          <w:color w:val="000000"/>
          <w:sz w:val="24"/>
          <w:szCs w:val="24"/>
        </w:rPr>
        <w:t> </w:t>
      </w:r>
      <w:r w:rsidRPr="002E5DCB">
        <w:rPr>
          <w:rFonts w:ascii="Arial" w:eastAsia="Times New Roman" w:hAnsi="Arial" w:cs="David"/>
          <w:color w:val="000000"/>
          <w:sz w:val="24"/>
          <w:szCs w:val="24"/>
          <w:rtl/>
        </w:rPr>
        <w:t xml:space="preserve">וַיֹּאמְרוּ לוֹ אֶחָיו הֲמָלֹךְ </w:t>
      </w:r>
      <w:proofErr w:type="spellStart"/>
      <w:r w:rsidRPr="002E5DCB">
        <w:rPr>
          <w:rFonts w:ascii="Arial" w:eastAsia="Times New Roman" w:hAnsi="Arial" w:cs="David"/>
          <w:color w:val="000000"/>
          <w:sz w:val="24"/>
          <w:szCs w:val="24"/>
          <w:rtl/>
        </w:rPr>
        <w:t>תִּמְלֹך</w:t>
      </w:r>
      <w:proofErr w:type="spellEnd"/>
      <w:r w:rsidRPr="002E5DCB">
        <w:rPr>
          <w:rFonts w:ascii="Arial" w:eastAsia="Times New Roman" w:hAnsi="Arial" w:cs="David"/>
          <w:color w:val="000000"/>
          <w:sz w:val="24"/>
          <w:szCs w:val="24"/>
          <w:rtl/>
        </w:rPr>
        <w:t xml:space="preserve">ְ עָלֵינוּ אִם-מָשׁוֹל </w:t>
      </w:r>
      <w:proofErr w:type="spellStart"/>
      <w:r w:rsidRPr="002E5DCB">
        <w:rPr>
          <w:rFonts w:ascii="Arial" w:eastAsia="Times New Roman" w:hAnsi="Arial" w:cs="David"/>
          <w:color w:val="000000"/>
          <w:sz w:val="24"/>
          <w:szCs w:val="24"/>
          <w:rtl/>
        </w:rPr>
        <w:t>תִּמְשֹׁל</w:t>
      </w:r>
      <w:proofErr w:type="spellEnd"/>
      <w:r w:rsidRPr="002E5DCB">
        <w:rPr>
          <w:rFonts w:ascii="Arial" w:eastAsia="Times New Roman" w:hAnsi="Arial" w:cs="David"/>
          <w:color w:val="000000"/>
          <w:sz w:val="24"/>
          <w:szCs w:val="24"/>
          <w:rtl/>
        </w:rPr>
        <w:t xml:space="preserve"> בָּנוּ</w:t>
      </w:r>
    </w:p>
    <w:p w14:paraId="498EB0BD"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color w:val="000000"/>
          <w:sz w:val="24"/>
          <w:szCs w:val="24"/>
          <w:rtl/>
        </w:rPr>
        <w:t>וַיּוֹסִפוּ עוֹד שְׂנֹא אֹתוֹ עַל-חֲלֹמֹתָיו וְעַל-דְּבָרָיו</w:t>
      </w:r>
      <w:r w:rsidRPr="002E5DCB">
        <w:rPr>
          <w:rFonts w:ascii="Arial" w:eastAsia="Times New Roman" w:hAnsi="Arial" w:cs="David"/>
          <w:color w:val="000000"/>
          <w:sz w:val="24"/>
          <w:szCs w:val="24"/>
        </w:rPr>
        <w:t>.  </w:t>
      </w:r>
    </w:p>
    <w:p w14:paraId="021F2A97"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b/>
          <w:bCs/>
          <w:color w:val="000000"/>
          <w:sz w:val="24"/>
          <w:szCs w:val="24"/>
          <w:rtl/>
        </w:rPr>
        <w:t>ט</w:t>
      </w:r>
      <w:r w:rsidRPr="002E5DCB">
        <w:rPr>
          <w:rFonts w:ascii="Arial" w:eastAsia="Times New Roman" w:hAnsi="Arial" w:cs="David"/>
          <w:color w:val="000000"/>
          <w:sz w:val="24"/>
          <w:szCs w:val="24"/>
        </w:rPr>
        <w:t> </w:t>
      </w:r>
      <w:r w:rsidRPr="002E5DCB">
        <w:rPr>
          <w:rFonts w:ascii="Arial" w:eastAsia="Times New Roman" w:hAnsi="Arial" w:cs="David"/>
          <w:color w:val="000000"/>
          <w:sz w:val="24"/>
          <w:szCs w:val="24"/>
          <w:rtl/>
        </w:rPr>
        <w:t>וַיַּחֲלֹם עוֹד חֲלוֹם אַחֵר וַיְסַפֵּר אֹתוֹ לְאֶחָיו</w:t>
      </w:r>
    </w:p>
    <w:p w14:paraId="00B193DD"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color w:val="000000"/>
          <w:sz w:val="24"/>
          <w:szCs w:val="24"/>
          <w:rtl/>
        </w:rPr>
        <w:t xml:space="preserve">וַיֹּאמֶר הִנֵּה חָלַמְתִּי חֲלוֹם עוֹד וְהִנֵּה הַשֶּׁמֶשׁ וְהַיָּרֵחַ וְאַחַד עָשָׂר כּוֹכָבִים </w:t>
      </w:r>
      <w:proofErr w:type="spellStart"/>
      <w:r w:rsidRPr="002E5DCB">
        <w:rPr>
          <w:rFonts w:ascii="Arial" w:eastAsia="Times New Roman" w:hAnsi="Arial" w:cs="David"/>
          <w:color w:val="000000"/>
          <w:sz w:val="24"/>
          <w:szCs w:val="24"/>
          <w:rtl/>
        </w:rPr>
        <w:t>מִשְׁתַּחֲוִים</w:t>
      </w:r>
      <w:proofErr w:type="spellEnd"/>
      <w:r w:rsidRPr="002E5DCB">
        <w:rPr>
          <w:rFonts w:ascii="Arial" w:eastAsia="Times New Roman" w:hAnsi="Arial" w:cs="David"/>
          <w:color w:val="000000"/>
          <w:sz w:val="24"/>
          <w:szCs w:val="24"/>
          <w:rtl/>
        </w:rPr>
        <w:t xml:space="preserve"> לִי</w:t>
      </w:r>
      <w:r w:rsidRPr="002E5DCB">
        <w:rPr>
          <w:rFonts w:ascii="Arial" w:eastAsia="Times New Roman" w:hAnsi="Arial" w:cs="David"/>
          <w:color w:val="000000"/>
          <w:sz w:val="24"/>
          <w:szCs w:val="24"/>
        </w:rPr>
        <w:t>.  </w:t>
      </w:r>
    </w:p>
    <w:p w14:paraId="378230D2"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b/>
          <w:bCs/>
          <w:color w:val="000000"/>
          <w:sz w:val="24"/>
          <w:szCs w:val="24"/>
          <w:rtl/>
        </w:rPr>
        <w:t>י</w:t>
      </w:r>
      <w:r w:rsidRPr="002E5DCB">
        <w:rPr>
          <w:rFonts w:ascii="Arial" w:eastAsia="Times New Roman" w:hAnsi="Arial" w:cs="David"/>
          <w:color w:val="000000"/>
          <w:sz w:val="24"/>
          <w:szCs w:val="24"/>
        </w:rPr>
        <w:t> </w:t>
      </w:r>
      <w:r w:rsidRPr="002E5DCB">
        <w:rPr>
          <w:rFonts w:ascii="Arial" w:eastAsia="Times New Roman" w:hAnsi="Arial" w:cs="David"/>
          <w:color w:val="000000"/>
          <w:sz w:val="24"/>
          <w:szCs w:val="24"/>
          <w:rtl/>
        </w:rPr>
        <w:t>וַיְסַפֵּר אֶל-אָבִיו וְאֶל-אֶחָיו</w:t>
      </w:r>
    </w:p>
    <w:p w14:paraId="1897C738"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color w:val="000000"/>
          <w:sz w:val="24"/>
          <w:szCs w:val="24"/>
          <w:rtl/>
        </w:rPr>
        <w:t>וַיִּגְעַר-בּוֹ אָבִיו וַיֹּאמֶר לוֹ מָה הַחֲלוֹם הַזֶּה אֲשֶׁר חָלָמְתָּ</w:t>
      </w:r>
      <w:r w:rsidRPr="002E5DCB">
        <w:rPr>
          <w:rFonts w:ascii="Arial" w:eastAsia="Times New Roman" w:hAnsi="Arial" w:cs="David"/>
          <w:color w:val="000000"/>
          <w:sz w:val="24"/>
          <w:szCs w:val="24"/>
        </w:rPr>
        <w:t> </w:t>
      </w:r>
    </w:p>
    <w:p w14:paraId="11C27B66" w14:textId="77777777" w:rsidR="00246641" w:rsidRPr="002E5DCB" w:rsidRDefault="00246641" w:rsidP="00246641">
      <w:pPr>
        <w:pBdr>
          <w:top w:val="dotted" w:sz="4" w:space="1" w:color="auto"/>
          <w:left w:val="dotted" w:sz="4" w:space="4" w:color="auto"/>
          <w:bottom w:val="dotted" w:sz="4" w:space="1" w:color="auto"/>
          <w:right w:val="dotted" w:sz="4" w:space="4" w:color="auto"/>
        </w:pBdr>
        <w:spacing w:after="0" w:line="240" w:lineRule="auto"/>
        <w:rPr>
          <w:rFonts w:ascii="Arial" w:eastAsia="Times New Roman" w:hAnsi="Arial" w:cs="David"/>
          <w:color w:val="000000"/>
          <w:sz w:val="18"/>
          <w:szCs w:val="18"/>
        </w:rPr>
      </w:pPr>
      <w:r w:rsidRPr="002E5DCB">
        <w:rPr>
          <w:rFonts w:ascii="Arial" w:eastAsia="Times New Roman" w:hAnsi="Arial" w:cs="David"/>
          <w:color w:val="000000"/>
          <w:sz w:val="24"/>
          <w:szCs w:val="24"/>
          <w:rtl/>
        </w:rPr>
        <w:t xml:space="preserve">הֲבוֹא נָבוֹא אֲנִי </w:t>
      </w:r>
      <w:proofErr w:type="spellStart"/>
      <w:r w:rsidRPr="002E5DCB">
        <w:rPr>
          <w:rFonts w:ascii="Arial" w:eastAsia="Times New Roman" w:hAnsi="Arial" w:cs="David"/>
          <w:color w:val="000000"/>
          <w:sz w:val="24"/>
          <w:szCs w:val="24"/>
          <w:rtl/>
        </w:rPr>
        <w:t>וְאִמְּך</w:t>
      </w:r>
      <w:proofErr w:type="spellEnd"/>
      <w:r w:rsidRPr="002E5DCB">
        <w:rPr>
          <w:rFonts w:ascii="Arial" w:eastAsia="Times New Roman" w:hAnsi="Arial" w:cs="David"/>
          <w:color w:val="000000"/>
          <w:sz w:val="24"/>
          <w:szCs w:val="24"/>
          <w:rtl/>
        </w:rPr>
        <w:t xml:space="preserve">ָ וְאַחֶיךָ </w:t>
      </w:r>
      <w:proofErr w:type="spellStart"/>
      <w:r w:rsidRPr="002E5DCB">
        <w:rPr>
          <w:rFonts w:ascii="Arial" w:eastAsia="Times New Roman" w:hAnsi="Arial" w:cs="David"/>
          <w:color w:val="000000"/>
          <w:sz w:val="24"/>
          <w:szCs w:val="24"/>
          <w:rtl/>
        </w:rPr>
        <w:t>לְהִשְׁתַּחֲו</w:t>
      </w:r>
      <w:r w:rsidRPr="002E5DCB">
        <w:rPr>
          <w:rFonts w:ascii="Arial" w:eastAsia="Times New Roman" w:hAnsi="Arial" w:cs="Arial"/>
          <w:color w:val="000000"/>
          <w:sz w:val="24"/>
          <w:szCs w:val="24"/>
          <w:rtl/>
        </w:rPr>
        <w:t>‍</w:t>
      </w:r>
      <w:r w:rsidRPr="002E5DCB">
        <w:rPr>
          <w:rFonts w:ascii="Arial" w:eastAsia="Times New Roman" w:hAnsi="Arial" w:cs="David"/>
          <w:color w:val="000000"/>
          <w:sz w:val="24"/>
          <w:szCs w:val="24"/>
          <w:rtl/>
        </w:rPr>
        <w:t>ֹת</w:t>
      </w:r>
      <w:proofErr w:type="spellEnd"/>
      <w:r w:rsidRPr="002E5DCB">
        <w:rPr>
          <w:rFonts w:ascii="Arial" w:eastAsia="Times New Roman" w:hAnsi="Arial" w:cs="David"/>
          <w:color w:val="000000"/>
          <w:sz w:val="24"/>
          <w:szCs w:val="24"/>
          <w:rtl/>
        </w:rPr>
        <w:t xml:space="preserve"> לְךָ אָרְצָה</w:t>
      </w:r>
      <w:r w:rsidRPr="002E5DCB">
        <w:rPr>
          <w:rFonts w:ascii="Arial" w:eastAsia="Times New Roman" w:hAnsi="Arial" w:cs="David"/>
          <w:color w:val="000000"/>
          <w:sz w:val="24"/>
          <w:szCs w:val="24"/>
        </w:rPr>
        <w:t>. </w:t>
      </w:r>
    </w:p>
    <w:p w14:paraId="6D04B98A" w14:textId="77777777" w:rsidR="00246641" w:rsidRPr="002E5DCB" w:rsidRDefault="00246641" w:rsidP="00246641">
      <w:pPr>
        <w:pStyle w:val="a4"/>
        <w:pBdr>
          <w:top w:val="dotted" w:sz="4" w:space="1" w:color="auto"/>
          <w:left w:val="dotted" w:sz="4" w:space="4" w:color="auto"/>
          <w:bottom w:val="dotted" w:sz="4" w:space="1" w:color="auto"/>
          <w:right w:val="dotted" w:sz="4" w:space="4" w:color="auto"/>
        </w:pBdr>
        <w:ind w:left="27"/>
        <w:rPr>
          <w:rFonts w:cs="David"/>
          <w:b/>
          <w:bCs/>
          <w:sz w:val="24"/>
          <w:szCs w:val="24"/>
          <w:u w:val="single"/>
          <w:rtl/>
        </w:rPr>
      </w:pPr>
      <w:r w:rsidRPr="002E5DCB">
        <w:rPr>
          <w:rFonts w:ascii="Arial" w:eastAsia="Times New Roman" w:hAnsi="Arial" w:cs="David"/>
          <w:b/>
          <w:bCs/>
          <w:color w:val="000000"/>
          <w:sz w:val="24"/>
          <w:szCs w:val="24"/>
          <w:rtl/>
        </w:rPr>
        <w:t>יא</w:t>
      </w:r>
      <w:r w:rsidRPr="002E5DCB">
        <w:rPr>
          <w:rFonts w:ascii="Arial" w:eastAsia="Times New Roman" w:hAnsi="Arial" w:cs="David"/>
          <w:color w:val="000000"/>
          <w:sz w:val="24"/>
          <w:szCs w:val="24"/>
        </w:rPr>
        <w:t> </w:t>
      </w:r>
      <w:r w:rsidRPr="002E5DCB">
        <w:rPr>
          <w:rFonts w:ascii="Arial" w:eastAsia="Times New Roman" w:hAnsi="Arial" w:cs="David"/>
          <w:color w:val="000000"/>
          <w:sz w:val="24"/>
          <w:szCs w:val="24"/>
          <w:rtl/>
        </w:rPr>
        <w:t>וַיְקַנְאוּ-בוֹ אֶחָיו וְאָבִיו שָׁמַר אֶת-הַדָּבָר</w:t>
      </w:r>
      <w:r w:rsidRPr="002E5DCB">
        <w:rPr>
          <w:rFonts w:ascii="Arial" w:eastAsia="Times New Roman" w:hAnsi="Arial" w:cs="David"/>
          <w:color w:val="000000"/>
          <w:sz w:val="24"/>
          <w:szCs w:val="24"/>
        </w:rPr>
        <w:t>:</w:t>
      </w:r>
    </w:p>
    <w:p w14:paraId="3D6F28E3" w14:textId="77777777" w:rsidR="00246641" w:rsidRPr="00525866" w:rsidRDefault="00246641" w:rsidP="00246641">
      <w:pPr>
        <w:rPr>
          <w:rFonts w:ascii="FbKapriza Regular" w:eastAsia="Times New Roman" w:hAnsi="FbKapriza Regular" w:cs="FbKapriza Regular"/>
          <w:b/>
          <w:bCs/>
          <w:sz w:val="34"/>
          <w:szCs w:val="34"/>
          <w:rtl/>
        </w:rPr>
      </w:pPr>
      <w:r w:rsidRPr="00525866">
        <w:rPr>
          <w:rFonts w:ascii="FbKapriza Regular" w:eastAsia="Times New Roman" w:hAnsi="FbKapriza Regular" w:cs="FbKapriza Regular"/>
          <w:b/>
          <w:bCs/>
          <w:noProof/>
          <w:sz w:val="34"/>
          <w:szCs w:val="34"/>
          <w:rtl/>
        </w:rPr>
        <mc:AlternateContent>
          <mc:Choice Requires="wps">
            <w:drawing>
              <wp:anchor distT="0" distB="0" distL="114300" distR="114300" simplePos="0" relativeHeight="251660288" behindDoc="1" locked="0" layoutInCell="1" allowOverlap="1" wp14:anchorId="6EA7494A" wp14:editId="64989803">
                <wp:simplePos x="0" y="0"/>
                <wp:positionH relativeFrom="column">
                  <wp:posOffset>65488</wp:posOffset>
                </wp:positionH>
                <wp:positionV relativeFrom="paragraph">
                  <wp:posOffset>278351</wp:posOffset>
                </wp:positionV>
                <wp:extent cx="6137910" cy="1747713"/>
                <wp:effectExtent l="0" t="0" r="15240" b="241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174771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12A13" id="AutoShape 6" o:spid="_x0000_s1026" style="position:absolute;left:0;text-align:left;margin-left:5.15pt;margin-top:21.9pt;width:483.3pt;height:1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"/>
            </w:pict>
          </mc:Fallback>
        </mc:AlternateContent>
      </w:r>
      <w:r w:rsidRPr="00525866">
        <w:rPr>
          <w:rFonts w:ascii="FbKapriza Regular" w:eastAsia="Times New Roman" w:hAnsi="FbKapriza Regular" w:cs="FbKapriza Regular"/>
          <w:b/>
          <w:bCs/>
          <w:sz w:val="34"/>
          <w:szCs w:val="34"/>
          <w:rtl/>
        </w:rPr>
        <w:t>מה הייתה תגובת יעקב לחלומות יוסף (בפסוקים י-יא</w:t>
      </w:r>
      <w:r w:rsidRPr="00525866">
        <w:rPr>
          <w:rFonts w:ascii="FbKapriza Regular" w:eastAsia="Times New Roman" w:hAnsi="FbKapriza Regular" w:cs="FbKapriza Regular" w:hint="cs"/>
          <w:b/>
          <w:bCs/>
          <w:sz w:val="34"/>
          <w:szCs w:val="34"/>
          <w:rtl/>
        </w:rPr>
        <w:t>?)</w:t>
      </w:r>
    </w:p>
    <w:p w14:paraId="6C8063AE" w14:textId="77777777" w:rsidR="00246641" w:rsidRPr="002E5DCB" w:rsidRDefault="00246641" w:rsidP="00246641">
      <w:pPr>
        <w:spacing w:after="0"/>
        <w:rPr>
          <w:rFonts w:ascii="Gisha" w:eastAsia="Times New Roman" w:hAnsi="Gisha" w:cs="Gisha"/>
          <w:color w:val="000000"/>
          <w:sz w:val="16"/>
          <w:szCs w:val="16"/>
        </w:rPr>
      </w:pPr>
      <w:r w:rsidRPr="002E5DCB">
        <w:rPr>
          <w:rFonts w:ascii="Gisha" w:eastAsia="Times New Roman" w:hAnsi="Gisha" w:cs="Gisha"/>
          <w:b/>
          <w:bCs/>
          <w:color w:val="000000"/>
          <w:rtl/>
        </w:rPr>
        <w:t>רש"י</w:t>
      </w:r>
      <w:r w:rsidRPr="002E5DCB">
        <w:rPr>
          <w:rFonts w:ascii="Gisha" w:eastAsia="Times New Roman" w:hAnsi="Gisha" w:cs="Gisha"/>
          <w:b/>
          <w:bCs/>
          <w:color w:val="000000"/>
        </w:rPr>
        <w:t>:</w:t>
      </w:r>
      <w:r w:rsidRPr="002E5DCB">
        <w:rPr>
          <w:rFonts w:ascii="Gisha" w:eastAsia="Times New Roman" w:hAnsi="Gisha" w:cs="Gisha"/>
          <w:b/>
          <w:bCs/>
          <w:color w:val="000000"/>
        </w:rPr>
        <w:br/>
      </w:r>
      <w:r>
        <w:rPr>
          <w:rFonts w:ascii="Gisha" w:eastAsia="Times New Roman" w:hAnsi="Gisha" w:cs="Gisha" w:hint="cs"/>
          <w:b/>
          <w:bCs/>
          <w:color w:val="000000"/>
          <w:rtl/>
        </w:rPr>
        <w:t>[</w:t>
      </w:r>
      <w:r w:rsidRPr="002E5DCB">
        <w:rPr>
          <w:rFonts w:ascii="Gisha" w:eastAsia="Times New Roman" w:hAnsi="Gisha" w:cs="Gisha"/>
          <w:b/>
          <w:bCs/>
          <w:color w:val="000000"/>
        </w:rPr>
        <w:t> </w:t>
      </w:r>
      <w:r w:rsidRPr="002E5DCB">
        <w:rPr>
          <w:rFonts w:ascii="Gisha" w:eastAsia="Times New Roman" w:hAnsi="Gisha" w:cs="Gisha"/>
          <w:b/>
          <w:bCs/>
          <w:color w:val="000000"/>
          <w:rtl/>
        </w:rPr>
        <w:t>י'-י"א</w:t>
      </w:r>
      <w:r>
        <w:rPr>
          <w:rFonts w:ascii="Gisha" w:eastAsia="Times New Roman" w:hAnsi="Gisha" w:cs="Gisha" w:hint="cs"/>
          <w:b/>
          <w:bCs/>
          <w:color w:val="000000"/>
          <w:rtl/>
        </w:rPr>
        <w:t xml:space="preserve">] </w:t>
      </w:r>
      <w:r w:rsidRPr="002E5DCB">
        <w:rPr>
          <w:rFonts w:ascii="Gisha" w:eastAsia="Times New Roman" w:hAnsi="Gisha" w:cs="Gisha"/>
          <w:b/>
          <w:bCs/>
          <w:color w:val="000000"/>
          <w:rtl/>
        </w:rPr>
        <w:t>ויגער בו</w:t>
      </w:r>
      <w:r w:rsidRPr="002E5DCB">
        <w:rPr>
          <w:rFonts w:ascii="Gisha" w:eastAsia="Times New Roman" w:hAnsi="Gisha" w:cs="Gisha"/>
          <w:color w:val="000000"/>
        </w:rPr>
        <w:t xml:space="preserve"> - </w:t>
      </w:r>
      <w:r w:rsidRPr="002E5DCB">
        <w:rPr>
          <w:rFonts w:ascii="Gisha" w:eastAsia="Times New Roman" w:hAnsi="Gisha" w:cs="Gisha"/>
          <w:color w:val="000000"/>
          <w:rtl/>
        </w:rPr>
        <w:t>לפי שהיה מטיל שנאה עליו</w:t>
      </w:r>
    </w:p>
    <w:p w14:paraId="147CF48A" w14:textId="77777777" w:rsidR="00246641" w:rsidRPr="002E5DCB" w:rsidRDefault="00246641" w:rsidP="00246641">
      <w:pPr>
        <w:spacing w:after="0"/>
        <w:rPr>
          <w:rFonts w:ascii="Gisha" w:eastAsia="Times New Roman" w:hAnsi="Gisha" w:cs="Gisha"/>
          <w:color w:val="000000"/>
          <w:sz w:val="16"/>
          <w:szCs w:val="16"/>
        </w:rPr>
      </w:pPr>
      <w:r w:rsidRPr="002E5DCB">
        <w:rPr>
          <w:rFonts w:ascii="Gisha" w:eastAsia="Times New Roman" w:hAnsi="Gisha" w:cs="Gisha"/>
          <w:b/>
          <w:bCs/>
          <w:color w:val="000000"/>
          <w:rtl/>
        </w:rPr>
        <w:t>הבוא נבוא</w:t>
      </w:r>
      <w:r w:rsidRPr="002E5DCB">
        <w:rPr>
          <w:rFonts w:ascii="Gisha" w:eastAsia="Times New Roman" w:hAnsi="Gisha" w:cs="Gisha"/>
          <w:color w:val="000000"/>
          <w:rtl/>
        </w:rPr>
        <w:t xml:space="preserve"> - והלא אמך כבר מתה, והוא (יעקב) לא היה יודע שהדברים </w:t>
      </w:r>
      <w:proofErr w:type="spellStart"/>
      <w:r w:rsidRPr="002E5DCB">
        <w:rPr>
          <w:rFonts w:ascii="Gisha" w:eastAsia="Times New Roman" w:hAnsi="Gisha" w:cs="Gisha"/>
          <w:color w:val="000000"/>
          <w:rtl/>
        </w:rPr>
        <w:t>מגיעין</w:t>
      </w:r>
      <w:proofErr w:type="spellEnd"/>
      <w:r w:rsidRPr="002E5DCB">
        <w:rPr>
          <w:rFonts w:ascii="Gisha" w:eastAsia="Times New Roman" w:hAnsi="Gisha" w:cs="Gisha"/>
          <w:color w:val="000000"/>
          <w:rtl/>
        </w:rPr>
        <w:t xml:space="preserve"> לבלהה </w:t>
      </w:r>
      <w:proofErr w:type="spellStart"/>
      <w:r w:rsidRPr="002E5DCB">
        <w:rPr>
          <w:rFonts w:ascii="Gisha" w:eastAsia="Times New Roman" w:hAnsi="Gisha" w:cs="Gisha"/>
          <w:color w:val="000000"/>
          <w:rtl/>
        </w:rPr>
        <w:t>שגידלתו</w:t>
      </w:r>
      <w:proofErr w:type="spellEnd"/>
      <w:r w:rsidRPr="002E5DCB">
        <w:rPr>
          <w:rFonts w:ascii="Gisha" w:eastAsia="Times New Roman" w:hAnsi="Gisha" w:cs="Gisha"/>
          <w:color w:val="000000"/>
          <w:rtl/>
        </w:rPr>
        <w:t xml:space="preserve"> </w:t>
      </w:r>
      <w:proofErr w:type="spellStart"/>
      <w:r w:rsidRPr="002E5DCB">
        <w:rPr>
          <w:rFonts w:ascii="Gisha" w:eastAsia="Times New Roman" w:hAnsi="Gisha" w:cs="Gisha"/>
          <w:color w:val="000000"/>
          <w:rtl/>
        </w:rPr>
        <w:t>כאמו</w:t>
      </w:r>
      <w:proofErr w:type="spellEnd"/>
      <w:r w:rsidRPr="002E5DCB">
        <w:rPr>
          <w:rFonts w:ascii="Gisha" w:eastAsia="Times New Roman" w:hAnsi="Gisha" w:cs="Gisha"/>
          <w:color w:val="000000"/>
          <w:rtl/>
        </w:rPr>
        <w:t xml:space="preserve"> (</w:t>
      </w:r>
      <w:proofErr w:type="spellStart"/>
      <w:r w:rsidRPr="002E5DCB">
        <w:rPr>
          <w:rFonts w:ascii="Gisha" w:eastAsia="Times New Roman" w:hAnsi="Gisha" w:cs="Gisha"/>
          <w:color w:val="000000"/>
          <w:rtl/>
        </w:rPr>
        <w:t>ב"ר</w:t>
      </w:r>
      <w:proofErr w:type="spellEnd"/>
      <w:r w:rsidRPr="002E5DCB">
        <w:rPr>
          <w:rFonts w:ascii="Gisha" w:eastAsia="Times New Roman" w:hAnsi="Gisha" w:cs="Gisha"/>
          <w:color w:val="000000"/>
          <w:rtl/>
        </w:rPr>
        <w:t>). ורבותינו למדו: מכאן שאין חלום בלא דברים בטלים</w:t>
      </w:r>
      <w:r w:rsidRPr="002E5DCB">
        <w:rPr>
          <w:rFonts w:ascii="Gisha" w:eastAsia="Times New Roman" w:hAnsi="Gisha" w:cs="Gisha"/>
          <w:color w:val="000000"/>
        </w:rPr>
        <w:t>.</w:t>
      </w:r>
    </w:p>
    <w:p w14:paraId="18BDFC05" w14:textId="77777777" w:rsidR="00246641" w:rsidRPr="002E5DCB" w:rsidRDefault="00246641" w:rsidP="00246641">
      <w:pPr>
        <w:spacing w:after="0"/>
        <w:rPr>
          <w:rFonts w:ascii="Gisha" w:eastAsia="Times New Roman" w:hAnsi="Gisha" w:cs="Gisha"/>
          <w:color w:val="000000"/>
          <w:sz w:val="16"/>
          <w:szCs w:val="16"/>
        </w:rPr>
      </w:pPr>
      <w:r w:rsidRPr="002E5DCB">
        <w:rPr>
          <w:rFonts w:ascii="Gisha" w:eastAsia="Times New Roman" w:hAnsi="Gisha" w:cs="Gisha"/>
          <w:color w:val="000000"/>
        </w:rPr>
        <w:t> </w:t>
      </w:r>
      <w:r w:rsidRPr="002E5DCB">
        <w:rPr>
          <w:rFonts w:ascii="Gisha" w:eastAsia="Times New Roman" w:hAnsi="Gisha" w:cs="Gisha"/>
          <w:color w:val="000000"/>
          <w:rtl/>
        </w:rPr>
        <w:t>ויעקב נתכוון (על ידי הגערה) להוציא הדבר מלב בניו שלא יקנאוהו, לכך אמר לו 'הבוא נבוא' וגו', כשם שאי אפשר באמך כך השאר הוא בטל (</w:t>
      </w:r>
      <w:proofErr w:type="spellStart"/>
      <w:r w:rsidRPr="002E5DCB">
        <w:rPr>
          <w:rFonts w:ascii="Gisha" w:eastAsia="Times New Roman" w:hAnsi="Gisha" w:cs="Gisha"/>
          <w:color w:val="000000"/>
          <w:rtl/>
        </w:rPr>
        <w:t>ב"ר</w:t>
      </w:r>
      <w:proofErr w:type="spellEnd"/>
      <w:r>
        <w:rPr>
          <w:rFonts w:ascii="Gisha" w:eastAsia="Times New Roman" w:hAnsi="Gisha" w:cs="Gisha" w:hint="cs"/>
          <w:color w:val="000000"/>
          <w:rtl/>
        </w:rPr>
        <w:t>).</w:t>
      </w:r>
    </w:p>
    <w:p w14:paraId="4B7A13E6" w14:textId="77777777" w:rsidR="00246641" w:rsidRDefault="00246641" w:rsidP="00246641">
      <w:pPr>
        <w:rPr>
          <w:rFonts w:ascii="Gisha" w:hAnsi="Gisha" w:cs="Gisha" w:hint="cs"/>
          <w:sz w:val="20"/>
          <w:szCs w:val="20"/>
          <w:rtl/>
        </w:rPr>
      </w:pPr>
      <w:r w:rsidRPr="002E5DCB">
        <w:rPr>
          <w:rFonts w:ascii="Gisha" w:eastAsia="Times New Roman" w:hAnsi="Gisha" w:cs="Gisha"/>
          <w:b/>
          <w:bCs/>
          <w:color w:val="000000"/>
          <w:rtl/>
        </w:rPr>
        <w:t>שמר את הדבר</w:t>
      </w:r>
      <w:r w:rsidRPr="002E5DCB">
        <w:rPr>
          <w:rFonts w:ascii="Gisha" w:eastAsia="Times New Roman" w:hAnsi="Gisha" w:cs="Gisha"/>
          <w:color w:val="000000"/>
        </w:rPr>
        <w:t xml:space="preserve"> - </w:t>
      </w:r>
      <w:r w:rsidRPr="002E5DCB">
        <w:rPr>
          <w:rFonts w:ascii="Gisha" w:eastAsia="Times New Roman" w:hAnsi="Gisha" w:cs="Gisha"/>
          <w:color w:val="000000"/>
          <w:rtl/>
        </w:rPr>
        <w:t xml:space="preserve">היה ממתין ומצפה מתי יבא וכן "שומר אמונים" (ישעיהו </w:t>
      </w:r>
      <w:proofErr w:type="spellStart"/>
      <w:r w:rsidRPr="002E5DCB">
        <w:rPr>
          <w:rFonts w:ascii="Gisha" w:eastAsia="Times New Roman" w:hAnsi="Gisha" w:cs="Gisha"/>
          <w:color w:val="000000"/>
          <w:rtl/>
        </w:rPr>
        <w:t>כו</w:t>
      </w:r>
      <w:proofErr w:type="spellEnd"/>
      <w:r w:rsidRPr="002E5DCB">
        <w:rPr>
          <w:rFonts w:ascii="Gisha" w:eastAsia="Times New Roman" w:hAnsi="Gisha" w:cs="Gisha"/>
          <w:color w:val="000000"/>
          <w:rtl/>
        </w:rPr>
        <w:t xml:space="preserve">, ב), וכן "לא תשמור על חטאתי" (איוב יד, </w:t>
      </w:r>
      <w:proofErr w:type="spellStart"/>
      <w:r w:rsidRPr="002E5DCB">
        <w:rPr>
          <w:rFonts w:ascii="Gisha" w:eastAsia="Times New Roman" w:hAnsi="Gisha" w:cs="Gisha"/>
          <w:color w:val="000000"/>
          <w:rtl/>
        </w:rPr>
        <w:t>טז</w:t>
      </w:r>
      <w:proofErr w:type="spellEnd"/>
      <w:r w:rsidRPr="002E5DCB">
        <w:rPr>
          <w:rFonts w:ascii="Gisha" w:eastAsia="Times New Roman" w:hAnsi="Gisha" w:cs="Gisha"/>
          <w:color w:val="000000"/>
          <w:rtl/>
        </w:rPr>
        <w:t>) לא תמתין</w:t>
      </w:r>
      <w:r w:rsidRPr="002E5DCB">
        <w:rPr>
          <w:rFonts w:ascii="Gisha" w:eastAsia="Times New Roman" w:hAnsi="Gisha" w:cs="Gisha"/>
          <w:color w:val="000000"/>
        </w:rPr>
        <w:t>.</w:t>
      </w:r>
    </w:p>
    <w:sectPr w:rsidR="00246641" w:rsidSect="008839C2">
      <w:headerReference w:type="default" r:id="rId7"/>
      <w:pgSz w:w="11906" w:h="16838"/>
      <w:pgMar w:top="680" w:right="1247" w:bottom="567" w:left="1134" w:header="397"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63809" w14:textId="77777777" w:rsidR="004F761B" w:rsidRDefault="004F761B">
      <w:pPr>
        <w:spacing w:after="0" w:line="240" w:lineRule="auto"/>
      </w:pPr>
      <w:r>
        <w:separator/>
      </w:r>
    </w:p>
  </w:endnote>
  <w:endnote w:type="continuationSeparator" w:id="0">
    <w:p w14:paraId="0E675968" w14:textId="77777777" w:rsidR="004F761B" w:rsidRDefault="004F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zpit">
    <w:altName w:val="Arial"/>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FbKapriza Regular">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6A7D" w14:textId="77777777" w:rsidR="004F761B" w:rsidRDefault="004F761B">
      <w:pPr>
        <w:spacing w:after="0" w:line="240" w:lineRule="auto"/>
      </w:pPr>
      <w:r>
        <w:separator/>
      </w:r>
    </w:p>
  </w:footnote>
  <w:footnote w:type="continuationSeparator" w:id="0">
    <w:p w14:paraId="7B7DBEBF" w14:textId="77777777" w:rsidR="004F761B" w:rsidRDefault="004F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5EA3" w14:textId="77777777" w:rsidR="008839C2" w:rsidRPr="008839C2" w:rsidRDefault="004B610C">
    <w:pPr>
      <w:pStyle w:val="a5"/>
      <w:rPr>
        <w:rFonts w:ascii="FbKapriza Regular" w:hAnsi="FbKapriza Regular" w:cs="FbKapriza Regular"/>
        <w:sz w:val="30"/>
        <w:szCs w:val="30"/>
        <w:cs/>
      </w:rPr>
    </w:pPr>
    <w:r w:rsidRPr="008839C2">
      <w:rPr>
        <w:rFonts w:ascii="FbKapriza Regular" w:hAnsi="FbKapriza Regular" w:cs="FbKapriza Regular"/>
        <w:sz w:val="26"/>
        <w:szCs w:val="26"/>
        <w:rtl/>
      </w:rPr>
      <w:t>ב"ה</w:t>
    </w:r>
    <w:r w:rsidRPr="008839C2">
      <w:rPr>
        <w:rFonts w:ascii="FbKapriza Regular" w:hAnsi="FbKapriza Regular" w:cs="FbKapriza Regular"/>
        <w:sz w:val="26"/>
        <w:szCs w:val="26"/>
        <w:rtl/>
      </w:rPr>
      <w:tab/>
    </w:r>
    <w:r w:rsidRPr="008839C2">
      <w:rPr>
        <w:rFonts w:ascii="FbKapriza Regular" w:hAnsi="FbKapriza Regular" w:cs="FbKapriza Regular"/>
        <w:sz w:val="26"/>
        <w:szCs w:val="26"/>
        <w:rtl/>
      </w:rPr>
      <w:tab/>
    </w:r>
    <w:r w:rsidRPr="008839C2">
      <w:rPr>
        <w:rFonts w:ascii="FbKapriza Regular" w:hAnsi="FbKapriza Regular" w:cs="FbKapriza Regular"/>
        <w:sz w:val="30"/>
        <w:szCs w:val="30"/>
        <w:rtl/>
      </w:rPr>
      <w:t>בראשית דף 16</w:t>
    </w:r>
  </w:p>
  <w:p w14:paraId="46509C2F" w14:textId="77777777" w:rsidR="008839C2" w:rsidRDefault="004F76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03960"/>
    <w:multiLevelType w:val="hybridMultilevel"/>
    <w:tmpl w:val="D7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023AF"/>
    <w:multiLevelType w:val="multilevel"/>
    <w:tmpl w:val="562C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00501"/>
    <w:multiLevelType w:val="multilevel"/>
    <w:tmpl w:val="4A120BF0"/>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3001F7"/>
    <w:multiLevelType w:val="hybridMultilevel"/>
    <w:tmpl w:val="1BE2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44E3F"/>
    <w:multiLevelType w:val="multilevel"/>
    <w:tmpl w:val="03C0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207E3"/>
    <w:multiLevelType w:val="multilevel"/>
    <w:tmpl w:val="60FE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E2517"/>
    <w:multiLevelType w:val="multilevel"/>
    <w:tmpl w:val="4A120BF0"/>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41"/>
    <w:rsid w:val="0005607E"/>
    <w:rsid w:val="00246641"/>
    <w:rsid w:val="002876EA"/>
    <w:rsid w:val="003D5D80"/>
    <w:rsid w:val="004B08D2"/>
    <w:rsid w:val="004B32FC"/>
    <w:rsid w:val="004B610C"/>
    <w:rsid w:val="004F761B"/>
    <w:rsid w:val="005129D7"/>
    <w:rsid w:val="008C6474"/>
    <w:rsid w:val="00A87E14"/>
    <w:rsid w:val="00AB4FF5"/>
    <w:rsid w:val="00C02156"/>
    <w:rsid w:val="00C17B76"/>
    <w:rsid w:val="00C80CEB"/>
    <w:rsid w:val="00EB4A5E"/>
    <w:rsid w:val="00EE1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243B"/>
  <w15:chartTrackingRefBased/>
  <w15:docId w15:val="{DA5F4734-08AD-4849-9079-A5052299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64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641"/>
    <w:pPr>
      <w:ind w:left="720"/>
      <w:contextualSpacing/>
    </w:pPr>
  </w:style>
  <w:style w:type="paragraph" w:styleId="a5">
    <w:name w:val="header"/>
    <w:basedOn w:val="a"/>
    <w:link w:val="a6"/>
    <w:uiPriority w:val="99"/>
    <w:unhideWhenUsed/>
    <w:rsid w:val="00246641"/>
    <w:pPr>
      <w:tabs>
        <w:tab w:val="center" w:pos="4153"/>
        <w:tab w:val="right" w:pos="8306"/>
      </w:tabs>
      <w:spacing w:after="0" w:line="240" w:lineRule="auto"/>
    </w:pPr>
  </w:style>
  <w:style w:type="character" w:customStyle="1" w:styleId="a6">
    <w:name w:val="כותרת עליונה תו"/>
    <w:basedOn w:val="a0"/>
    <w:link w:val="a5"/>
    <w:uiPriority w:val="99"/>
    <w:rsid w:val="00246641"/>
  </w:style>
  <w:style w:type="character" w:styleId="a7">
    <w:name w:val="annotation reference"/>
    <w:basedOn w:val="a0"/>
    <w:uiPriority w:val="99"/>
    <w:semiHidden/>
    <w:unhideWhenUsed/>
    <w:rsid w:val="00246641"/>
    <w:rPr>
      <w:sz w:val="16"/>
      <w:szCs w:val="16"/>
    </w:rPr>
  </w:style>
  <w:style w:type="paragraph" w:styleId="a8">
    <w:name w:val="annotation text"/>
    <w:basedOn w:val="a"/>
    <w:link w:val="a9"/>
    <w:uiPriority w:val="99"/>
    <w:semiHidden/>
    <w:unhideWhenUsed/>
    <w:rsid w:val="00246641"/>
    <w:pPr>
      <w:spacing w:line="240" w:lineRule="auto"/>
    </w:pPr>
    <w:rPr>
      <w:sz w:val="20"/>
      <w:szCs w:val="20"/>
    </w:rPr>
  </w:style>
  <w:style w:type="character" w:customStyle="1" w:styleId="a9">
    <w:name w:val="טקסט הערה תו"/>
    <w:basedOn w:val="a0"/>
    <w:link w:val="a8"/>
    <w:uiPriority w:val="99"/>
    <w:semiHidden/>
    <w:rsid w:val="00246641"/>
    <w:rPr>
      <w:sz w:val="20"/>
      <w:szCs w:val="20"/>
    </w:rPr>
  </w:style>
  <w:style w:type="paragraph" w:styleId="aa">
    <w:name w:val="annotation subject"/>
    <w:basedOn w:val="a8"/>
    <w:next w:val="a8"/>
    <w:link w:val="ab"/>
    <w:uiPriority w:val="99"/>
    <w:semiHidden/>
    <w:unhideWhenUsed/>
    <w:rsid w:val="00246641"/>
    <w:rPr>
      <w:b/>
      <w:bCs/>
    </w:rPr>
  </w:style>
  <w:style w:type="character" w:customStyle="1" w:styleId="ab">
    <w:name w:val="נושא הערה תו"/>
    <w:basedOn w:val="a9"/>
    <w:link w:val="aa"/>
    <w:uiPriority w:val="99"/>
    <w:semiHidden/>
    <w:rsid w:val="00246641"/>
    <w:rPr>
      <w:b/>
      <w:bCs/>
      <w:sz w:val="20"/>
      <w:szCs w:val="20"/>
    </w:rPr>
  </w:style>
  <w:style w:type="paragraph" w:styleId="ac">
    <w:name w:val="Balloon Text"/>
    <w:basedOn w:val="a"/>
    <w:link w:val="ad"/>
    <w:uiPriority w:val="99"/>
    <w:semiHidden/>
    <w:unhideWhenUsed/>
    <w:rsid w:val="00246641"/>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24664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3892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dc:creator>
  <cp:keywords/>
  <dc:description/>
  <cp:lastModifiedBy>ישראל</cp:lastModifiedBy>
  <cp:revision>3</cp:revision>
  <dcterms:created xsi:type="dcterms:W3CDTF">2020-12-02T04:33:00Z</dcterms:created>
  <dcterms:modified xsi:type="dcterms:W3CDTF">2020-12-02T04:37:00Z</dcterms:modified>
</cp:coreProperties>
</file>