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EE44A" w14:textId="77777777" w:rsidR="00DF038A" w:rsidRDefault="00DF038A" w:rsidP="00DF038A">
      <w:r>
        <w:rPr>
          <w:rtl/>
        </w:rPr>
        <w:t xml:space="preserve">לפניך קטע מקור מתוך נאום </w:t>
      </w:r>
      <w:r>
        <w:rPr>
          <w:rFonts w:cs="Arial"/>
          <w:rtl/>
        </w:rPr>
        <w:t>שנשא ראש-ממשלת ישראל הראשון, דוד בן</w:t>
      </w:r>
      <w:r>
        <w:rPr>
          <w:rFonts w:ascii="Cambria Math" w:hAnsi="Cambria Math" w:cs="Times New Roman"/>
          <w:rtl/>
        </w:rPr>
        <w:noBreakHyphen/>
      </w:r>
      <w:r>
        <w:rPr>
          <w:rFonts w:cs="Arial"/>
          <w:rtl/>
        </w:rPr>
        <w:t>גוריון, בפני מפקדי גדנ"ע בל' בחשון, ה'תשי"ב (כ"ט בנובמבר, 1951)</w:t>
      </w:r>
    </w:p>
    <w:p w14:paraId="779C11C2" w14:textId="77777777" w:rsidR="00DF038A" w:rsidRDefault="00DF038A" w:rsidP="00DF038A">
      <w:pPr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"יהודי באמריקה או בעיראק הוא יהודי – באשר איננו לא-יהודי. בלשונו, במלבושו, באורח חייו אין היהודי שונה מבני-ארצו הבלתי-יהודים, ואף-על-פי-כן, הוא יהודי, כי יש מחיצה – בולטת וגסה או דקה וסמויה מן העין – בין היהודים בין הלא-יהודים, ויהודי יודע שהוא יהודי…</w:t>
      </w:r>
    </w:p>
    <w:p w14:paraId="39623317" w14:textId="77777777" w:rsidR="00DF038A" w:rsidRDefault="00DF038A" w:rsidP="00DF038A">
      <w:pPr>
        <w:rPr>
          <w:rFonts w:ascii="David" w:hAnsi="David" w:cs="David"/>
          <w:rtl/>
        </w:rPr>
      </w:pPr>
      <w:r>
        <w:rPr>
          <w:rFonts w:ascii="David" w:hAnsi="David" w:cs="David"/>
          <w:rtl/>
        </w:rPr>
        <w:t xml:space="preserve">ברגע שהיהודי עולה מעיראק ארצה – הוא נעשה יהודי עיראקי, והדגש הוא על עיראק, וכשיהודי עיראקי ויהודי רומני נפגשים במחנה-עולים אחד או במעברה אחת, הם מרגישים קודם כל ההבדל, המרחק, המחיצה שביניהם. אין הם יכולים לדבר איש אל רעהו, וכל הליכות-חייהם הן שונות. ליהודי הרומני שכנו הוא עיראקי, וליהודי העיראקי שכנו הוא רומני. והוא הדין תימני ופרסי ומרוקני. אין זה ערב-רב – כי לא בנקל ולא במהרה מתערבים זה בזה, אלא זהו </w:t>
      </w:r>
      <w:proofErr w:type="spellStart"/>
      <w:r>
        <w:rPr>
          <w:rFonts w:ascii="David" w:hAnsi="David" w:cs="David"/>
          <w:rtl/>
        </w:rPr>
        <w:t>מיפגש</w:t>
      </w:r>
      <w:proofErr w:type="spellEnd"/>
      <w:r>
        <w:rPr>
          <w:rFonts w:ascii="David" w:hAnsi="David" w:cs="David"/>
          <w:rtl/>
        </w:rPr>
        <w:t xml:space="preserve"> של שבטים שונים ורחוקים זה מזה; ואולי יותר נכון להגיד – אוסף של קרעים שאינם מתאחים, ושרק על-ידי התקבצותם יחד בארץ מתגלים ההפרשים והתהומות שביניהם…</w:t>
      </w:r>
    </w:p>
    <w:p w14:paraId="074EDDB0" w14:textId="77777777" w:rsidR="00DF038A" w:rsidRDefault="00DF038A" w:rsidP="00DF038A">
      <w:pPr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התקנו חוק חינוך-חובה כללי. חוק זה חל על ילדים בני 6-13. ואין ספק שבית-הספר היסודי הוא כור-המצרף הנאמן, אם כי אולי לא מספיק, של האומה. אבל יש רבבות נוער עולה שהם למעלה מגיל זה, ובית-הספר היסודי לא יגיע עדיהם. בגילים שבין 14 ו-18, כלומר בגיל שמעבר לבית-ספר חובה ולפני חובת שירות בצבא, יש כמאה אלף נערים ונערות. אולי רק כעשרים אלף מאלה לומדים בבתי-ספר תיכוניים ובתי-ספר מקצועיים; רבים משמונים אלף הנערים והנערות, לא קיבלו שום חינוך עברי או כללי, וגם בארץ הם נשארים ללא טיפול חינוכי, ונוער זה – הוא עתיד האומה. וזהו היעוד ההיסטורי הגדול של גדנ"ע: לחנך נוער זה, בין שזה נוער לומד, או נוער עובד או נוער הרחוב, המופקר לבטלה ולבערות ואולי גם לחיי-פשע, ולעשותו מנוֹף מרכזי לתמורה המוסרית, התרבותית, החברתית, שיש לחולל בישוב מנומר ורב-קרעים, על-מנת לצרפו ולמזגו ליחידה היסטורית, יחידת רצון ושאיפה לשון וכוח ויצר ומאוויי יצירה, כלומר – להופכו לעם."</w:t>
      </w:r>
    </w:p>
    <w:p w14:paraId="779B64BA" w14:textId="77777777" w:rsidR="00DF038A" w:rsidRDefault="00DF038A" w:rsidP="00DF038A">
      <w:pPr>
        <w:jc w:val="right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/>
          <w:sz w:val="20"/>
          <w:szCs w:val="20"/>
          <w:rtl/>
        </w:rPr>
        <w:t xml:space="preserve">(לקוח מ </w:t>
      </w:r>
      <w:hyperlink r:id="rId5" w:history="1">
        <w:r>
          <w:rPr>
            <w:rStyle w:val="Hyperlink"/>
            <w:rFonts w:ascii="David" w:hAnsi="David" w:cs="David"/>
            <w:sz w:val="20"/>
            <w:szCs w:val="20"/>
          </w:rPr>
          <w:t>https://shnizi.wordpress.com/2012/07/29/culturalmeltingpot</w:t>
        </w:r>
        <w:r>
          <w:rPr>
            <w:rStyle w:val="Hyperlink"/>
            <w:rFonts w:ascii="David" w:hAnsi="David" w:cs="David"/>
            <w:sz w:val="20"/>
            <w:szCs w:val="20"/>
            <w:rtl/>
          </w:rPr>
          <w:t>/</w:t>
        </w:r>
      </w:hyperlink>
      <w:r>
        <w:rPr>
          <w:rFonts w:ascii="David" w:hAnsi="David" w:cs="David"/>
          <w:sz w:val="20"/>
          <w:szCs w:val="20"/>
          <w:rtl/>
        </w:rPr>
        <w:t>)</w:t>
      </w:r>
    </w:p>
    <w:p w14:paraId="35E42C5B" w14:textId="77777777" w:rsidR="00C87790" w:rsidRPr="00DF038A" w:rsidRDefault="00C87790"/>
    <w:sectPr w:rsidR="00C87790" w:rsidRPr="00DF038A" w:rsidSect="00DF038A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22F5A"/>
    <w:multiLevelType w:val="hybridMultilevel"/>
    <w:tmpl w:val="C83EA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8A"/>
    <w:rsid w:val="0016155C"/>
    <w:rsid w:val="00296257"/>
    <w:rsid w:val="003C3612"/>
    <w:rsid w:val="00C87790"/>
    <w:rsid w:val="00DF038A"/>
    <w:rsid w:val="00FD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F6F3"/>
  <w15:chartTrackingRefBased/>
  <w15:docId w15:val="{FE997D3B-2646-4C84-8789-C6C630F2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38A"/>
    <w:pPr>
      <w:bidi/>
      <w:spacing w:after="120" w:line="36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F038A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DF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nizi.wordpress.com/2012/07/29/culturalmeltingp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נעמה קופלוביץ</dc:creator>
  <cp:keywords/>
  <dc:description/>
  <cp:lastModifiedBy>נעמה קופלוביץ</cp:lastModifiedBy>
  <cp:revision>4</cp:revision>
  <dcterms:created xsi:type="dcterms:W3CDTF">2021-02-01T09:10:00Z</dcterms:created>
  <dcterms:modified xsi:type="dcterms:W3CDTF">2021-02-01T09:30:00Z</dcterms:modified>
</cp:coreProperties>
</file>