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bidiVisual/>
        <w:tblW w:w="100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0"/>
      </w:tblGrid>
      <w:tr w:rsidR="009B528E" w:rsidRPr="009B528E" w14:paraId="51044E0B" w14:textId="77777777" w:rsidTr="009B528E">
        <w:trPr>
          <w:trHeight w:val="143"/>
        </w:trPr>
        <w:tc>
          <w:tcPr>
            <w:tcW w:w="10060" w:type="dxa"/>
            <w:shd w:val="clear" w:color="auto" w:fill="FFFFFF"/>
            <w:vAlign w:val="center"/>
            <w:hideMark/>
          </w:tcPr>
          <w:p w14:paraId="075164EB" w14:textId="6050CAA1" w:rsidR="009B528E" w:rsidRPr="009B528E" w:rsidRDefault="009B528E" w:rsidP="009B528E">
            <w:pPr>
              <w:spacing w:after="200" w:line="276" w:lineRule="auto"/>
              <w:jc w:val="center"/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lang w:val="en-US"/>
              </w:rPr>
            </w:pP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>יחידת לקט מצוות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- ה'תשפ"</w:t>
            </w:r>
            <w:r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ג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/ </w:t>
            </w:r>
            <w:r w:rsidRPr="009B528E">
              <w:rPr>
                <w:rFonts w:ascii="Calibri" w:eastAsia="Calibri" w:hAnsi="Calibri" w:cs="Arial" w:hint="cs"/>
                <w:b/>
                <w:bCs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סמל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שאלון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005281</w:t>
            </w:r>
          </w:p>
          <w:p w14:paraId="58993A6D" w14:textId="77777777" w:rsidR="009B528E" w:rsidRPr="009B528E" w:rsidRDefault="009B528E" w:rsidP="009B528E">
            <w:pPr>
              <w:bidi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bookmarkStart w:id="0" w:name="2"/>
            <w:r w:rsidRPr="009B528E">
              <w:rPr>
                <w:rFonts w:ascii="Verdana" w:eastAsia="Times New Roman" w:hAnsi="Verdana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>מבנה היחידה</w:t>
            </w:r>
            <w:bookmarkEnd w:id="0"/>
          </w:p>
          <w:p w14:paraId="09634423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יחידה זו מהוה חלק מהמבחן החיצוני באשכול 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  <w:t>ההגבר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בתורה שבעל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פה .</w:t>
            </w:r>
          </w:p>
          <w:p w14:paraId="4039B2B4" w14:textId="4FC546FD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מועד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בחינה 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–</w:t>
            </w:r>
            <w:r w:rsidRPr="009B528E">
              <w:rPr>
                <w:rFonts w:ascii="Assistant" w:hAnsi="Assistant" w:cs="Assistant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</w:t>
            </w:r>
            <w:r>
              <w:rPr>
                <w:rFonts w:ascii="Assistant" w:hAnsi="Assistant" w:cs="Assistant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מועד קיץ </w:t>
            </w:r>
            <w:r>
              <w:rPr>
                <w:rFonts w:ascii="Assistant" w:hAnsi="Assistant" w:cs="Assistant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>–</w:t>
            </w:r>
            <w:r>
              <w:rPr>
                <w:rFonts w:ascii="Assistant" w:hAnsi="Assistant" w:cs="Assistant" w:hint="cs"/>
                <w:b/>
                <w:bCs/>
                <w:color w:val="333333"/>
                <w:sz w:val="26"/>
                <w:szCs w:val="26"/>
                <w:shd w:val="clear" w:color="auto" w:fill="FFFFFF"/>
                <w:rtl/>
              </w:rPr>
              <w:t xml:space="preserve"> </w:t>
            </w:r>
            <w:r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ט'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בסיון 29.5.23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(לא סופי)</w:t>
            </w:r>
          </w:p>
          <w:p w14:paraId="008981E1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נבחנות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-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כיתה י"א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. </w:t>
            </w:r>
          </w:p>
          <w:p w14:paraId="36484A17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>משך המבחן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:  שעתיים וחצי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.</w:t>
            </w:r>
          </w:p>
          <w:p w14:paraId="0E4F146C" w14:textId="77777777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0ACF3DCB" w14:textId="77777777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4B823DF5" w14:textId="77777777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u w:val="single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פירוט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תוכן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הפרקים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ומבנה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השאלות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u w:val="single"/>
                <w:rtl/>
                <w:lang w:val="en-US"/>
              </w:rPr>
              <w:t xml:space="preserve">: </w:t>
            </w:r>
          </w:p>
          <w:p w14:paraId="5E8FB618" w14:textId="56283529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פרק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ראשון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: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לקט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מצוות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.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                                                                                                    </w:t>
            </w:r>
            <w:r w:rsidR="00085F77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          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על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התלמידה 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לענות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על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6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מתוך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8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שאלות  ,כל שאלה 12 נקודות.</w:t>
            </w:r>
          </w:p>
          <w:p w14:paraId="4A49AB9B" w14:textId="77777777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פרק שני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–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לבוחרים משנה או גמרא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(לא רלוונטי לגבינו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).</w:t>
            </w:r>
          </w:p>
          <w:p w14:paraId="074940F0" w14:textId="77777777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פרק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שלישי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- 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תכני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תושבע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"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פ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[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יחידות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שונות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לבחירה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]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</w:t>
            </w:r>
          </w:p>
          <w:p w14:paraId="204CF2AF" w14:textId="77777777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היחידה הנבחרת היא  "תפילה כמפגש".</w:t>
            </w:r>
          </w:p>
          <w:p w14:paraId="2C10870D" w14:textId="52033E0A" w:rsidR="00085F77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על התלמידה לענות על 2  שאלות מתוך 3  ,כל שאלה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- 1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4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נקודות </w:t>
            </w:r>
            <w:r w:rsidR="00671EA6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(שאלות 30-28 )</w:t>
            </w:r>
            <w:r w:rsidR="00085F77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.</w:t>
            </w:r>
          </w:p>
          <w:p w14:paraId="400CEEEC" w14:textId="77777777" w:rsidR="00085F77" w:rsidRDefault="00085F77" w:rsidP="00085F77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6E537EE1" w14:textId="2A7673B7" w:rsidR="00085F77" w:rsidRDefault="00085F77" w:rsidP="00085F77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(**</w:t>
            </w:r>
            <w:r w:rsidRPr="00085F77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התאמות</w:t>
            </w: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תלמידות עם שאלון מותאם: פרק א'- 5 מתוך8 שאלות , כל שאלה 14 נקודות</w:t>
            </w:r>
          </w:p>
          <w:p w14:paraId="55FAB28E" w14:textId="0A2852EA" w:rsidR="00085F77" w:rsidRDefault="00085F77" w:rsidP="00085F77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                                                                   פרק ג' </w:t>
            </w:r>
            <w:r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2 שאלות מתוך 3 </w:t>
            </w:r>
            <w:r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–</w:t>
            </w:r>
            <w:r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כל שאלה 15 נקודות.)</w:t>
            </w:r>
          </w:p>
          <w:p w14:paraId="79BC90A6" w14:textId="725DC5AD" w:rsidR="009B528E" w:rsidRPr="009B528E" w:rsidRDefault="009B528E" w:rsidP="00085F77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</w:t>
            </w:r>
          </w:p>
          <w:p w14:paraId="5206269E" w14:textId="77777777" w:rsidR="009B528E" w:rsidRPr="009B528E" w:rsidRDefault="009B528E" w:rsidP="009B528E">
            <w:pPr>
              <w:bidi/>
              <w:spacing w:before="20" w:after="2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</w:p>
        </w:tc>
      </w:tr>
      <w:tr w:rsidR="009B528E" w:rsidRPr="009B528E" w14:paraId="1444CD45" w14:textId="77777777" w:rsidTr="009B528E">
        <w:tc>
          <w:tcPr>
            <w:tcW w:w="10060" w:type="dxa"/>
            <w:shd w:val="clear" w:color="auto" w:fill="FFFFFF"/>
            <w:vAlign w:val="center"/>
            <w:hideMark/>
          </w:tcPr>
          <w:p w14:paraId="2D32E340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</w:p>
        </w:tc>
      </w:tr>
      <w:tr w:rsidR="009B528E" w:rsidRPr="009B528E" w14:paraId="0A7A5F9F" w14:textId="77777777" w:rsidTr="009B528E">
        <w:tc>
          <w:tcPr>
            <w:tcW w:w="10060" w:type="dxa"/>
            <w:shd w:val="clear" w:color="auto" w:fill="FFFFFF"/>
            <w:vAlign w:val="center"/>
          </w:tcPr>
          <w:p w14:paraId="2E837A54" w14:textId="39F3B94C" w:rsidR="009B528E" w:rsidRPr="009B528E" w:rsidRDefault="00DD44A9" w:rsidP="009B528E">
            <w:pPr>
              <w:bidi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bookmarkStart w:id="1" w:name="1"/>
            <w:r>
              <w:rPr>
                <w:rFonts w:ascii="Verdana" w:eastAsia="Times New Roman" w:hAnsi="Verdana" w:cs="David"/>
                <w:b/>
                <w:bCs/>
                <w:noProof/>
                <w:sz w:val="28"/>
                <w:szCs w:val="28"/>
                <w:u w:val="single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87692" wp14:editId="1EA2EB6B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328295</wp:posOffset>
                      </wp:positionV>
                      <wp:extent cx="1819275" cy="1314450"/>
                      <wp:effectExtent l="0" t="0" r="0" b="0"/>
                      <wp:wrapNone/>
                      <wp:docPr id="21" name="תיבת טקסט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3F8B00" w14:textId="647862D8" w:rsidR="00DD44A9" w:rsidRDefault="00DD44A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74E1E4" wp14:editId="140AD779">
                                        <wp:extent cx="1057275" cy="1428750"/>
                                        <wp:effectExtent l="0" t="0" r="9525" b="0"/>
                                        <wp:docPr id="19" name="תמונה 19" descr="לקט מצוות מספר החינוך : בתוספת סיכומים וביאורים ושאלות חזרה, חשיבה והעמקה /  עריכה: ערן בנימיני | בנימיני, ערן, 1973- מחבר עורך (אהרן, הלוי, מברצלונה. |  הספרייה הלאומית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לקט מצוות מספר החינוך : בתוספת סיכומים וביאורים ושאלות חזרה, חשיבה והעמקה /  עריכה: ערן בנימיני | בנימיני, ערן, 1973- מחבר עורך (אהרן, הלוי, מברצלונה. |  הספרייה הלאומית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142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187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1" o:spid="_x0000_s1026" type="#_x0000_t202" style="position:absolute;left:0;text-align:left;margin-left:103.45pt;margin-top:25.85pt;width:143.25pt;height:10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fSFgIAAC0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" filled="f" stroked="f" strokeweight=".5pt">
                      <v:textbox>
                        <w:txbxContent>
                          <w:p w14:paraId="0C3F8B00" w14:textId="647862D8" w:rsidR="00DD44A9" w:rsidRDefault="00DD44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4E1E4" wp14:editId="140AD779">
                                  <wp:extent cx="1057275" cy="1428750"/>
                                  <wp:effectExtent l="0" t="0" r="9525" b="0"/>
                                  <wp:docPr id="19" name="תמונה 19" descr="לקט מצוות מספר החינוך : בתוספת סיכומים וביאורים ושאלות חזרה, חשיבה והעמקה /  עריכה: ערן בנימיני | בנימיני, ערן, 1973- מחבר עורך (אהרן, הלוי, מברצלונה. |  הספרייה הלאומי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לקט מצוות מספר החינוך : בתוספת סיכומים וביאורים ושאלות חזרה, חשיבה והעמקה /  עריכה: ערן בנימיני | בנימיני, ערן, 1973- מחבר עורך (אהרן, הלוי, מברצלונה. |  הספרייה הלאומי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28E" w:rsidRPr="009B528E">
              <w:rPr>
                <w:rFonts w:ascii="Verdana" w:eastAsia="Times New Roman" w:hAnsi="Verdana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>תוכן היחידה</w:t>
            </w:r>
            <w:bookmarkEnd w:id="1"/>
          </w:p>
          <w:p w14:paraId="04F8AD14" w14:textId="6F12E2BB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  <w:t>ספר החינוך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- 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רשימת מצוות </w:t>
            </w:r>
          </w:p>
          <w:p w14:paraId="53149375" w14:textId="4BD5A795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</w:pPr>
          </w:p>
          <w:p w14:paraId="2086DCFB" w14:textId="3E63C8B6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t xml:space="preserve">1.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טז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שלא לשבור עצם מן הפסח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2.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מצוה לא- קידוש בשבת</w:t>
            </w:r>
          </w:p>
          <w:p w14:paraId="70D83AB5" w14:textId="1D78F8F1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t xml:space="preserve">3.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מצוה לג- כיבוד הורים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4.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סו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מצות הלוואה לעני</w:t>
            </w:r>
          </w:p>
          <w:p w14:paraId="3251346E" w14:textId="6B1E50E9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t xml:space="preserve">5.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רכח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שלא לעשוק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6.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רל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שלא נאחר שכר שכיר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>7. 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רלט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תוכחה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8.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רמג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אהבת ישראל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9.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רנז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– מצות כיבוד חכמים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10.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מצווה רצו – מצות קידוש השם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11.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מצוה שלח- שלא להונות אחד מישראל בדברים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12.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תיט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מצוות תלמוד תורה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13.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תכ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- לקרות שמע פעמים ביום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14.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תלא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– לאהוב את הגר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15.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תלג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- לעבוד ה' יתברך בתפילה בכל יום</w:t>
            </w:r>
          </w:p>
          <w:p w14:paraId="70553168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t>16. 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תצו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- לא תסור [עד: "ובדין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יטול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מהם תשלומיו".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ומ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: "ונוהגת מצוה זו" עד הסוף]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t>.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br/>
              <w:t xml:space="preserve">17.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מצות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תקכט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- שלא להשחית</w:t>
            </w:r>
          </w:p>
          <w:p w14:paraId="0F554DA2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lang w:val="en-US"/>
              </w:rPr>
              <w:t xml:space="preserve">18.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ספר המצוות לרמב"ם מצוות עשה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קנג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– מצוות קידוש החודש</w:t>
            </w:r>
          </w:p>
          <w:p w14:paraId="01741D74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5E9AACDA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6EE60C7F" w14:textId="77777777" w:rsidR="009B528E" w:rsidRPr="009B528E" w:rsidRDefault="009B528E" w:rsidP="009B528E">
            <w:pPr>
              <w:bidi/>
              <w:spacing w:after="0" w:line="240" w:lineRule="auto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lastRenderedPageBreak/>
              <w:br/>
            </w:r>
          </w:p>
        </w:tc>
      </w:tr>
      <w:tr w:rsidR="009B528E" w:rsidRPr="009B528E" w14:paraId="1E661782" w14:textId="77777777" w:rsidTr="009B528E">
        <w:tc>
          <w:tcPr>
            <w:tcW w:w="10060" w:type="dxa"/>
            <w:shd w:val="clear" w:color="auto" w:fill="FFFFFF"/>
            <w:hideMark/>
          </w:tcPr>
          <w:p w14:paraId="296A3A7B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lastRenderedPageBreak/>
              <w:t>תפילה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כמפגש</w:t>
            </w:r>
            <w:r w:rsidRPr="009B528E">
              <w:rPr>
                <w:rFonts w:ascii="Calibri" w:eastAsia="Calibri" w:hAnsi="Calibri" w:cs="Arial" w:hint="cs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סמל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שאלון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005281</w:t>
            </w:r>
          </w:p>
          <w:p w14:paraId="5C9F1FBC" w14:textId="77777777" w:rsidR="00671EA6" w:rsidRDefault="009B528E" w:rsidP="009B528E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יחידה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זו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מהוה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חלק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מהמבחן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החיצוני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באשכול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ההגבר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בתורה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שבעל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פה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, </w:t>
            </w:r>
            <w:r w:rsidR="00DD44A9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                    </w:t>
            </w:r>
            <w:r w:rsidR="00671EA6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                 </w:t>
            </w:r>
          </w:p>
          <w:p w14:paraId="6B524671" w14:textId="01E22B2D" w:rsidR="009B528E" w:rsidRPr="009B528E" w:rsidRDefault="009B528E" w:rsidP="00671EA6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בהיקף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של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 xml:space="preserve"> 0.4 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יחידת לימוד. ומצטרפת לבחינה ב"לקט  מצוות " </w:t>
            </w:r>
            <w:r w:rsidRPr="009B528E"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  <w:t>–</w: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1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יח"ל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.  </w:t>
            </w:r>
          </w:p>
          <w:p w14:paraId="4E653B03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לקט מצוות + תפילה כמפגש- 1.4 </w:t>
            </w:r>
            <w:proofErr w:type="spellStart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יח"ל</w:t>
            </w:r>
            <w:proofErr w:type="spellEnd"/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</w:t>
            </w:r>
          </w:p>
          <w:p w14:paraId="1C95B38A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בחוברת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תפילה</w:t>
            </w:r>
            <w:r w:rsidRPr="009B528E">
              <w:rPr>
                <w:rFonts w:ascii="Arial" w:eastAsia="Times New Roman" w:hAnsi="Arial" w:cs="David"/>
                <w:b/>
                <w:bCs/>
                <w:sz w:val="28"/>
                <w:szCs w:val="28"/>
                <w:u w:val="single"/>
                <w:rtl/>
                <w:lang w:val="en-US"/>
              </w:rPr>
              <w:t xml:space="preserve"> </w:t>
            </w: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כמפגש נושאים נלמדים: עמודים 123-60</w:t>
            </w:r>
          </w:p>
          <w:p w14:paraId="3615799E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contextualSpacing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שער  ב'  - לקראת תפילת העמידה בשחרית 77-60</w:t>
            </w:r>
          </w:p>
          <w:p w14:paraId="70E77CFC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ד. קריאת שמע</w:t>
            </w:r>
          </w:p>
          <w:p w14:paraId="7BB2C089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/>
                <w:noProof/>
                <w:sz w:val="28"/>
                <w:szCs w:val="28"/>
                <w:rtl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8A36534" wp14:editId="4F6E428C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116840</wp:posOffset>
                      </wp:positionV>
                      <wp:extent cx="1200150" cy="1657350"/>
                      <wp:effectExtent l="0" t="0" r="0" b="0"/>
                      <wp:wrapSquare wrapText="bothSides"/>
                      <wp:docPr id="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01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A4D8F" w14:textId="77777777" w:rsidR="009B528E" w:rsidRPr="003D0F46" w:rsidRDefault="009B528E" w:rsidP="009B528E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F2B6AC" wp14:editId="3A56B4A9">
                                        <wp:extent cx="1076325" cy="1582831"/>
                                        <wp:effectExtent l="0" t="0" r="0" b="0"/>
                                        <wp:docPr id="18" name="תמונה 18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7325" cy="1584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36534" id="תיבת טקסט 2" o:spid="_x0000_s1027" type="#_x0000_t202" style="position:absolute;left:0;text-align:left;margin-left:49.45pt;margin-top:9.2pt;width:94.5pt;height:130.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" filled="f" stroked="f">
                      <v:textbox>
                        <w:txbxContent>
                          <w:p w14:paraId="764A4D8F" w14:textId="77777777" w:rsidR="009B528E" w:rsidRPr="003D0F46" w:rsidRDefault="009B528E" w:rsidP="009B528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2B6AC" wp14:editId="3A56B4A9">
                                  <wp:extent cx="1076325" cy="1582831"/>
                                  <wp:effectExtent l="0" t="0" r="0" b="0"/>
                                  <wp:docPr id="18" name="תמונה 18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תפילה כמפגש : חוברת לתלמיד / כתיבה ועריכה: הרב אלי טרגין ; ייעוץ והנחיות:  הרב יוסף צבי רימון | טרגין, אלי מחבר (רימון, יוסף צבי בן דוד, 1968- (יועץ)  | הספרייה הלאומי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325" cy="1584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ה. ברכות קריאת שמע</w:t>
            </w:r>
          </w:p>
          <w:p w14:paraId="139144AE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ו. חתימת השער</w:t>
            </w:r>
          </w:p>
          <w:p w14:paraId="470472E5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שער ג' -תוכן תפילת העמידה 96-80</w:t>
            </w:r>
          </w:p>
          <w:p w14:paraId="10B89110" w14:textId="77777777" w:rsidR="009B528E" w:rsidRPr="009B528E" w:rsidRDefault="009B528E" w:rsidP="009B528E">
            <w:pPr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19 הברכות</w:t>
            </w:r>
          </w:p>
          <w:p w14:paraId="13A1CC6F" w14:textId="77777777" w:rsidR="009B528E" w:rsidRPr="009B528E" w:rsidRDefault="009B528E" w:rsidP="009B528E">
            <w:pPr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מטרת תפילת העמידה</w:t>
            </w:r>
          </w:p>
          <w:p w14:paraId="412C8BF3" w14:textId="77777777" w:rsidR="009B528E" w:rsidRPr="009B528E" w:rsidRDefault="009B528E" w:rsidP="009B528E">
            <w:pPr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בקשות אישיות</w:t>
            </w:r>
          </w:p>
          <w:p w14:paraId="6501CA02" w14:textId="77777777" w:rsidR="009B528E" w:rsidRPr="009B528E" w:rsidRDefault="009B528E" w:rsidP="009B528E">
            <w:pPr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חזרת הש"ץ</w:t>
            </w:r>
          </w:p>
          <w:p w14:paraId="10AF9BAD" w14:textId="77777777" w:rsidR="009B528E" w:rsidRPr="009B528E" w:rsidRDefault="009B528E" w:rsidP="009B528E">
            <w:pPr>
              <w:numPr>
                <w:ilvl w:val="0"/>
                <w:numId w:val="1"/>
              </w:numPr>
              <w:shd w:val="clear" w:color="auto" w:fill="FFFFFF"/>
              <w:bidi/>
              <w:spacing w:before="20" w:after="200" w:line="240" w:lineRule="auto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חתימת השער</w:t>
            </w:r>
          </w:p>
          <w:p w14:paraId="3BF3F35F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ind w:left="720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18CC4DD8" w14:textId="6230FF7D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>שער ד'-  תפילת העמידה כמפגש</w:t>
            </w:r>
            <w:r w:rsidR="00671EA6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val="en-US"/>
              </w:rPr>
              <w:t xml:space="preserve"> 123-100</w:t>
            </w:r>
          </w:p>
          <w:p w14:paraId="70D31223" w14:textId="77777777" w:rsidR="009B528E" w:rsidRPr="009B528E" w:rsidRDefault="009B528E" w:rsidP="009B528E">
            <w:pPr>
              <w:numPr>
                <w:ilvl w:val="0"/>
                <w:numId w:val="2"/>
              </w:numPr>
              <w:shd w:val="clear" w:color="auto" w:fill="FFFFFF"/>
              <w:bidi/>
              <w:spacing w:before="20" w:after="200" w:line="240" w:lineRule="auto"/>
              <w:contextualSpacing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פתיחה</w:t>
            </w:r>
          </w:p>
          <w:p w14:paraId="6C6BAB2B" w14:textId="77777777" w:rsidR="009B528E" w:rsidRPr="009B528E" w:rsidRDefault="009B528E" w:rsidP="009B528E">
            <w:pPr>
              <w:numPr>
                <w:ilvl w:val="0"/>
                <w:numId w:val="2"/>
              </w:numPr>
              <w:shd w:val="clear" w:color="auto" w:fill="FFFFFF"/>
              <w:bidi/>
              <w:spacing w:before="20" w:after="200" w:line="240" w:lineRule="auto"/>
              <w:contextualSpacing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יצירת אווירה מתאימה</w:t>
            </w:r>
          </w:p>
          <w:p w14:paraId="79928488" w14:textId="77777777" w:rsidR="009B528E" w:rsidRPr="009B528E" w:rsidRDefault="009B528E" w:rsidP="009B528E">
            <w:pPr>
              <w:numPr>
                <w:ilvl w:val="0"/>
                <w:numId w:val="2"/>
              </w:numPr>
              <w:shd w:val="clear" w:color="auto" w:fill="FFFFFF"/>
              <w:bidi/>
              <w:spacing w:before="20" w:after="200" w:line="240" w:lineRule="auto"/>
              <w:contextualSpacing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>התנהגות בזמן תפילת עמידה</w:t>
            </w:r>
          </w:p>
          <w:p w14:paraId="04F3559D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ind w:left="720"/>
              <w:contextualSpacing/>
              <w:rPr>
                <w:rFonts w:ascii="Arial" w:eastAsia="Times New Roman" w:hAnsi="Arial" w:cs="David"/>
                <w:sz w:val="28"/>
                <w:szCs w:val="28"/>
                <w:rtl/>
                <w:lang w:val="en-US"/>
              </w:rPr>
            </w:pPr>
          </w:p>
          <w:p w14:paraId="0628136C" w14:textId="77777777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ind w:left="720"/>
              <w:contextualSpacing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</w:p>
          <w:p w14:paraId="4A7DD03B" w14:textId="77777777" w:rsidR="009B528E" w:rsidRPr="009B528E" w:rsidRDefault="009B528E" w:rsidP="009B528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/>
              </w:rPr>
            </w:pPr>
            <w:r w:rsidRPr="009B528E">
              <w:rPr>
                <w:rFonts w:ascii="Arial" w:eastAsia="Times New Roman" w:hAnsi="Arial" w:cs="David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BD9B6" wp14:editId="7FDC07AF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50165</wp:posOffset>
                      </wp:positionV>
                      <wp:extent cx="628650" cy="428625"/>
                      <wp:effectExtent l="19050" t="0" r="38100" b="28575"/>
                      <wp:wrapNone/>
                      <wp:docPr id="1" name="ל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2862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5D7882" w14:textId="77777777" w:rsidR="009B528E" w:rsidRDefault="009B528E" w:rsidP="009B52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BD9B6" id="לב 1" o:spid="_x0000_s1028" style="position:absolute;left:0;text-align:left;margin-left:85.1pt;margin-top:3.95pt;width:4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" adj="-11796480,,5400" path="m314325,107156v130969,-250031,641747,,,321469c-327422,107156,183356,-142875,314325,107156xe" fillcolor="#4f81bd" strokecolor="#385d8a" strokeweight="2pt">
                      <v:stroke joinstyle="miter"/>
                      <v:formulas/>
                      <v:path arrowok="t" o:connecttype="custom" o:connectlocs="314325,107156;314325,428625;314325,107156" o:connectangles="0,0,0" textboxrect="0,0,628650,428625"/>
                      <v:textbox>
                        <w:txbxContent>
                          <w:p w14:paraId="2B5D7882" w14:textId="77777777" w:rsidR="009B528E" w:rsidRDefault="009B528E" w:rsidP="009B52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528E">
              <w:rPr>
                <w:rFonts w:ascii="Arial" w:eastAsia="Times New Roman" w:hAnsi="Arial" w:cs="David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1FCC58" wp14:editId="59EF2AE7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78740</wp:posOffset>
                      </wp:positionV>
                      <wp:extent cx="571500" cy="428625"/>
                      <wp:effectExtent l="19050" t="0" r="38100" b="28575"/>
                      <wp:wrapNone/>
                      <wp:docPr id="2" name="ל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2862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846110" w14:textId="77777777" w:rsidR="009B528E" w:rsidRPr="003D5784" w:rsidRDefault="009B528E" w:rsidP="009B528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FCC58" id="לב 2" o:spid="_x0000_s1029" style="position:absolute;left:0;text-align:left;margin-left:333.35pt;margin-top:6.2pt;width: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" adj="-11796480,,5400" path="m285750,107156v119063,-250031,583406,,,321469c-297656,107156,166688,-142875,285750,107156xe" fillcolor="#4f81bd" strokecolor="#385d8a" strokeweight="2pt">
                      <v:stroke joinstyle="miter"/>
                      <v:formulas/>
                      <v:path arrowok="t" o:connecttype="custom" o:connectlocs="285750,107156;285750,428625;285750,107156" o:connectangles="0,0,0" textboxrect="0,0,571500,428625"/>
                      <v:textbox>
                        <w:txbxContent>
                          <w:p w14:paraId="57846110" w14:textId="77777777" w:rsidR="009B528E" w:rsidRPr="003D5784" w:rsidRDefault="009B528E" w:rsidP="009B52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AA3189" w14:textId="77777777" w:rsidR="009B528E" w:rsidRPr="009B528E" w:rsidRDefault="009B528E" w:rsidP="009B528E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/>
              </w:rPr>
              <w:t>בשם ה' נעשה ונצליח</w:t>
            </w:r>
          </w:p>
          <w:p w14:paraId="373B4743" w14:textId="77777777" w:rsidR="009B528E" w:rsidRPr="009B528E" w:rsidRDefault="009B528E" w:rsidP="009B528E">
            <w:pPr>
              <w:bidi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/>
              </w:rPr>
            </w:pPr>
            <w:r w:rsidRPr="009B528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/>
              </w:rPr>
              <w:t>תמי גבאי</w:t>
            </w:r>
          </w:p>
          <w:p w14:paraId="78299DCB" w14:textId="60B6E54F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ind w:left="360"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  <w:r w:rsidRPr="009B528E">
              <w:rPr>
                <w:rFonts w:ascii="Arial" w:eastAsia="Times New Roman" w:hAnsi="Arial" w:cs="David" w:hint="cs"/>
                <w:sz w:val="28"/>
                <w:szCs w:val="28"/>
                <w:rtl/>
                <w:lang w:val="en-US"/>
              </w:rPr>
              <w:t xml:space="preserve">   </w:t>
            </w:r>
          </w:p>
          <w:p w14:paraId="6F976762" w14:textId="5720080D" w:rsidR="009B528E" w:rsidRPr="009B528E" w:rsidRDefault="009B528E" w:rsidP="009B528E">
            <w:pPr>
              <w:shd w:val="clear" w:color="auto" w:fill="FFFFFF"/>
              <w:bidi/>
              <w:spacing w:before="20" w:after="200" w:line="240" w:lineRule="auto"/>
              <w:ind w:left="720"/>
              <w:contextualSpacing/>
              <w:jc w:val="both"/>
              <w:rPr>
                <w:rFonts w:ascii="Arial" w:eastAsia="Times New Roman" w:hAnsi="Arial" w:cs="David"/>
                <w:sz w:val="28"/>
                <w:szCs w:val="28"/>
                <w:lang w:val="en-US"/>
              </w:rPr>
            </w:pPr>
          </w:p>
        </w:tc>
      </w:tr>
    </w:tbl>
    <w:p w14:paraId="4DA0A846" w14:textId="3DBCB33A" w:rsidR="009B528E" w:rsidRPr="009B528E" w:rsidRDefault="009B528E" w:rsidP="009B528E">
      <w:pPr>
        <w:bidi/>
        <w:spacing w:after="200" w:line="276" w:lineRule="auto"/>
        <w:rPr>
          <w:rFonts w:ascii="Calibri" w:eastAsia="Calibri" w:hAnsi="Calibri" w:cs="Arial"/>
          <w:lang w:val="en-US"/>
        </w:rPr>
      </w:pPr>
    </w:p>
    <w:p w14:paraId="27645B4D" w14:textId="77777777" w:rsidR="009B528E" w:rsidRPr="009B528E" w:rsidRDefault="009B528E" w:rsidP="009B528E">
      <w:pPr>
        <w:jc w:val="right"/>
        <w:rPr>
          <w:lang w:val="en-US"/>
        </w:rPr>
      </w:pPr>
    </w:p>
    <w:p w14:paraId="2CF97AF1" w14:textId="77777777" w:rsidR="002009A5" w:rsidRDefault="002009A5" w:rsidP="009B528E">
      <w:pPr>
        <w:jc w:val="right"/>
      </w:pPr>
    </w:p>
    <w:sectPr w:rsidR="002009A5" w:rsidSect="0098667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handmade2" w:sz="31" w:space="24" w:color="000000"/>
        <w:left w:val="handmade2" w:sz="31" w:space="24" w:color="000000"/>
        <w:bottom w:val="handmade2" w:sz="31" w:space="24" w:color="000000"/>
        <w:right w:val="handmade2" w:sz="31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188624"/>
      <w:docPartObj>
        <w:docPartGallery w:val="Page Numbers (Bottom of Page)"/>
        <w:docPartUnique/>
      </w:docPartObj>
    </w:sdtPr>
    <w:sdtEndPr>
      <w:rPr>
        <w:cs/>
      </w:rPr>
    </w:sdtEndPr>
    <w:sdtContent>
      <w:p w14:paraId="3C61BF48" w14:textId="77777777" w:rsidR="0098667C" w:rsidRDefault="00671EA6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E8081C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0CF3F3F8" w14:textId="77777777" w:rsidR="0098667C" w:rsidRDefault="00671EA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BF14" w14:textId="77777777" w:rsidR="0098667C" w:rsidRPr="0098667C" w:rsidRDefault="00671EA6" w:rsidP="0098667C">
    <w:pPr>
      <w:pStyle w:val="a3"/>
      <w:jc w:val="right"/>
      <w:rPr>
        <w:rFonts w:cs="David"/>
        <w:rtl/>
        <w:cs/>
      </w:rPr>
    </w:pPr>
    <w:r>
      <w:rPr>
        <w:rFonts w:cs="David" w:hint="cs"/>
        <w:rtl/>
      </w:rPr>
      <w:t xml:space="preserve">לקט מצוות + תפילה כמפגש / הגבר / </w:t>
    </w:r>
    <w:r>
      <w:rPr>
        <w:rFonts w:cs="David" w:hint="cs"/>
        <w:rtl/>
      </w:rPr>
      <w:t>כיתה י"א</w:t>
    </w:r>
    <w:r>
      <w:rPr>
        <w:rFonts w:cs="David" w:hint="cs"/>
        <w:rtl/>
        <w:cs/>
      </w:rPr>
      <w:t>-תמי גבאי</w:t>
    </w:r>
  </w:p>
  <w:p w14:paraId="0CA82FF8" w14:textId="77777777" w:rsidR="0098667C" w:rsidRDefault="00671EA6">
    <w:pPr>
      <w:pStyle w:val="a3"/>
      <w:rPr>
        <w:rtl/>
      </w:rPr>
    </w:pPr>
    <w:r>
      <w:rPr>
        <w:rFonts w:hint="cs"/>
        <w:rtl/>
      </w:rPr>
      <w:t xml:space="preserve">  </w:t>
    </w:r>
  </w:p>
  <w:p w14:paraId="2B44FE6F" w14:textId="77777777" w:rsidR="00743407" w:rsidRDefault="00671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A0B"/>
    <w:multiLevelType w:val="hybridMultilevel"/>
    <w:tmpl w:val="75FA6566"/>
    <w:lvl w:ilvl="0" w:tplc="941EE8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66E2A"/>
    <w:multiLevelType w:val="hybridMultilevel"/>
    <w:tmpl w:val="FCAAB32A"/>
    <w:lvl w:ilvl="0" w:tplc="F16C6A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41373">
    <w:abstractNumId w:val="0"/>
  </w:num>
  <w:num w:numId="2" w16cid:durableId="37173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8E"/>
    <w:rsid w:val="00085F77"/>
    <w:rsid w:val="002009A5"/>
    <w:rsid w:val="006264CF"/>
    <w:rsid w:val="00671EA6"/>
    <w:rsid w:val="009B528E"/>
    <w:rsid w:val="00D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AE29"/>
  <w15:chartTrackingRefBased/>
  <w15:docId w15:val="{9AE271AE-AC6A-44BF-B7D3-026EA4FB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9B528E"/>
  </w:style>
  <w:style w:type="paragraph" w:styleId="a5">
    <w:name w:val="footer"/>
    <w:basedOn w:val="a"/>
    <w:link w:val="a6"/>
    <w:uiPriority w:val="99"/>
    <w:semiHidden/>
    <w:unhideWhenUsed/>
    <w:rsid w:val="009B5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B528E"/>
  </w:style>
  <w:style w:type="paragraph" w:styleId="a7">
    <w:name w:val="List Paragraph"/>
    <w:basedOn w:val="a"/>
    <w:uiPriority w:val="34"/>
    <w:qFormat/>
    <w:rsid w:val="00DD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4061-EBA2-47BF-AA02-F38BA820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2</cp:revision>
  <dcterms:created xsi:type="dcterms:W3CDTF">2022-08-29T15:26:00Z</dcterms:created>
  <dcterms:modified xsi:type="dcterms:W3CDTF">2022-08-29T15:46:00Z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2022-08-29T15:26:33Z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838f34ea-06cf-4911-93f5-fa2e0c2ecb46</vt:lpwstr>
  </property>
  <property fmtid="{D5CDD505-2E9C-101B-9397-08002B2CF9AE}" pid="8" name="MSIP_Label_00a81dea-4d6c-46c2-b66b-652ec1fb581d_ContentBits">
    <vt:lpwstr>0</vt:lpwstr>
  </property>
</Properties>
</file>